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18.png" ContentType="image/png"/>
  <Override PartName="/word/media/rId86.png" ContentType="image/png"/>
  <Override PartName="/word/media/rId155.png" ContentType="image/png"/>
  <Override PartName="/word/media/rId65.png" ContentType="image/png"/>
  <Override PartName="/word/media/rId48.png" ContentType="image/png"/>
  <Override PartName="/word/media/rId28.png" ContentType="image/png"/>
  <Override PartName="/word/media/rId37.png" ContentType="image/png"/>
  <Override PartName="/word/media/rId43.png" ContentType="image/png"/>
  <Override PartName="/word/media/rId53.png" ContentType="image/png"/>
  <Override PartName="/word/media/rId113.png" ContentType="image/png"/>
  <Override PartName="/word/media/rId163.png" ContentType="image/png"/>
  <Override PartName="/word/media/rId174.png" ContentType="image/png"/>
  <Override PartName="/word/media/rId123.png" ContentType="image/png"/>
  <Override PartName="/word/media/rId33.png" ContentType="image/png"/>
  <Override PartName="/word/media/rId61.png" ContentType="image/png"/>
  <Override PartName="/word/media/rId76.png" ContentType="image/png"/>
  <Override PartName="/word/media/rId83.png" ContentType="image/png"/>
  <Override PartName="/word/media/rId91.png" ContentType="image/png"/>
  <Override PartName="/word/media/rId105.png" ContentType="image/png"/>
  <Override PartName="/word/media/rId152.png" ContentType="image/png"/>
  <Override PartName="/word/media/rId147.png" ContentType="image/png"/>
  <Override PartName="/word/media/rId160.png" ContentType="image/png"/>
  <Override PartName="/word/media/rId95.png" ContentType="image/png"/>
  <Override PartName="/word/media/rId140.png" ContentType="image/png"/>
  <Override PartName="/word/media/rId69.png" ContentType="image/png"/>
  <Override PartName="/word/media/rId56.png" ContentType="image/png"/>
  <Override PartName="/word/media/rId100.png" ContentType="image/png"/>
  <Override PartName="/word/media/rId128.png" ContentType="image/png"/>
  <Override PartName="/word/media/rId136.png" ContentType="image/png"/>
  <Override PartName="/word/media/rId132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9" w:name="X9fc43fac701ae7cf0949f0e17f5d795998da5ac"/>
    <w:p>
      <w:pPr>
        <w:pStyle w:val="Heading1"/>
      </w:pPr>
      <w:r>
        <w:t xml:space="preserve">Hafta 2 — Bilgisayar Virüsleri ve Güvenlik Modelleri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25.09.2026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çıktısı</w:t>
            </w:r>
          </w:p>
        </w:tc>
        <w:tc>
          <w:tcPr/>
          <w:p>
            <w:pPr>
              <w:pStyle w:val="Compact"/>
            </w:pPr>
            <w:r>
              <w:t xml:space="preserve">ÖÇ.1 (yaygın yazılım güvenlik açıklarını tanımlar ve sınıflandırır)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 (3 × 50 dakika)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Hafta 1</w:t>
              </w:r>
            </w:hyperlink>
            <w:r>
              <w:t xml:space="preserve"> </w:t>
            </w:r>
            <w:r>
              <w:t xml:space="preserve">(CIA, saldırgan modeli, STRIDE, saldırı ağacı); C’de dosya okuma; PowerShell ya da Linux terminalinde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VerbatimChar"/>
                </w:rPr>
                <w:t xml:space="preserve">code/week-02</w:t>
              </w:r>
            </w:hyperlink>
            <w:r>
              <w:t xml:space="preserve"> </w:t>
            </w:r>
            <w:r>
              <w:t xml:space="preserve">— 14 demo; Windows (MSVC), WSL ve Linux’ta çalışır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Zararlı yazılımları</w:t>
      </w:r>
      <w:r>
        <w:t xml:space="preserve"> </w:t>
      </w:r>
      <w:r>
        <w:t xml:space="preserve">(virüs, solucan, truva atı, fidye yazılımı, rootkit, bot) davranışlarına göre</w:t>
      </w:r>
      <w:r>
        <w:t xml:space="preserve"> </w:t>
      </w:r>
      <w:r>
        <w:t xml:space="preserve">ayırmak ve bir virüsün üç parçasını (bulaştırıcı, tetikleyici, yük) bir örnekte göstermek.</w:t>
      </w:r>
    </w:p>
    <w:p>
      <w:pPr>
        <w:pStyle w:val="Compact"/>
        <w:numPr>
          <w:ilvl w:val="0"/>
          <w:numId w:val="1001"/>
        </w:numPr>
      </w:pPr>
      <w:r>
        <w:t xml:space="preserve">Bir zararlının</w:t>
      </w:r>
      <w:r>
        <w:t xml:space="preserve"> </w:t>
      </w:r>
      <w:r>
        <w:rPr>
          <w:b/>
          <w:bCs/>
        </w:rPr>
        <w:t xml:space="preserve">neden ve nasıl gizlendiğini</w:t>
      </w:r>
      <w:r>
        <w:t xml:space="preserve"> </w:t>
      </w:r>
      <w:r>
        <w:t xml:space="preserve">(şifreleme, oligomorfizm, polimorfizm, metamorfizm)</w:t>
      </w:r>
      <w:r>
        <w:t xml:space="preserve"> </w:t>
      </w:r>
      <w:r>
        <w:t xml:space="preserve">açıklamak ve bunun imza tabanlı tespiti neden zorlaştırdığını çalışan bir demoda görmek.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Karşı önlemleri</w:t>
      </w:r>
      <w:r>
        <w:t xml:space="preserve"> </w:t>
      </w:r>
      <w:r>
        <w:t xml:space="preserve">(imza, sezgisel, davranış tabanlı tespit, kum havuzu, emülasyon) ve her birinin</w:t>
      </w:r>
      <w:r>
        <w:t xml:space="preserve"> </w:t>
      </w:r>
      <w:r>
        <w:t xml:space="preserve">yanlış pozitif/negatif sınırlarını tartışmak.</w:t>
      </w:r>
    </w:p>
    <w:p>
      <w:pPr>
        <w:pStyle w:val="Compact"/>
        <w:numPr>
          <w:ilvl w:val="0"/>
          <w:numId w:val="1001"/>
        </w:numPr>
      </w:pPr>
      <w:r>
        <w:t xml:space="preserve">Bir erişim politikasını</w:t>
      </w:r>
      <w:r>
        <w:t xml:space="preserve"> </w:t>
      </w:r>
      <w:r>
        <w:rPr>
          <w:b/>
          <w:bCs/>
        </w:rPr>
        <w:t xml:space="preserve">erişim denetim matrisi</w:t>
      </w:r>
      <w:r>
        <w:t xml:space="preserve"> </w:t>
      </w:r>
      <w:r>
        <w:t xml:space="preserve">ile yazmak;</w:t>
      </w:r>
      <w:r>
        <w:t xml:space="preserve"> </w:t>
      </w:r>
      <w:r>
        <w:rPr>
          <w:b/>
          <w:bCs/>
        </w:rPr>
        <w:t xml:space="preserve">DAC / MAC / RBAC</w:t>
      </w:r>
      <w:r>
        <w:t xml:space="preserve"> </w:t>
      </w:r>
      <w:r>
        <w:t xml:space="preserve">farkını söylemek.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Bell–LaPadula, Biba ve Clark–Wilson</w:t>
      </w:r>
      <w:r>
        <w:t xml:space="preserve"> </w:t>
      </w:r>
      <w:r>
        <w:t xml:space="preserve">modellerinin kurallarını ve neyi (gizlilik/bütünlük) koruduğunu</w:t>
      </w:r>
      <w:r>
        <w:t xml:space="preserve"> </w:t>
      </w:r>
      <w:r>
        <w:t xml:space="preserve">bir simülatörde göstermek;</w:t>
      </w:r>
      <w:r>
        <w:t xml:space="preserve"> </w:t>
      </w:r>
      <w:r>
        <w:rPr>
          <w:b/>
          <w:bCs/>
        </w:rPr>
        <w:t xml:space="preserve">Unix ve Windows</w:t>
      </w:r>
      <w:r>
        <w:t xml:space="preserve"> </w:t>
      </w:r>
      <w:r>
        <w:t xml:space="preserve">erişim modelleriyle bağ kurmak.</w:t>
      </w:r>
    </w:p>
    <w:p>
      <w:pPr>
        <w:pStyle w:val="Compact"/>
        <w:numPr>
          <w:ilvl w:val="0"/>
          <w:numId w:val="1001"/>
        </w:numPr>
      </w:pPr>
      <w:r>
        <w:t xml:space="preserve">Bir zafiyeti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ailesine eşlemek,</w:t>
      </w:r>
      <w:r>
        <w:t xml:space="preserve"> </w:t>
      </w:r>
      <w:r>
        <w:rPr>
          <w:b/>
          <w:bCs/>
        </w:rPr>
        <w:t xml:space="preserve">CWE Top 25 / OWASP Top 10 / MASVS</w:t>
      </w:r>
      <w:r>
        <w:t xml:space="preserve"> </w:t>
      </w:r>
      <w:r>
        <w:t xml:space="preserve">listelerinin işlevini açıklamak.</w:t>
      </w:r>
    </w:p>
    <w:p>
      <w:pPr>
        <w:pStyle w:val="Compact"/>
        <w:numPr>
          <w:ilvl w:val="0"/>
          <w:numId w:val="1001"/>
        </w:numPr>
      </w:pPr>
      <w:r>
        <w:t xml:space="preserve">Bir açığa</w:t>
      </w:r>
      <w:r>
        <w:t xml:space="preserve"> </w:t>
      </w:r>
      <w:r>
        <w:rPr>
          <w:b/>
          <w:bCs/>
        </w:rPr>
        <w:t xml:space="preserve">CVSS v3.1</w:t>
      </w:r>
      <w:r>
        <w:t xml:space="preserve"> </w:t>
      </w:r>
      <w:r>
        <w:t xml:space="preserve">taban puanı vermek (v4.0 farkını bilmek) ve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kimliğiyle ilişkilendirmek.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Zafiyet yaşam döngüsünü</w:t>
      </w:r>
      <w:r>
        <w:t xml:space="preserve"> </w:t>
      </w:r>
      <w:r>
        <w:t xml:space="preserve">(keşif → ifşa → yama → kamuya açılma) ve</w:t>
      </w:r>
      <w:r>
        <w:t xml:space="preserve"> </w:t>
      </w:r>
      <w:r>
        <w:rPr>
          <w:b/>
          <w:bCs/>
        </w:rPr>
        <w:t xml:space="preserve">sorumlu ifşayı</w:t>
      </w:r>
      <w:r>
        <w:t xml:space="preserve"> </w:t>
      </w:r>
      <w:r>
        <w:t xml:space="preserve">anlatmak.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Isınma</w:t>
            </w:r>
          </w:p>
        </w:tc>
        <w:tc>
          <w:tcPr/>
          <w:p>
            <w:pPr>
              <w:pStyle w:val="Compact"/>
            </w:pPr>
            <w:r>
              <w:t xml:space="preserve">Geçen hafta özeti;</w:t>
            </w:r>
            <w:r>
              <w:t xml:space="preserve"> </w:t>
            </w:r>
            <w:r>
              <w:t xml:space="preserve">“kötü yazılım nedir, virüs mü her şey?”</w:t>
            </w:r>
            <w:r>
              <w:t xml:space="preserve"> </w:t>
            </w:r>
            <w:r>
              <w:t xml:space="preserve">tartışması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0:10–0:35</w:t>
            </w:r>
          </w:p>
        </w:tc>
        <w:tc>
          <w:tcPr/>
          <w:p>
            <w:pPr>
              <w:pStyle w:val="Compact"/>
            </w:pPr>
            <w:r>
              <w:t xml:space="preserve">1–4</w:t>
            </w:r>
          </w:p>
        </w:tc>
        <w:tc>
          <w:tcPr/>
          <w:p>
            <w:pPr>
              <w:pStyle w:val="Compact"/>
            </w:pPr>
            <w:r>
              <w:t xml:space="preserve">Zararlı yazılım tarihçesi, anatomisi, türleri; salgın modeli —</w:t>
            </w:r>
            <w:r>
              <w:t xml:space="preserve"> </w:t>
            </w:r>
            <w:r>
              <w:rPr>
                <w:b/>
                <w:bCs/>
              </w:rPr>
              <w:t xml:space="preserve">Demo 09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0:35–0:50</w:t>
            </w:r>
          </w:p>
        </w:tc>
        <w:tc>
          <w:tcPr/>
          <w:p>
            <w:pPr>
              <w:pStyle w:val="Compact"/>
            </w:pPr>
            <w:r>
              <w:t xml:space="preserve">5–7</w:t>
            </w:r>
          </w:p>
        </w:tc>
        <w:tc>
          <w:tcPr/>
          <w:p>
            <w:pPr>
              <w:pStyle w:val="Compact"/>
            </w:pPr>
            <w:r>
              <w:t xml:space="preserve">Gizlenme ve karşı önlemler —</w:t>
            </w:r>
            <w:r>
              <w:t xml:space="preserve"> </w:t>
            </w:r>
            <w:r>
              <w:rPr>
                <w:b/>
                <w:bCs/>
              </w:rPr>
              <w:t xml:space="preserve">Demo 01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02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07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08</w:t>
            </w:r>
            <w:r>
              <w:t xml:space="preserve">; olay incelemeleri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1:00–1:30</w:t>
            </w:r>
          </w:p>
        </w:tc>
        <w:tc>
          <w:tcPr/>
          <w:p>
            <w:pPr>
              <w:pStyle w:val="Compact"/>
            </w:pPr>
            <w:r>
              <w:t xml:space="preserve">8–9</w:t>
            </w:r>
          </w:p>
        </w:tc>
        <w:tc>
          <w:tcPr/>
          <w:p>
            <w:pPr>
              <w:pStyle w:val="Compact"/>
            </w:pPr>
            <w:r>
              <w:t xml:space="preserve">Saldırı ağaçları —</w:t>
            </w:r>
            <w:r>
              <w:t xml:space="preserve"> </w:t>
            </w:r>
            <w:r>
              <w:rPr>
                <w:b/>
                <w:bCs/>
              </w:rPr>
              <w:t xml:space="preserve">Demo 04</w:t>
            </w:r>
            <w:r>
              <w:t xml:space="preserve">; denetim kaydı —</w:t>
            </w:r>
            <w:r>
              <w:t xml:space="preserve"> </w:t>
            </w:r>
            <w:r>
              <w:rPr>
                <w:b/>
                <w:bCs/>
              </w:rPr>
              <w:t xml:space="preserve">Demo 10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1:30–1:50</w:t>
            </w:r>
          </w:p>
        </w:tc>
        <w:tc>
          <w:tcPr/>
          <w:p>
            <w:pPr>
              <w:pStyle w:val="Compact"/>
            </w:pPr>
            <w:r>
              <w:t xml:space="preserve">10–12</w:t>
            </w:r>
          </w:p>
        </w:tc>
        <w:tc>
          <w:tcPr/>
          <w:p>
            <w:pPr>
              <w:pStyle w:val="Compact"/>
            </w:pPr>
            <w:r>
              <w:t xml:space="preserve">Erişim denetimi ve biçimsel modeller —</w:t>
            </w:r>
            <w:r>
              <w:t xml:space="preserve"> </w:t>
            </w:r>
            <w:r>
              <w:rPr>
                <w:b/>
                <w:bCs/>
              </w:rPr>
              <w:t xml:space="preserve">Demo 03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14</w:t>
            </w:r>
            <w:r>
              <w:t xml:space="preserve"> </w:t>
            </w:r>
            <w:r>
              <w:t xml:space="preserve">(sınıf etkinliği)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2:00–2:20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Unix ve Windows modelleri —</w:t>
            </w:r>
            <w:r>
              <w:t xml:space="preserve"> </w:t>
            </w:r>
            <w:r>
              <w:rPr>
                <w:b/>
                <w:bCs/>
              </w:rPr>
              <w:t xml:space="preserve">Demo 12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13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2:20–2:50</w:t>
            </w:r>
          </w:p>
        </w:tc>
        <w:tc>
          <w:tcPr/>
          <w:p>
            <w:pPr>
              <w:pStyle w:val="Compact"/>
            </w:pPr>
            <w:r>
              <w:t xml:space="preserve">13–16</w:t>
            </w:r>
          </w:p>
        </w:tc>
        <w:tc>
          <w:tcPr/>
          <w:p>
            <w:pPr>
              <w:pStyle w:val="Compact"/>
            </w:pPr>
            <w:r>
              <w:t xml:space="preserve">CWE / OWASP / MASVS / CVE / CVSS / yaşam döngüsü —</w:t>
            </w:r>
            <w:r>
              <w:t xml:space="preserve"> </w:t>
            </w:r>
            <w:r>
              <w:rPr>
                <w:b/>
                <w:bCs/>
              </w:rPr>
              <w:t xml:space="preserve">Demo 05</w:t>
            </w:r>
            <w:r>
              <w:t xml:space="preserve">, sınıf etkinliği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2:50–3:00</w:t>
            </w:r>
          </w:p>
        </w:tc>
        <w:tc>
          <w:tcPr/>
          <w:p>
            <w:pPr>
              <w:pStyle w:val="Compact"/>
            </w:pPr>
            <w:r>
              <w:t xml:space="preserve">17–24</w:t>
            </w:r>
          </w:p>
        </w:tc>
        <w:tc>
          <w:tcPr/>
          <w:p>
            <w:pPr>
              <w:pStyle w:val="Compact"/>
            </w:pPr>
            <w:r>
              <w:t xml:space="preserve">Kontrol listesi, projeye katkı (S4), kendini sınama; kalan alıştırmalar öğrenciye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Laboratuvarı önceden hazırlayın</w:t>
      </w:r>
    </w:p>
    <w:p>
      <w:pPr>
        <w:pStyle w:val="BlockText"/>
      </w:pPr>
      <w:r>
        <w:t xml:space="preserve">Demolar hem</w:t>
      </w:r>
      <w:r>
        <w:t xml:space="preserve"> </w:t>
      </w:r>
      <w:r>
        <w:rPr>
          <w:b/>
          <w:bCs/>
        </w:rPr>
        <w:t xml:space="preserve">Windows</w:t>
      </w:r>
      <w:r>
        <w:t xml:space="preserve"> </w:t>
      </w:r>
      <w:r>
        <w:t xml:space="preserve">(Visual Studio 2022 Community, MSVC) hem</w:t>
      </w:r>
      <w:r>
        <w:t xml:space="preserve"> </w:t>
      </w:r>
      <w:r>
        <w:rPr>
          <w:b/>
          <w:bCs/>
        </w:rPr>
        <w:t xml:space="preserve">WSL/Linux</w:t>
      </w:r>
      <w:r>
        <w:t xml:space="preserve"> </w:t>
      </w:r>
      <w:r>
        <w:t xml:space="preserve">(GCC) üzerinde derlenir. Tek</w:t>
      </w:r>
      <w:r>
        <w:t xml:space="preserve"> </w:t>
      </w:r>
      <w:r>
        <w:t xml:space="preserve">bir kaynak, iki platform: SHA-256 ve AES için Windows’ta işletim sisteminin BCrypt kütüphanesi, Linux’ta</w:t>
      </w:r>
      <w:r>
        <w:t xml:space="preserve"> </w:t>
      </w:r>
      <w:r>
        <w:t xml:space="preserve">OpenSSL kullanılır (</w:t>
      </w:r>
      <w:r>
        <w:rPr>
          <w:rStyle w:val="VerbatimChar"/>
        </w:rPr>
        <w:t xml:space="preserve">code/common/cen429_crypto.h</w:t>
      </w:r>
      <w:r>
        <w:t xml:space="preserve">); Windows’ta ayrıca OpenSSL kurmanız gerekmez.</w:t>
      </w:r>
    </w:p>
    <w:p>
      <w:pPr>
        <w:pStyle w:val="Block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NormalTok"/>
        </w:rPr>
        <w:t xml:space="preserve">git clone https</w:t>
      </w:r>
      <w:r>
        <w:rPr>
          <w:rStyle w:val="OperatorTok"/>
        </w:rPr>
        <w:t xml:space="preserve">://</w:t>
      </w:r>
      <w:r>
        <w:rPr>
          <w:rStyle w:val="NormalTok"/>
        </w:rPr>
        <w:t xml:space="preserve">github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ucoruh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cen429-secure-programming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git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week-02\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signature-scanner 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build-essential cmake libssl-dev python3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https://github.com/ucoruh/cen429-secure-programming.git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week-02/01-signature-scanner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t xml:space="preserve">Visual Studio ile:</w:t>
      </w:r>
      <w:r>
        <w:t xml:space="preserve"> </w:t>
      </w:r>
      <w:r>
        <w:rPr>
          <w:b/>
          <w:bCs/>
        </w:rPr>
        <w:t xml:space="preserve">Dosya &gt; Aç &gt; Klasör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→ üstten</w:t>
      </w:r>
      <w:r>
        <w:t xml:space="preserve"> </w:t>
      </w:r>
      <w:r>
        <w:rPr>
          <w:b/>
          <w:bCs/>
        </w:rPr>
        <w:t xml:space="preserve">Windows (MSVC)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WSL (GCC)</w:t>
      </w:r>
      <w:r>
        <w:t xml:space="preserve"> </w:t>
      </w:r>
      <w:r>
        <w:t xml:space="preserve">yapılandırmasını seçin →</w:t>
      </w:r>
      <w:r>
        <w:t xml:space="preserve"> </w:t>
      </w:r>
      <w:r>
        <w:rPr>
          <w:b/>
          <w:bCs/>
        </w:rPr>
        <w:t xml:space="preserve">Derle &gt; Tümünü Derle</w:t>
      </w:r>
      <w:r>
        <w:t xml:space="preserve">. TOCTOU demosu (Demo 6) yalnız WSL/Linux’ta çalışır.</w:t>
      </w:r>
    </w:p>
    <w:p>
      <w:pPr>
        <w:pStyle w:val="BlockText"/>
      </w:pPr>
      <w:r>
        <w:rPr>
          <w:b/>
          <w:bCs/>
        </w:rPr>
        <w:t xml:space="preserve">Etik kural — bu hafta özellikle önemli</w:t>
      </w:r>
    </w:p>
    <w:p>
      <w:pPr>
        <w:pStyle w:val="BlockText"/>
      </w:pPr>
      <w:r>
        <w:t xml:space="preserve">Bu hafta zararlı yazılımı</w:t>
      </w:r>
      <w:r>
        <w:t xml:space="preserve"> </w:t>
      </w:r>
      <w:r>
        <w:rPr>
          <w:b/>
          <w:bCs/>
        </w:rPr>
        <w:t xml:space="preserve">kavramsal</w:t>
      </w:r>
      <w:r>
        <w:t xml:space="preserve"> </w:t>
      </w:r>
      <w:r>
        <w:t xml:space="preserve">olarak öğreniyoruz.</w:t>
      </w:r>
      <w:r>
        <w:t xml:space="preserve"> </w:t>
      </w:r>
      <w:r>
        <w:rPr>
          <w:b/>
          <w:bCs/>
        </w:rPr>
        <w:t xml:space="preserve">Hiçbir demoda gerçek zararlı yazılım, kendini</w:t>
      </w:r>
      <w:r>
        <w:rPr>
          <w:b/>
          <w:bCs/>
        </w:rPr>
        <w:t xml:space="preserve"> </w:t>
      </w:r>
      <w:r>
        <w:rPr>
          <w:b/>
          <w:bCs/>
        </w:rPr>
        <w:t xml:space="preserve">çoğaltan kod, dosya silme/şifreleme ya da ağ saldırısı yoktur.</w:t>
      </w:r>
      <w:r>
        <w:t xml:space="preserve"> </w:t>
      </w:r>
      <w:r>
        <w:t xml:space="preserve">Bütün demolar yalnız kendi klasörlerinde,</w:t>
      </w:r>
      <w:r>
        <w:t xml:space="preserve"> </w:t>
      </w:r>
      <w:r>
        <w:t xml:space="preserve">yönetici yetkisi olmadan çalışan</w:t>
      </w:r>
      <w:r>
        <w:t xml:space="preserve"> </w:t>
      </w:r>
      <w:r>
        <w:rPr>
          <w:b/>
          <w:bCs/>
        </w:rPr>
        <w:t xml:space="preserve">güvenli benzetimlerdir</w:t>
      </w:r>
      <w:r>
        <w:t xml:space="preserve"> </w:t>
      </w:r>
      <w:r>
        <w:t xml:space="preserve">(oyuncak bir dosya biçimi, bir simülatör, bir</w:t>
      </w:r>
      <w:r>
        <w:t xml:space="preserve"> </w:t>
      </w:r>
      <w:r>
        <w:t xml:space="preserve">hesap makinesi). Öğrendiklerinizi</w:t>
      </w:r>
      <w:r>
        <w:t xml:space="preserve"> </w:t>
      </w:r>
      <w:r>
        <w:rPr>
          <w:b/>
          <w:bCs/>
        </w:rPr>
        <w:t xml:space="preserve">yalnız kendi bilgisayarınızda ve verilen demolar üzerinde</w:t>
      </w:r>
      <w:r>
        <w:t xml:space="preserve"> </w:t>
      </w:r>
      <w:r>
        <w:t xml:space="preserve">deneyin.</w:t>
      </w:r>
      <w:r>
        <w:t xml:space="preserve"> </w:t>
      </w:r>
      <w:r>
        <w:t xml:space="preserve">Zararlı yazılım yazmak, yaymak ya da başkasının sistemine bulaştırmak suçtur.</w:t>
      </w:r>
    </w:p>
    <w:p>
      <w:r>
        <w:pict>
          <v:rect style="width:0;height:1.5pt" o:hralign="center" o:hrstd="t" o:hr="t"/>
        </w:pict>
      </w:r>
    </w:p>
    <w:bookmarkStart w:id="27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 haftaya hazırlık içindir. Önce bu haftanın dayandığı önceki konuları kısaca hatırlatır; sonra bu haftanın</w:t>
      </w:r>
      <w:r>
        <w:t xml:space="preserve"> </w:t>
      </w:r>
      <w:r>
        <w:t xml:space="preserve">kavramlarını birer cümleyle tanımlayıp her birini ayrıntılı anlatıldığı bölüme bağlar.</w:t>
      </w:r>
    </w:p>
    <w:bookmarkStart w:id="25" w:name="önceki-haftalardan-gelenler"/>
    <w:p>
      <w:pPr>
        <w:pStyle w:val="Heading3"/>
      </w:pPr>
      <w:r>
        <w:t xml:space="preserve">Önceki haftalardan gelenler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Varlık, tehdit, zafiyet, risk ve saldırgan modeli</w:t>
      </w:r>
      <w:r>
        <w:t xml:space="preserve"> </w:t>
      </w:r>
      <w:r>
        <w:t xml:space="preserve">— bir varlığın değerini, ona yönelik tehdidi, tehdidi</w:t>
      </w:r>
      <w:r>
        <w:t xml:space="preserve"> </w:t>
      </w:r>
      <w:r>
        <w:t xml:space="preserve">mümkün kılan zayıflığı (zafiyet) ve olasılık × etki çarpımı olan riski ayırt etme dili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Hafta 1, §1</w:t>
        </w:r>
      </w:hyperlink>
      <w:r>
        <w:t xml:space="preserve">; saldırgan modeli için</w:t>
      </w:r>
      <w:r>
        <w:t xml:space="preserve"> </w:t>
      </w:r>
      <w:hyperlink r:id="rId23">
        <w:r>
          <w:rPr>
            <w:rStyle w:val="Hyperlink"/>
          </w:rPr>
          <w:t xml:space="preserve">Hafta 1, §3</w:t>
        </w:r>
      </w:hyperlink>
      <w:r>
        <w:t xml:space="preserve">). Bu hafta bu dili zararlı yazılım</w:t>
      </w:r>
      <w:r>
        <w:t xml:space="preserve"> </w:t>
      </w:r>
      <w:r>
        <w:t xml:space="preserve">(tehdit tarafı) ve erişim modelleri (savunma tarafı) üzerinden somutlaştırıyoruz.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STRIDE ve saldırı ağacı</w:t>
      </w:r>
      <w:r>
        <w:t xml:space="preserve"> </w:t>
      </w:r>
      <w:r>
        <w:t xml:space="preserve">— bir arayüzdeki tehdit türlerini STRIDE’ın altı harfiyle sorup, bulunan tehditleri</w:t>
      </w:r>
      <w:r>
        <w:t xml:space="preserve"> </w:t>
      </w:r>
      <w:r>
        <w:t xml:space="preserve">kök hedeften dallara VE/VEYA mantığıyla ayrıştırma yöntemi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Hafta 1, §7</w:t>
        </w:r>
      </w:hyperlink>
      <w:r>
        <w:t xml:space="preserve">). Bu hafta saldırı</w:t>
      </w:r>
      <w:r>
        <w:t xml:space="preserve"> </w:t>
      </w:r>
      <w:r>
        <w:t xml:space="preserve">ağacına</w:t>
      </w:r>
      <w:r>
        <w:t xml:space="preserve"> </w:t>
      </w:r>
      <w:r>
        <w:rPr>
          <w:b/>
          <w:bCs/>
        </w:rPr>
        <w:t xml:space="preserve">maliyet</w:t>
      </w:r>
      <w:r>
        <w:t xml:space="preserve"> </w:t>
      </w:r>
      <w:r>
        <w:t xml:space="preserve">ekleyip en ucuz saldırı yolunu hesaplıyoruz (</w:t>
      </w:r>
      <w:hyperlink w:anchor="Xcdab27a44d4c1efc3a5d655526bc574b6d86969">
        <w:r>
          <w:rPr>
            <w:rStyle w:val="Hyperlink"/>
          </w:rPr>
          <w:t xml:space="preserve">§8</w:t>
        </w:r>
      </w:hyperlink>
      <w:r>
        <w:t xml:space="preserve">, Demo 04).</w:t>
      </w:r>
    </w:p>
    <w:bookmarkEnd w:id="25"/>
    <w:bookmarkStart w:id="26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Zararlı yazılım (malware)</w:t>
            </w:r>
          </w:p>
        </w:tc>
        <w:tc>
          <w:tcPr/>
          <w:p>
            <w:pPr>
              <w:pStyle w:val="Compact"/>
            </w:pPr>
            <w:r>
              <w:t xml:space="preserve">Sahibinin izni ve bilgisi dışında zarar vermek, veri çalmak ya da kontrolü ele geçirmek için yazılmış her programdır; virüs bunun yalnızca bir alt türüdür.</w:t>
            </w:r>
          </w:p>
        </w:tc>
        <w:tc>
          <w:tcPr/>
          <w:p>
            <w:pPr>
              <w:pStyle w:val="Compact"/>
            </w:pPr>
            <w:hyperlink w:anchor="X06b4663c5dad4074c5f4c2fa69a33fe29b37bef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Bir virüsün üç parçası</w:t>
            </w:r>
          </w:p>
        </w:tc>
        <w:tc>
          <w:tcPr/>
          <w:p>
            <w:pPr>
              <w:pStyle w:val="Compact"/>
            </w:pPr>
            <w:r>
              <w:t xml:space="preserve">Bir virüs, nasıl yayıldığını belirleyen bulaştırıcı, ne zaman etkinleştiğini belirleyen tetikleyici ve asıl zararı yapan yük olmak üzere üç işleve ayrılır.</w:t>
            </w:r>
          </w:p>
        </w:tc>
        <w:tc>
          <w:tcPr/>
          <w:p>
            <w:pPr>
              <w:pStyle w:val="Compact"/>
            </w:pPr>
            <w:hyperlink w:anchor="X74bdcd4978cb6b13ee8d323ff06e070f29ea2ed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Zararlı yazılım türleri</w:t>
            </w:r>
          </w:p>
        </w:tc>
        <w:tc>
          <w:tcPr/>
          <w:p>
            <w:pPr>
              <w:pStyle w:val="Compact"/>
            </w:pPr>
            <w:r>
              <w:t xml:space="preserve">Virüs bir taşıyıcıya bulaşır, solucan kendi başına ağdan yayılır, truva atı masum görünüp gizli zarar taşır, fidye yazılımı dosyaları şifreler; rootkit, bot, casus yazılım ve silici bu aileye eklenen diğer türlerdir.</w:t>
            </w:r>
          </w:p>
        </w:tc>
        <w:tc>
          <w:tcPr/>
          <w:p>
            <w:pPr>
              <w:pStyle w:val="Compact"/>
            </w:pPr>
            <w:hyperlink w:anchor="X74bdcd4978cb6b13ee8d323ff06e070f29ea2ed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Gizlenme: polimorfik/metamorfik</w:t>
            </w:r>
          </w:p>
        </w:tc>
        <w:tc>
          <w:tcPr/>
          <w:p>
            <w:pPr>
              <w:pStyle w:val="Compact"/>
            </w:pPr>
            <w:r>
              <w:t xml:space="preserve">Polimorfik zararlı gövdesini şifreli tutup yalnız çözücüyü her kopyada değiştirir, metamorfik zararlı ise şifreleme kullanmadan kodun tamamını yeniden yazar; ikisinin de amacı imza tabanlı tespitten kaçmaktır.</w:t>
            </w:r>
          </w:p>
        </w:tc>
        <w:tc>
          <w:tcPr/>
          <w:p>
            <w:pPr>
              <w:pStyle w:val="Compact"/>
            </w:pPr>
            <w:hyperlink w:anchor="Xf966e7a2a7368559dda521c1012327d80180fb3">
              <w:r>
                <w:rPr>
                  <w:rStyle w:val="Hyperlink"/>
                </w:rPr>
                <w:t xml:space="preserve">§5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Tespit yöntemleri</w:t>
            </w:r>
          </w:p>
        </w:tc>
        <w:tc>
          <w:tcPr/>
          <w:p>
            <w:pPr>
              <w:pStyle w:val="Compact"/>
            </w:pPr>
            <w:r>
              <w:t xml:space="preserve">Zararlı tespiti imza (bilinenin parmak izini arama), sezgisel (şüpheli özelliklere puan verme), davranış tabanlı (çalışırkenki eylemleri izleme), kum havuzu ve emülasyon (yalıtılmış ortamda çalıştırma) gibi katmanlı yöntemler kullanır.</w:t>
            </w:r>
          </w:p>
        </w:tc>
        <w:tc>
          <w:tcPr/>
          <w:p>
            <w:pPr>
              <w:pStyle w:val="Compact"/>
            </w:pPr>
            <w:hyperlink w:anchor="Xd5ca0849bffa1fd3cec403f5040351894ecdd93">
              <w:r>
                <w:rPr>
                  <w:rStyle w:val="Hyperlink"/>
                </w:rPr>
                <w:t xml:space="preserve">§6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Entropi</w:t>
            </w:r>
          </w:p>
        </w:tc>
        <w:tc>
          <w:tcPr/>
          <w:p>
            <w:pPr>
              <w:pStyle w:val="Compact"/>
            </w:pPr>
            <w:r>
              <w:t xml:space="preserve">Bir verinin baytlarındaki rastgeleliği 0 (tekdüze) ile 8 (tam rastgele) arasında ölçen değerdir; şifreli/paketlenmiş içerik genelde yüksek entropili görünür, ama bu tek başına zararlı olduğunu kanıtlamaz.</w:t>
            </w:r>
          </w:p>
        </w:tc>
        <w:tc>
          <w:tcPr/>
          <w:p>
            <w:pPr>
              <w:pStyle w:val="Compact"/>
            </w:pPr>
            <w:hyperlink w:anchor="X4723d3d9eefa717246993f55d42efcec28ae2e7">
              <w:r>
                <w:rPr>
                  <w:rStyle w:val="Hyperlink"/>
                </w:rPr>
                <w:t xml:space="preserve">§6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Erişim denetimi</w:t>
            </w:r>
          </w:p>
        </w:tc>
        <w:tc>
          <w:tcPr/>
          <w:p>
            <w:pPr>
              <w:pStyle w:val="Compact"/>
            </w:pPr>
            <w:r>
              <w:t xml:space="preserve">“Bu özne, bu nesne üzerinde bu işlemi yapabilir mi?”</w:t>
            </w:r>
            <w:r>
              <w:t xml:space="preserve"> </w:t>
            </w:r>
            <w:r>
              <w:t xml:space="preserve">sorusunu düzenleyen; özne, nesne ve hak üçlüsünü bir erişim matrisiyle ifade eden çerçevedir.</w:t>
            </w:r>
          </w:p>
        </w:tc>
        <w:tc>
          <w:tcPr/>
          <w:p>
            <w:pPr>
              <w:pStyle w:val="Compact"/>
            </w:pPr>
            <w:hyperlink w:anchor="X4ef45d1a77dd606b28ff23623c8e59d3aeed4de">
              <w:r>
                <w:rPr>
                  <w:rStyle w:val="Hyperlink"/>
                </w:rPr>
                <w:t xml:space="preserve">§10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DAC / MAC / RBAC</w:t>
            </w:r>
          </w:p>
        </w:tc>
        <w:tc>
          <w:tcPr/>
          <w:p>
            <w:pPr>
              <w:pStyle w:val="Compact"/>
            </w:pPr>
            <w:r>
              <w:t xml:space="preserve">DAC’ta izinleri nesnenin sahibi belirler, MAC’ta sistem/politika zorunlu kurallar koyar, RBAC’ta izinler kişilere değil rollere verilir.</w:t>
            </w:r>
          </w:p>
        </w:tc>
        <w:tc>
          <w:tcPr/>
          <w:p>
            <w:pPr>
              <w:pStyle w:val="Compact"/>
            </w:pPr>
            <w:hyperlink w:anchor="X4ef45d1a77dd606b28ff23623c8e59d3aeed4de">
              <w:r>
                <w:rPr>
                  <w:rStyle w:val="Hyperlink"/>
                </w:rPr>
                <w:t xml:space="preserve">§10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Bell–LaPadula, Biba, Clark–Wilson</w:t>
            </w:r>
          </w:p>
        </w:tc>
        <w:tc>
          <w:tcPr/>
          <w:p>
            <w:pPr>
              <w:pStyle w:val="Compact"/>
            </w:pPr>
            <w:r>
              <w:t xml:space="preserve">Bell–LaPadula</w:t>
            </w:r>
            <w:r>
              <w:t xml:space="preserve"> </w:t>
            </w:r>
            <w:r>
              <w:t xml:space="preserve">“yukarı okuma yok, aşağı yazma yok”</w:t>
            </w:r>
            <w:r>
              <w:t xml:space="preserve"> </w:t>
            </w:r>
            <w:r>
              <w:t xml:space="preserve">kurallarıyla gizliliği, Biba bunun tersini uygulayarak bütünlüğü, Clark–Wilson ise iyi biçimli işlemler ve görev ayrılığıyla ticari bütünlüğü korur.</w:t>
            </w:r>
          </w:p>
        </w:tc>
        <w:tc>
          <w:tcPr/>
          <w:p>
            <w:pPr>
              <w:pStyle w:val="Compact"/>
            </w:pPr>
            <w:hyperlink w:anchor="X64177af9b8736c3c0192d668d853da808da986e">
              <w:r>
                <w:rPr>
                  <w:rStyle w:val="Hyperlink"/>
                </w:rPr>
                <w:t xml:space="preserve">§11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Denetim kaydı (audit log)</w:t>
            </w:r>
          </w:p>
        </w:tc>
        <w:tc>
          <w:tcPr/>
          <w:p>
            <w:pPr>
              <w:pStyle w:val="Compact"/>
            </w:pPr>
            <w:r>
              <w:t xml:space="preserve">Kimin, ne zaman, neyi yaptığını kanıt olarak tutan; kurcalamaya karşı anahtarlı bir özetle (HMAC) mühürlenmesi gereken günlüktür.</w:t>
            </w:r>
          </w:p>
        </w:tc>
        <w:tc>
          <w:tcPr/>
          <w:p>
            <w:pPr>
              <w:pStyle w:val="Compact"/>
            </w:pPr>
            <w:hyperlink w:anchor="X9f4e95607630dcc01e51e705b1a839734d52dd0">
              <w:r>
                <w:rPr>
                  <w:rStyle w:val="Hyperlink"/>
                </w:rPr>
                <w:t xml:space="preserve">§9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CWE</w:t>
            </w:r>
          </w:p>
        </w:tc>
        <w:tc>
          <w:tcPr/>
          <w:p>
            <w:pPr>
              <w:pStyle w:val="Compact"/>
            </w:pPr>
            <w:r>
              <w:t xml:space="preserve">MITRE’ın yürüttüğü, belirli bir açığı değil zayıflığın</w:t>
            </w:r>
            <w:r>
              <w:t xml:space="preserve"> </w:t>
            </w:r>
            <w:r>
              <w:rPr>
                <w:b/>
                <w:bCs/>
              </w:rPr>
              <w:t xml:space="preserve">türünü</w:t>
            </w:r>
            <w:r>
              <w:t xml:space="preserve"> </w:t>
            </w:r>
            <w:r>
              <w:t xml:space="preserve">numaralandıran kataloğudur.</w:t>
            </w:r>
          </w:p>
        </w:tc>
        <w:tc>
          <w:tcPr/>
          <w:p>
            <w:pPr>
              <w:pStyle w:val="Compact"/>
            </w:pPr>
            <w:hyperlink w:anchor="X403023bedd6494c064475adb0d05f4d74ea1633">
              <w:r>
                <w:rPr>
                  <w:rStyle w:val="Hyperlink"/>
                </w:rPr>
                <w:t xml:space="preserve">§13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CVE ve CVSS</w:t>
            </w:r>
          </w:p>
        </w:tc>
        <w:tc>
          <w:tcPr/>
          <w:p>
            <w:pPr>
              <w:pStyle w:val="Compact"/>
            </w:pPr>
            <w:r>
              <w:t xml:space="preserve">CVE, belirli bir üründeki belirli bir açığın benzersiz kimliğidir; CVSS ise o açığın ciddiyetini 0–10 arasında bir sayıya çeviren puanlama sistemidir.</w:t>
            </w:r>
          </w:p>
        </w:tc>
        <w:tc>
          <w:tcPr/>
          <w:p>
            <w:pPr>
              <w:pStyle w:val="Compact"/>
            </w:pPr>
            <w:hyperlink w:anchor="X2834a654dc098540b00f0ee5ef3821a2dbfd4ab">
              <w:r>
                <w:rPr>
                  <w:rStyle w:val="Hyperlink"/>
                </w:rPr>
                <w:t xml:space="preserve">§15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OWASP Top 10 ve MASVS</w:t>
            </w:r>
          </w:p>
        </w:tc>
        <w:tc>
          <w:tcPr/>
          <w:p>
            <w:pPr>
              <w:pStyle w:val="Compact"/>
            </w:pPr>
            <w:r>
              <w:t xml:space="preserve">CWE’nin kapsadığı zayıflıkları web (Top 10, ASVS) ve mobil (MASVS) için önceliklendirilmiş, doğrulanabilir listelere çeviren belgelerdir.</w:t>
            </w:r>
          </w:p>
        </w:tc>
        <w:tc>
          <w:tcPr/>
          <w:p>
            <w:pPr>
              <w:pStyle w:val="Compact"/>
            </w:pPr>
            <w:hyperlink w:anchor="Xb6de99161c9ec17d1930aff7b08e614c32c6e9d">
              <w:r>
                <w:rPr>
                  <w:rStyle w:val="Hyperlink"/>
                </w:rPr>
                <w:t xml:space="preserve">§14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Zafiyet yaşam döngüsü</w:t>
            </w:r>
          </w:p>
        </w:tc>
        <w:tc>
          <w:tcPr/>
          <w:p>
            <w:pPr>
              <w:pStyle w:val="Compact"/>
            </w:pPr>
            <w:r>
              <w:t xml:space="preserve">Bir açığın keşiften kamuya açılmaya kadar geçirdiği; sorumlu ifşa ve yama boşluğu kavramlarını içeren süreçtir.</w:t>
            </w:r>
          </w:p>
        </w:tc>
        <w:tc>
          <w:tcPr/>
          <w:p>
            <w:pPr>
              <w:pStyle w:val="Compact"/>
            </w:pPr>
            <w:hyperlink w:anchor="Xa51b42deff55dbb615ce1a05d063645736644e3">
              <w:r>
                <w:rPr>
                  <w:rStyle w:val="Hyperlink"/>
                </w:rPr>
                <w:t xml:space="preserve">§16</w:t>
              </w:r>
            </w:hyperlink>
          </w:p>
        </w:tc>
      </w:tr>
    </w:tbl>
    <w:bookmarkEnd w:id="26"/>
    <w:bookmarkEnd w:id="27"/>
    <w:bookmarkStart w:id="32" w:name="X8d75f5a11b3575fed8b3d6b51fa9c2e72c6ff90"/>
    <w:p>
      <w:pPr>
        <w:pStyle w:val="Heading2"/>
      </w:pPr>
      <w:r>
        <w:t xml:space="preserve">1. Bu haftanın büyük resmi: tehdit, model, sınıflandırma</w:t>
      </w:r>
    </w:p>
    <w:p>
      <w:pPr>
        <w:pStyle w:val="FirstParagraph"/>
      </w:pPr>
      <w:hyperlink r:id="rId22">
        <w:r>
          <w:rPr>
            <w:rStyle w:val="Hyperlink"/>
          </w:rPr>
          <w:t xml:space="preserve">Geçen hafta</w:t>
        </w:r>
      </w:hyperlink>
      <w:r>
        <w:t xml:space="preserve"> </w:t>
      </w:r>
      <w:r>
        <w:t xml:space="preserve">güvenliğin dilini kurduk: varlık, tehdit, zafiyet, risk;</w:t>
      </w:r>
      <w:r>
        <w:t xml:space="preserve"> </w:t>
      </w:r>
      <w:r>
        <w:t xml:space="preserve">saldırgan modeli; STRIDE ve saldırı ağacı (</w:t>
      </w:r>
      <w:hyperlink r:id="rId24">
        <w:r>
          <w:rPr>
            <w:rStyle w:val="Hyperlink"/>
          </w:rPr>
          <w:t xml:space="preserve">Hafta 1, §7</w:t>
        </w:r>
      </w:hyperlink>
      <w:r>
        <w:t xml:space="preserve">).</w:t>
      </w:r>
      <w:r>
        <w:t xml:space="preserve"> </w:t>
      </w:r>
      <w:r>
        <w:t xml:space="preserve">Bu hafta o dilin üç sütununu dolduruyoruz:</w:t>
      </w:r>
    </w:p>
    <w:p>
      <w:pPr>
        <w:pStyle w:val="BlockText"/>
      </w:pPr>
      <w:r>
        <w:rPr>
          <w:b/>
          <w:bCs/>
        </w:rPr>
        <w:t xml:space="preserve">Kısa tarihçe: zararlı yazılım ve güvenlik modelleri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1949</w:t>
      </w:r>
      <w:r>
        <w:t xml:space="preserve"> </w:t>
      </w:r>
      <w:r>
        <w:t xml:space="preserve">— von Neumann</w:t>
      </w:r>
      <w:r>
        <w:t xml:space="preserve"> </w:t>
      </w:r>
      <w:r>
        <w:rPr>
          <w:b/>
          <w:bCs/>
        </w:rPr>
        <w:t xml:space="preserve">kendini çoğaltan</w:t>
      </w:r>
      <w:r>
        <w:t xml:space="preserve"> </w:t>
      </w:r>
      <w:r>
        <w:t xml:space="preserve">otomata teorisini kurar: virüs fikrinin matematiksel kökü.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1971</w:t>
      </w:r>
      <w:r>
        <w:t xml:space="preserve"> </w:t>
      </w:r>
      <w:r>
        <w:t xml:space="preserve">— Creeper (ilk deneysel solucan) ·</w:t>
      </w:r>
      <w:r>
        <w:t xml:space="preserve"> </w:t>
      </w:r>
      <w:r>
        <w:rPr>
          <w:b/>
          <w:bCs/>
        </w:rPr>
        <w:t xml:space="preserve">1986</w:t>
      </w:r>
      <w:r>
        <w:t xml:space="preserve"> </w:t>
      </w:r>
      <w:r>
        <w:t xml:space="preserve">Brain (ilk PC virüsü) ·</w:t>
      </w:r>
      <w:r>
        <w:t xml:space="preserve"> </w:t>
      </w:r>
      <w:r>
        <w:rPr>
          <w:b/>
          <w:bCs/>
        </w:rPr>
        <w:t xml:space="preserve">1988</w:t>
      </w:r>
      <w:r>
        <w:t xml:space="preserve"> </w:t>
      </w:r>
      <w:r>
        <w:rPr>
          <w:b/>
          <w:bCs/>
        </w:rPr>
        <w:t xml:space="preserve">Morris Worm</w:t>
      </w:r>
      <w:r>
        <w:t xml:space="preserve"> </w:t>
      </w:r>
      <w:r>
        <w:t xml:space="preserve">internetin büyük kısmını durdurur ve güvenliği gündeme oturtur.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1973–1977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Bell–LaPadula</w:t>
      </w:r>
      <w:r>
        <w:t xml:space="preserve"> </w:t>
      </w:r>
      <w:r>
        <w:t xml:space="preserve">(gizlilik) ve</w:t>
      </w:r>
      <w:r>
        <w:t xml:space="preserve"> </w:t>
      </w:r>
      <w:r>
        <w:rPr>
          <w:b/>
          <w:bCs/>
        </w:rPr>
        <w:t xml:space="preserve">Biba</w:t>
      </w:r>
      <w:r>
        <w:t xml:space="preserve"> </w:t>
      </w:r>
      <w:r>
        <w:t xml:space="preserve">(bütünlük) erişim modelleri;</w:t>
      </w:r>
      <w:r>
        <w:t xml:space="preserve"> </w:t>
      </w:r>
      <w:r>
        <w:rPr>
          <w:b/>
          <w:bCs/>
        </w:rPr>
        <w:t xml:space="preserve">1987</w:t>
      </w:r>
      <w:r>
        <w:t xml:space="preserve"> </w:t>
      </w:r>
      <w:r>
        <w:t xml:space="preserve">Clark–Wilson (ticari bütünlük).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1999 → 2006</w:t>
      </w:r>
      <w:r>
        <w:t xml:space="preserve"> </w:t>
      </w:r>
      <w:r>
        <w:t xml:space="preserve">— ortak sınıflandırma dili: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(somut açık),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(zayıflık türü),</w:t>
      </w:r>
      <w:r>
        <w:t xml:space="preserve"> </w:t>
      </w:r>
      <w:r>
        <w:rPr>
          <w:b/>
          <w:bCs/>
        </w:rPr>
        <w:t xml:space="preserve">CVSS</w:t>
      </w:r>
      <w:r>
        <w:t xml:space="preserve"> </w:t>
      </w:r>
      <w:r>
        <w:t xml:space="preserve">(ciddiyet puanı).</w:t>
      </w:r>
    </w:p>
    <w:p>
      <w:pPr>
        <w:pStyle w:val="BlockText"/>
      </w:pPr>
      <w:r>
        <w:t xml:space="preserve">Yani</w:t>
      </w:r>
      <w:r>
        <w:t xml:space="preserve"> </w:t>
      </w:r>
      <w:r>
        <w:t xml:space="preserve">“zararlıyı tanıma”</w:t>
      </w:r>
      <w:r>
        <w:t xml:space="preserve"> </w:t>
      </w:r>
      <w:r>
        <w:t xml:space="preserve">ve</w:t>
      </w:r>
      <w:r>
        <w:t xml:space="preserve"> </w:t>
      </w:r>
      <w:r>
        <w:t xml:space="preserve">“erişimi modelleme”</w:t>
      </w:r>
      <w:r>
        <w:t xml:space="preserve"> </w:t>
      </w:r>
      <w:r>
        <w:t xml:space="preserve">iki ayrı koldur; bu hafta ikisini birden görüyoruz.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Tehdit tarafı — zararlı yazılım:</w:t>
      </w:r>
      <w:r>
        <w:t xml:space="preserve"> </w:t>
      </w:r>
      <w:r>
        <w:t xml:space="preserve">Saldırganın en görünür aracı olan kötü yazılımı türlere ayıracağız</w:t>
      </w:r>
      <w:r>
        <w:t xml:space="preserve"> </w:t>
      </w:r>
      <w:r>
        <w:t xml:space="preserve">(virüs, solucan, truva atı, fidye yazılımı) ve</w:t>
      </w:r>
      <w:r>
        <w:t xml:space="preserve"> </w:t>
      </w:r>
      <w:r>
        <w:rPr>
          <w:b/>
          <w:bCs/>
        </w:rPr>
        <w:t xml:space="preserve">nasıl gizlendiğini</w:t>
      </w:r>
      <w:r>
        <w:t xml:space="preserve"> </w:t>
      </w:r>
      <w:r>
        <w:t xml:space="preserve">göreceğiz. Çünkü bir savunmayı</w:t>
      </w:r>
      <w:r>
        <w:t xml:space="preserve"> </w:t>
      </w:r>
      <w:r>
        <w:t xml:space="preserve">tasarlarken</w:t>
      </w:r>
      <w:r>
        <w:t xml:space="preserve"> </w:t>
      </w:r>
      <w:r>
        <w:t xml:space="preserve">“bize karşı ne var?”</w:t>
      </w:r>
      <w:r>
        <w:t xml:space="preserve"> </w:t>
      </w:r>
      <w:r>
        <w:t xml:space="preserve">sorusunun cevabının bir kısmı budur.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Savunma tarafı — güvenlik modelleri:</w:t>
      </w:r>
      <w:r>
        <w:t xml:space="preserve"> </w:t>
      </w:r>
      <w:r>
        <w:t xml:space="preserve">“Kim neye erişebilir?”</w:t>
      </w:r>
      <w:r>
        <w:t xml:space="preserve"> </w:t>
      </w:r>
      <w:r>
        <w:t xml:space="preserve">sorusunu rastgele değil,</w:t>
      </w:r>
      <w:r>
        <w:t xml:space="preserve"> </w:t>
      </w:r>
      <w:r>
        <w:rPr>
          <w:b/>
          <w:bCs/>
        </w:rPr>
        <w:t xml:space="preserve">biçimsel bir</w:t>
      </w:r>
      <w:r>
        <w:rPr>
          <w:b/>
          <w:bCs/>
        </w:rPr>
        <w:t xml:space="preserve"> </w:t>
      </w:r>
      <w:r>
        <w:rPr>
          <w:b/>
          <w:bCs/>
        </w:rPr>
        <w:t xml:space="preserve">modelle</w:t>
      </w:r>
      <w:r>
        <w:t xml:space="preserve"> </w:t>
      </w:r>
      <w:r>
        <w:t xml:space="preserve">yanıtlamayı öğreneceğiz (erişim matrisi, DAC/MAC/RBAC, Bell–LaPadula, Biba, Clark–Wilson). Bu</w:t>
      </w:r>
      <w:r>
        <w:t xml:space="preserve"> </w:t>
      </w:r>
      <w:r>
        <w:t xml:space="preserve">modeller, işletim sistemlerinin (Unix, Windows) izin mimarisinin temelidir.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Ortak dil — sınıflandırma:</w:t>
      </w:r>
      <w:r>
        <w:t xml:space="preserve"> </w:t>
      </w:r>
      <w:r>
        <w:t xml:space="preserve">Bir açığı bulduğumuzda onu herkesin anladığı bir dille adlandırmalı ve</w:t>
      </w:r>
      <w:r>
        <w:t xml:space="preserve"> </w:t>
      </w:r>
      <w:r>
        <w:t xml:space="preserve">ciddiyetini ölçebilmeliyiz. Bunun için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(açık türü),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(belirli açık),</w:t>
      </w:r>
      <w:r>
        <w:t xml:space="preserve"> </w:t>
      </w:r>
      <w:r>
        <w:rPr>
          <w:b/>
          <w:bCs/>
        </w:rPr>
        <w:t xml:space="preserve">CVSS</w:t>
      </w:r>
      <w:r>
        <w:t xml:space="preserve"> </w:t>
      </w:r>
      <w:r>
        <w:t xml:space="preserve">(ciddiyet puanı)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OWASP/MASVS</w:t>
      </w:r>
      <w:r>
        <w:t xml:space="preserve"> </w:t>
      </w:r>
      <w:r>
        <w:t xml:space="preserve">(öncelik listeleri) vardır.</w:t>
      </w:r>
    </w:p>
    <w:p>
      <w:pPr>
        <w:pStyle w:val="FirstParagraph"/>
      </w:pPr>
      <w:r>
        <w:drawing>
          <wp:inline>
            <wp:extent cx="5759999" cy="1899260"/>
            <wp:effectExtent b="0" l="0" r="0" t="0"/>
            <wp:docPr descr="Tehdit, savunma ve ortak dil: haftanın üç parçası" title="" id="29" name="Picture"/>
            <a:graphic>
              <a:graphicData uri="http://schemas.openxmlformats.org/drawingml/2006/picture">
                <pic:pic>
                  <pic:nvPicPr>
                    <pic:cNvPr descr="h02-01-haftanin-resmi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9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 üçü birbirine bağlıdır: zararlı yazılımı tanımadan ona karşı model kuramaz, modeli kurmadan kalan açıkları</w:t>
      </w:r>
      <w:r>
        <w:t xml:space="preserve"> </w:t>
      </w:r>
      <w:r>
        <w:t xml:space="preserve">göremez, açıkları ortak bir dille adlandırmadan da hangi tehdide öncelik vereceğinizi bilemezsiniz.</w:t>
      </w:r>
    </w:p>
    <w:p>
      <w:pPr>
        <w:pStyle w:val="BlockText"/>
      </w:pPr>
      <w:r>
        <w:rPr>
          <w:b/>
          <w:bCs/>
        </w:rPr>
        <w:t xml:space="preserve">Bu dersin bakış açısı</w:t>
      </w:r>
    </w:p>
    <w:p>
      <w:pPr>
        <w:pStyle w:val="BlockText"/>
      </w:pPr>
      <w:r>
        <w:t xml:space="preserve">Klasik</w:t>
      </w:r>
      <w:r>
        <w:t xml:space="preserve"> </w:t>
      </w:r>
      <w:r>
        <w:t xml:space="preserve">“virüs dersi”</w:t>
      </w:r>
      <w:r>
        <w:t xml:space="preserve"> </w:t>
      </w:r>
      <w:r>
        <w:t xml:space="preserve">antivirüs kullanmayı öğretir. Biz</w:t>
      </w:r>
      <w:r>
        <w:t xml:space="preserve"> </w:t>
      </w:r>
      <w:r>
        <w:rPr>
          <w:b/>
          <w:bCs/>
        </w:rPr>
        <w:t xml:space="preserve">programcı</w:t>
      </w:r>
      <w:r>
        <w:t xml:space="preserve"> </w:t>
      </w:r>
      <w:r>
        <w:t xml:space="preserve">gözüyle bakıyoruz: bir zararlının</w:t>
      </w:r>
      <w:r>
        <w:t xml:space="preserve"> </w:t>
      </w:r>
      <w:r>
        <w:t xml:space="preserve">gizlenme yöntemi (polimorfizm, entropi) ile bizim kendi kodumuzu</w:t>
      </w:r>
      <w:r>
        <w:t xml:space="preserve"> </w:t>
      </w:r>
      <w:r>
        <w:rPr>
          <w:b/>
          <w:bCs/>
        </w:rPr>
        <w:t xml:space="preserve">koruma</w:t>
      </w:r>
      <w:r>
        <w:t xml:space="preserve"> </w:t>
      </w:r>
      <w:r>
        <w:t xml:space="preserve">yöntemimiz (kod gizleme,</w:t>
      </w:r>
      <w:r>
        <w:t xml:space="preserve"> </w:t>
      </w:r>
      <w:r>
        <w:t xml:space="preserve">şifreli sabitler — 9. ve</w:t>
      </w:r>
      <w:r>
        <w:t xml:space="preserve"> </w:t>
      </w:r>
      <w:hyperlink r:id="rId31">
        <w:r>
          <w:rPr>
            <w:rStyle w:val="Hyperlink"/>
          </w:rPr>
          <w:t xml:space="preserve">11. hafta</w:t>
        </w:r>
      </w:hyperlink>
      <w:r>
        <w:t xml:space="preserve">) çoğu zaman</w:t>
      </w:r>
      <w:r>
        <w:t xml:space="preserve"> </w:t>
      </w:r>
      <w:r>
        <w:rPr>
          <w:b/>
          <w:bCs/>
        </w:rPr>
        <w:t xml:space="preserve">aynı tekniklerdir</w:t>
      </w:r>
      <w:r>
        <w:t xml:space="preserve">. Saldıran ve savunan aynı kutudan</w:t>
      </w:r>
      <w:r>
        <w:t xml:space="preserve"> </w:t>
      </w:r>
      <w:r>
        <w:t xml:space="preserve">alet çıkarır; fark, niyet ve bağlamdadır.</w:t>
      </w:r>
    </w:p>
    <w:p>
      <w:r>
        <w:pict>
          <v:rect style="width:0;height:1.5pt" o:hralign="center" o:hrstd="t" o:hr="t"/>
        </w:pict>
      </w:r>
    </w:p>
    <w:bookmarkEnd w:id="32"/>
    <w:bookmarkStart w:id="36" w:name="zararlı-yazılım-nedir-kısa-bir-tarih"/>
    <w:p>
      <w:pPr>
        <w:pStyle w:val="Heading2"/>
      </w:pPr>
      <w:r>
        <w:t xml:space="preserve">2. Zararlı yazılım nedir? Kısa bir tarih</w:t>
      </w:r>
    </w:p>
    <w:p>
      <w:pPr>
        <w:pStyle w:val="FirstParagraph"/>
      </w:pPr>
      <w:r>
        <w:drawing>
          <wp:inline>
            <wp:extent cx="5759999" cy="2386146"/>
            <wp:effectExtent b="0" l="0" r="0" t="0"/>
            <wp:docPr descr="Zararlı yazılımın kısa tarihi" title="" id="34" name="Picture"/>
            <a:graphic>
              <a:graphicData uri="http://schemas.openxmlformats.org/drawingml/2006/picture">
                <pic:pic>
                  <pic:nvPicPr>
                    <pic:cNvPr descr="h02-09-zararli-tarihce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86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Zararlı yazılım</w:t>
      </w:r>
      <w:r>
        <w:t xml:space="preserve"> </w:t>
      </w:r>
      <w:r>
        <w:t xml:space="preserve">(malware,</w:t>
      </w:r>
      <w:r>
        <w:t xml:space="preserve"> </w:t>
      </w:r>
      <w:r>
        <w:t xml:space="preserve">“malicious software”</w:t>
      </w:r>
      <w:r>
        <w:t xml:space="preserve">), sahibinin izni ve bilgisi dışında zarar vermek, veri</w:t>
      </w:r>
      <w:r>
        <w:t xml:space="preserve"> </w:t>
      </w:r>
      <w:r>
        <w:t xml:space="preserve">çalmak, kaynak kullanmak ya da kontrolü ele geçirmek için yazılmış her programdır.</w:t>
      </w:r>
      <w:r>
        <w:t xml:space="preserve"> </w:t>
      </w:r>
      <w:r>
        <w:t xml:space="preserve">“Virüs”</w:t>
      </w:r>
      <w:r>
        <w:t xml:space="preserve"> </w:t>
      </w:r>
      <w:r>
        <w:t xml:space="preserve">günlük dilde bunların</w:t>
      </w:r>
      <w:r>
        <w:t xml:space="preserve"> </w:t>
      </w:r>
      <w:r>
        <w:t xml:space="preserve">hepsi için kullanılır; oysa virüs yalnızca</w:t>
      </w:r>
      <w:r>
        <w:t xml:space="preserve"> </w:t>
      </w:r>
      <w:r>
        <w:rPr>
          <w:b/>
          <w:bCs/>
        </w:rPr>
        <w:t xml:space="preserve">bir türdür</w:t>
      </w:r>
      <w:r>
        <w:t xml:space="preserve">. Ayrımı görmek için önce birkaç dönüm noktasına bakalım.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Yıl</w:t>
            </w:r>
          </w:p>
        </w:tc>
        <w:tc>
          <w:tcPr/>
          <w:p>
            <w:pPr>
              <w:pStyle w:val="Compact"/>
            </w:pPr>
            <w:r>
              <w:t xml:space="preserve">Olay</w:t>
            </w:r>
          </w:p>
        </w:tc>
        <w:tc>
          <w:tcPr/>
          <w:p>
            <w:pPr>
              <w:pStyle w:val="Compact"/>
            </w:pPr>
            <w:r>
              <w:t xml:space="preserve">Türü</w:t>
            </w:r>
          </w:p>
        </w:tc>
        <w:tc>
          <w:tcPr/>
          <w:p>
            <w:pPr>
              <w:pStyle w:val="Compact"/>
            </w:pPr>
            <w:r>
              <w:t xml:space="preserve">Neden önemli?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1971</w:t>
            </w:r>
          </w:p>
        </w:tc>
        <w:tc>
          <w:tcPr/>
          <w:p>
            <w:pPr>
              <w:pStyle w:val="Compact"/>
            </w:pPr>
            <w:r>
              <w:t xml:space="preserve">Creeper</w:t>
            </w:r>
          </w:p>
        </w:tc>
        <w:tc>
          <w:tcPr/>
          <w:p>
            <w:pPr>
              <w:pStyle w:val="Compact"/>
            </w:pPr>
            <w:r>
              <w:t xml:space="preserve">Deneysel solucan</w:t>
            </w:r>
          </w:p>
        </w:tc>
        <w:tc>
          <w:tcPr/>
          <w:p>
            <w:pPr>
              <w:pStyle w:val="Compact"/>
            </w:pPr>
            <w:r>
              <w:t xml:space="preserve">ARPANET’te kendini kopyalayan ilk deneysel program (</w:t>
            </w:r>
            <w:r>
              <w:t xml:space="preserve">“I’m the creeper”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1984</w:t>
            </w:r>
          </w:p>
        </w:tc>
        <w:tc>
          <w:tcPr/>
          <w:p>
            <w:pPr>
              <w:pStyle w:val="Compact"/>
            </w:pPr>
            <w:r>
              <w:t xml:space="preserve">Fred Cohen’in tanımı</w:t>
            </w:r>
          </w:p>
        </w:tc>
        <w:tc>
          <w:tcPr/>
          <w:p>
            <w:pPr>
              <w:pStyle w:val="Compact"/>
            </w:pPr>
            <w:r>
              <w:t xml:space="preserve">Kuram</w:t>
            </w:r>
          </w:p>
        </w:tc>
        <w:tc>
          <w:tcPr/>
          <w:p>
            <w:pPr>
              <w:pStyle w:val="Compact"/>
            </w:pPr>
            <w:r>
              <w:t xml:space="preserve">Bilgisayar virüsünün ilk biçimsel tanımı ve</w:t>
            </w:r>
            <w:r>
              <w:t xml:space="preserve"> </w:t>
            </w:r>
            <w:r>
              <w:t xml:space="preserve">“tam tespit imkânsızdır”</w:t>
            </w:r>
            <w:r>
              <w:t xml:space="preserve"> </w:t>
            </w:r>
            <w:r>
              <w:t xml:space="preserve">kanıtı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1986</w:t>
            </w:r>
          </w:p>
        </w:tc>
        <w:tc>
          <w:tcPr/>
          <w:p>
            <w:pPr>
              <w:pStyle w:val="Compact"/>
            </w:pPr>
            <w:r>
              <w:t xml:space="preserve">Brain</w:t>
            </w:r>
          </w:p>
        </w:tc>
        <w:tc>
          <w:tcPr/>
          <w:p>
            <w:pPr>
              <w:pStyle w:val="Compact"/>
            </w:pPr>
            <w:r>
              <w:t xml:space="preserve">Önyükleme sektörü virüsü</w:t>
            </w:r>
          </w:p>
        </w:tc>
        <w:tc>
          <w:tcPr/>
          <w:p>
            <w:pPr>
              <w:pStyle w:val="Compact"/>
            </w:pPr>
            <w:r>
              <w:t xml:space="preserve">İlk yaygın PC virüsü; disketin önyükleme sektörüne bulaşırdı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1988</w:t>
            </w:r>
          </w:p>
        </w:tc>
        <w:tc>
          <w:tcPr/>
          <w:p>
            <w:pPr>
              <w:pStyle w:val="Compact"/>
            </w:pPr>
            <w:r>
              <w:t xml:space="preserve">Morris solucanı</w:t>
            </w:r>
          </w:p>
        </w:tc>
        <w:tc>
          <w:tcPr/>
          <w:p>
            <w:pPr>
              <w:pStyle w:val="Compact"/>
            </w:pPr>
            <w:r>
              <w:t xml:space="preserve">Solucan</w:t>
            </w:r>
          </w:p>
        </w:tc>
        <w:tc>
          <w:tcPr/>
          <w:p>
            <w:pPr>
              <w:pStyle w:val="Compact"/>
            </w:pPr>
            <w:r>
              <w:t xml:space="preserve">İnternette kendi kendine yayılan ilk büyük olay; binlerce makineyi yavaşlattı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1999</w:t>
            </w:r>
          </w:p>
        </w:tc>
        <w:tc>
          <w:tcPr/>
          <w:p>
            <w:pPr>
              <w:pStyle w:val="Compact"/>
            </w:pPr>
            <w:r>
              <w:t xml:space="preserve">Melissa</w:t>
            </w:r>
          </w:p>
        </w:tc>
        <w:tc>
          <w:tcPr/>
          <w:p>
            <w:pPr>
              <w:pStyle w:val="Compact"/>
            </w:pPr>
            <w:r>
              <w:t xml:space="preserve">Makro virüsü</w:t>
            </w:r>
          </w:p>
        </w:tc>
        <w:tc>
          <w:tcPr/>
          <w:p>
            <w:pPr>
              <w:pStyle w:val="Compact"/>
            </w:pPr>
            <w:r>
              <w:t xml:space="preserve">Word belgeleri ve e-posta ile hızla yayıldı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2000</w:t>
            </w:r>
          </w:p>
        </w:tc>
        <w:tc>
          <w:tcPr/>
          <w:p>
            <w:pPr>
              <w:pStyle w:val="Compact"/>
            </w:pPr>
            <w:r>
              <w:t xml:space="preserve">ILOVEYOU</w:t>
            </w:r>
          </w:p>
        </w:tc>
        <w:tc>
          <w:tcPr/>
          <w:p>
            <w:pPr>
              <w:pStyle w:val="Compact"/>
            </w:pPr>
            <w:r>
              <w:t xml:space="preserve">Solucan/truva</w:t>
            </w:r>
          </w:p>
        </w:tc>
        <w:tc>
          <w:tcPr/>
          <w:p>
            <w:pPr>
              <w:pStyle w:val="Compact"/>
            </w:pPr>
            <w:r>
              <w:t xml:space="preserve">E-posta ekiyle milyonlarca makineyi etkiledi; sosyal mühendislik gücü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2001</w:t>
            </w:r>
          </w:p>
        </w:tc>
        <w:tc>
          <w:tcPr/>
          <w:p>
            <w:pPr>
              <w:pStyle w:val="Compact"/>
            </w:pPr>
            <w:r>
              <w:t xml:space="preserve">Code Red</w:t>
            </w:r>
          </w:p>
        </w:tc>
        <w:tc>
          <w:tcPr/>
          <w:p>
            <w:pPr>
              <w:pStyle w:val="Compact"/>
            </w:pPr>
            <w:r>
              <w:t xml:space="preserve">Solucan</w:t>
            </w:r>
          </w:p>
        </w:tc>
        <w:tc>
          <w:tcPr/>
          <w:p>
            <w:pPr>
              <w:pStyle w:val="Compact"/>
            </w:pPr>
            <w:r>
              <w:t xml:space="preserve">Web sunucusundaki bir taşma açığını kullanıp bellekte yayıldı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2008</w:t>
            </w:r>
          </w:p>
        </w:tc>
        <w:tc>
          <w:tcPr/>
          <w:p>
            <w:pPr>
              <w:pStyle w:val="Compact"/>
            </w:pPr>
            <w:r>
              <w:t xml:space="preserve">Conficker</w:t>
            </w:r>
          </w:p>
        </w:tc>
        <w:tc>
          <w:tcPr/>
          <w:p>
            <w:pPr>
              <w:pStyle w:val="Compact"/>
            </w:pPr>
            <w:r>
              <w:t xml:space="preserve">Solucan/bot</w:t>
            </w:r>
          </w:p>
        </w:tc>
        <w:tc>
          <w:tcPr/>
          <w:p>
            <w:pPr>
              <w:pStyle w:val="Compact"/>
            </w:pPr>
            <w:r>
              <w:t xml:space="preserve">Milyonlarca makineden bir botnet kurdu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2010</w:t>
            </w:r>
          </w:p>
        </w:tc>
        <w:tc>
          <w:tcPr/>
          <w:p>
            <w:pPr>
              <w:pStyle w:val="Compact"/>
            </w:pPr>
            <w:r>
              <w:t xml:space="preserve">Stuxnet</w:t>
            </w:r>
          </w:p>
        </w:tc>
        <w:tc>
          <w:tcPr/>
          <w:p>
            <w:pPr>
              <w:pStyle w:val="Compact"/>
            </w:pPr>
            <w:r>
              <w:t xml:space="preserve">Hedefli solucan</w:t>
            </w:r>
          </w:p>
        </w:tc>
        <w:tc>
          <w:tcPr/>
          <w:p>
            <w:pPr>
              <w:pStyle w:val="Compact"/>
            </w:pPr>
            <w:r>
              <w:t xml:space="preserve">Endüstriyel denetleyicileri (PLC) hedef aldı; devlet destekli sofistike saldırının simgesi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2013+</w:t>
            </w:r>
          </w:p>
        </w:tc>
        <w:tc>
          <w:tcPr/>
          <w:p>
            <w:pPr>
              <w:pStyle w:val="Compact"/>
            </w:pPr>
            <w:r>
              <w:t xml:space="preserve">CryptoLocker</w:t>
            </w:r>
          </w:p>
        </w:tc>
        <w:tc>
          <w:tcPr/>
          <w:p>
            <w:pPr>
              <w:pStyle w:val="Compact"/>
            </w:pPr>
            <w:r>
              <w:t xml:space="preserve">Fidye yazılımı</w:t>
            </w:r>
          </w:p>
        </w:tc>
        <w:tc>
          <w:tcPr/>
          <w:p>
            <w:pPr>
              <w:pStyle w:val="Compact"/>
            </w:pPr>
            <w:r>
              <w:t xml:space="preserve">Dosyaları şifreleyip fidye isteme modelini yaygınlaştırdı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2017</w:t>
            </w:r>
          </w:p>
        </w:tc>
        <w:tc>
          <w:tcPr/>
          <w:p>
            <w:pPr>
              <w:pStyle w:val="Compact"/>
            </w:pPr>
            <w:r>
              <w:t xml:space="preserve">WannaCry</w:t>
            </w:r>
          </w:p>
        </w:tc>
        <w:tc>
          <w:tcPr/>
          <w:p>
            <w:pPr>
              <w:pStyle w:val="Compact"/>
            </w:pPr>
            <w:r>
              <w:t xml:space="preserve">Fidye + solucan</w:t>
            </w:r>
          </w:p>
        </w:tc>
        <w:tc>
          <w:tcPr/>
          <w:p>
            <w:pPr>
              <w:pStyle w:val="Compact"/>
            </w:pPr>
            <w:r>
              <w:t xml:space="preserve">Bir ağ açığıyla kendi kendine yayılan fidye yazılımı; dünya çapında hastane/şirket etkiledi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2017</w:t>
            </w:r>
          </w:p>
        </w:tc>
        <w:tc>
          <w:tcPr/>
          <w:p>
            <w:pPr>
              <w:pStyle w:val="Compact"/>
            </w:pPr>
            <w:r>
              <w:t xml:space="preserve">NotPetya</w:t>
            </w:r>
          </w:p>
        </w:tc>
        <w:tc>
          <w:tcPr/>
          <w:p>
            <w:pPr>
              <w:pStyle w:val="Compact"/>
            </w:pPr>
            <w:r>
              <w:t xml:space="preserve">Yıkıcı (silici)</w:t>
            </w:r>
          </w:p>
        </w:tc>
        <w:tc>
          <w:tcPr/>
          <w:p>
            <w:pPr>
              <w:pStyle w:val="Compact"/>
            </w:pPr>
            <w:r>
              <w:t xml:space="preserve">Fidye gibi görünüp aslında veriyi kalıcı yok eden, çok büyük ekonomik zarar veren saldırı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Fred Cohen (1984) ve tespit sınırının kanıtı</w:t>
      </w:r>
    </w:p>
    <w:p>
      <w:pPr>
        <w:pStyle w:val="BlockText"/>
      </w:pPr>
      <w:r>
        <w:t xml:space="preserve">Cohen, bir virüsü</w:t>
      </w:r>
      <w:r>
        <w:t xml:space="preserve"> </w:t>
      </w:r>
      <w:r>
        <w:t xml:space="preserve">“kendini (belki değiştirerek) başka programlara kopyalayabilen program”</w:t>
      </w:r>
      <w:r>
        <w:t xml:space="preserve"> </w:t>
      </w:r>
      <w:r>
        <w:t xml:space="preserve">olarak tanımladı</w:t>
      </w:r>
      <w:r>
        <w:t xml:space="preserve"> </w:t>
      </w:r>
      <w:r>
        <w:t xml:space="preserve">ve önemli bir teorik sonuç gösterdi:</w:t>
      </w:r>
      <w:r>
        <w:t xml:space="preserve"> </w:t>
      </w:r>
      <w:r>
        <w:rPr>
          <w:b/>
          <w:bCs/>
        </w:rPr>
        <w:t xml:space="preserve">“Bu program bir virüs mü?”</w:t>
      </w:r>
      <w:r>
        <w:rPr>
          <w:b/>
          <w:bCs/>
        </w:rPr>
        <w:t xml:space="preserve"> </w:t>
      </w:r>
      <w:r>
        <w:rPr>
          <w:b/>
          <w:bCs/>
        </w:rPr>
        <w:t xml:space="preserve">sorusunu her durumda doğru cevaplayan</w:t>
      </w:r>
      <w:r>
        <w:rPr>
          <w:b/>
          <w:bCs/>
        </w:rPr>
        <w:t xml:space="preserve"> </w:t>
      </w:r>
      <w:r>
        <w:rPr>
          <w:b/>
          <w:bCs/>
        </w:rPr>
        <w:t xml:space="preserve">genel bir algoritma yazmak imkânsızdır</w:t>
      </w:r>
      <w:r>
        <w:t xml:space="preserve"> </w:t>
      </w:r>
      <w:r>
        <w:t xml:space="preserve">(durma probleminden indirgenir). Pratik sonucu şudur: hiçbir</w:t>
      </w:r>
      <w:r>
        <w:t xml:space="preserve"> </w:t>
      </w:r>
      <w:r>
        <w:t xml:space="preserve">antivirüs %100 tespit edemez; her yöntemin yanlış pozitifleri (temizi yakalama) ve yanlış negatifleri</w:t>
      </w:r>
      <w:r>
        <w:t xml:space="preserve"> </w:t>
      </w:r>
      <w:r>
        <w:t xml:space="preserve">(zararlıyı kaçırma) vardır. Bu hafta bunu</w:t>
      </w:r>
      <w:r>
        <w:t xml:space="preserve"> </w:t>
      </w:r>
      <w:hyperlink w:anchor="Xd2c8ecf281ae819b3ec13a8ca723c37c7780f0d">
        <w:r>
          <w:rPr>
            <w:rStyle w:val="Hyperlink"/>
          </w:rPr>
          <w:t xml:space="preserve">Demo 01</w:t>
        </w:r>
      </w:hyperlink>
      <w:r>
        <w:t xml:space="preserve">’de kendi</w:t>
      </w:r>
      <w:r>
        <w:t xml:space="preserve"> </w:t>
      </w:r>
      <w:r>
        <w:t xml:space="preserve">gözümüzle göreceğiz.</w:t>
      </w:r>
    </w:p>
    <w:p>
      <w:pPr>
        <w:pStyle w:val="BlockText"/>
      </w:pPr>
      <w:r>
        <w:rPr>
          <w:b/>
          <w:bCs/>
        </w:rPr>
        <w:t xml:space="preserve">Terim:</w:t>
      </w:r>
      <w:r>
        <w:rPr>
          <w:b/>
          <w:bCs/>
        </w:rPr>
        <w:t xml:space="preserve"> </w:t>
      </w:r>
      <w:r>
        <w:rPr>
          <w:b/>
          <w:bCs/>
        </w:rPr>
        <w:t xml:space="preserve">‘in the wild’</w:t>
      </w:r>
      <w:r>
        <w:rPr>
          <w:b/>
          <w:bCs/>
        </w:rPr>
        <w:t xml:space="preserve"> </w:t>
      </w:r>
      <w:r>
        <w:rPr>
          <w:b/>
          <w:bCs/>
        </w:rPr>
        <w:t xml:space="preserve">(doğada)</w:t>
      </w:r>
    </w:p>
    <w:p>
      <w:pPr>
        <w:pStyle w:val="BlockText"/>
      </w:pPr>
      <w:r>
        <w:t xml:space="preserve">Bir zararlının gerçek kullanıcıların bilgisayarlarında dolaştığı, yalnız laboratuvarda değil sahada</w:t>
      </w:r>
      <w:r>
        <w:t xml:space="preserve"> </w:t>
      </w:r>
      <w:r>
        <w:t xml:space="preserve">yayıldığı durum. Bu derste</w:t>
      </w:r>
      <w:r>
        <w:t xml:space="preserve"> </w:t>
      </w:r>
      <w:r>
        <w:rPr>
          <w:b/>
          <w:bCs/>
        </w:rPr>
        <w:t xml:space="preserve">hiçbir</w:t>
      </w:r>
      <w:r>
        <w:t xml:space="preserve"> </w:t>
      </w:r>
      <w:r>
        <w:t xml:space="preserve">doğadaki örnekle çalışmayız; yalnız kavramları ve güvenli benzetimleri</w:t>
      </w:r>
      <w:r>
        <w:t xml:space="preserve"> </w:t>
      </w:r>
      <w:r>
        <w:t xml:space="preserve">kullanırız.</w:t>
      </w:r>
    </w:p>
    <w:p>
      <w:pPr>
        <w:pStyle w:val="BlockText"/>
      </w:pPr>
      <w:r>
        <w:rPr>
          <w:b/>
          <w:bCs/>
        </w:rPr>
        <w:t xml:space="preserve">Gerçek olay: WannaCry (2017) — bir haftada bir programcı dersi</w:t>
      </w:r>
    </w:p>
    <w:p>
      <w:pPr>
        <w:pStyle w:val="BlockText"/>
      </w:pPr>
      <w:r>
        <w:t xml:space="preserve">WannaCry, üç farklı konuyu tek olayda birleştirdiği için öğreticidir. (1)</w:t>
      </w:r>
      <w:r>
        <w:t xml:space="preserve"> </w:t>
      </w:r>
      <w:r>
        <w:rPr>
          <w:b/>
          <w:bCs/>
        </w:rPr>
        <w:t xml:space="preserve">Yayılma:</w:t>
      </w:r>
      <w:r>
        <w:t xml:space="preserve"> </w:t>
      </w:r>
      <w:r>
        <w:t xml:space="preserve">bir ağ dosya paylaşım</w:t>
      </w:r>
      <w:r>
        <w:t xml:space="preserve"> </w:t>
      </w:r>
      <w:r>
        <w:t xml:space="preserve">protokolündeki bir taşma açığını (EternalBlue) kullanarak, kullanıcı hiçbir şey yapmadan,</w:t>
      </w:r>
      <w:r>
        <w:t xml:space="preserve"> </w:t>
      </w:r>
      <w:r>
        <w:rPr>
          <w:b/>
          <w:bCs/>
        </w:rPr>
        <w:t xml:space="preserve">solucan</w:t>
      </w:r>
      <w:r>
        <w:t xml:space="preserve"> </w:t>
      </w:r>
      <w:r>
        <w:t xml:space="preserve">gibi</w:t>
      </w:r>
      <w:r>
        <w:t xml:space="preserve"> </w:t>
      </w:r>
      <w:r>
        <w:t xml:space="preserve">yayıldı — yani bu hafta göreceğimiz taşma sınıfı (</w:t>
      </w:r>
      <w:hyperlink r:id="rId20">
        <w:r>
          <w:rPr>
            <w:rStyle w:val="Hyperlink"/>
          </w:rPr>
          <w:t xml:space="preserve">Hafta 1</w:t>
        </w:r>
      </w:hyperlink>
      <w:r>
        <w:t xml:space="preserve">) doğrudan bir solucanın motoru oldu. (2)</w:t>
      </w:r>
      <w:r>
        <w:t xml:space="preserve"> </w:t>
      </w:r>
      <w:r>
        <w:rPr>
          <w:b/>
          <w:bCs/>
        </w:rPr>
        <w:t xml:space="preserve">Yük:</w:t>
      </w:r>
      <w:r>
        <w:t xml:space="preserve"> </w:t>
      </w:r>
      <w:r>
        <w:t xml:space="preserve">ulaştığı makinelerde dosyaları</w:t>
      </w:r>
      <w:r>
        <w:t xml:space="preserve"> </w:t>
      </w:r>
      <w:r>
        <w:rPr>
          <w:b/>
          <w:bCs/>
        </w:rPr>
        <w:t xml:space="preserve">şifreleyerek</w:t>
      </w:r>
      <w:r>
        <w:t xml:space="preserve"> </w:t>
      </w:r>
      <w:r>
        <w:t xml:space="preserve">fidye istedi; işte bu yükün bıraktığı iz,</w:t>
      </w:r>
      <w:r>
        <w:t xml:space="preserve"> </w:t>
      </w:r>
      <w:hyperlink w:anchor="X4723d3d9eefa717246993f55d42efcec28ae2e7">
        <w:r>
          <w:rPr>
            <w:rStyle w:val="Hyperlink"/>
          </w:rPr>
          <w:t xml:space="preserve">Demo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</w:t>
        </w:r>
      </w:hyperlink>
      <w:r>
        <w:t xml:space="preserve">’de göreceğimiz</w:t>
      </w:r>
      <w:r>
        <w:t xml:space="preserve"> </w:t>
      </w:r>
      <w:r>
        <w:rPr>
          <w:b/>
          <w:bCs/>
        </w:rPr>
        <w:t xml:space="preserve">entropi sıçramasıdır</w:t>
      </w:r>
      <w:r>
        <w:t xml:space="preserve">. (3)</w:t>
      </w:r>
      <w:r>
        <w:t xml:space="preserve"> </w:t>
      </w:r>
      <w:r>
        <w:rPr>
          <w:b/>
          <w:bCs/>
        </w:rPr>
        <w:t xml:space="preserve">Yama boşluğu:</w:t>
      </w:r>
      <w:r>
        <w:t xml:space="preserve"> </w:t>
      </w:r>
      <w:r>
        <w:t xml:space="preserve">Kullanılan</w:t>
      </w:r>
      <w:r>
        <w:t xml:space="preserve"> </w:t>
      </w:r>
      <w:r>
        <w:t xml:space="preserve">açığın yaması saldırıdan</w:t>
      </w:r>
      <w:r>
        <w:t xml:space="preserve"> </w:t>
      </w:r>
      <w:r>
        <w:rPr>
          <w:b/>
          <w:bCs/>
        </w:rPr>
        <w:t xml:space="preserve">haftalar önce</w:t>
      </w:r>
      <w:r>
        <w:t xml:space="preserve"> </w:t>
      </w:r>
      <w:r>
        <w:t xml:space="preserve">yayımlanmıştı; buna rağmen güncellememiş yüz binlerce makine</w:t>
      </w:r>
      <w:r>
        <w:t xml:space="preserve"> </w:t>
      </w:r>
      <w:r>
        <w:t xml:space="preserve">(hastaneler, fabrikalar dahil) etkilendi. Programcı için üç ders: taşma açıkları teoride kalmaz, savunma</w:t>
      </w:r>
      <w:r>
        <w:t xml:space="preserve"> </w:t>
      </w:r>
      <w:r>
        <w:t xml:space="preserve">davranışa da bakmalı, ve yama yayımlamak yeterli değildir — uygulanması gerekir. Bu üç iş parçacığı bu haftanın</w:t>
      </w:r>
      <w:r>
        <w:t xml:space="preserve"> </w:t>
      </w:r>
      <w:r>
        <w:t xml:space="preserve">tam da omurgasıdır.</w:t>
      </w:r>
    </w:p>
    <w:p>
      <w:r>
        <w:pict>
          <v:rect style="width:0;height:1.5pt" o:hralign="center" o:hrstd="t" o:hr="t"/>
        </w:pict>
      </w:r>
    </w:p>
    <w:bookmarkEnd w:id="36"/>
    <w:bookmarkStart w:id="42" w:name="zararlı-yazılımın-anatomisi-ve-türleri"/>
    <w:p>
      <w:pPr>
        <w:pStyle w:val="Heading2"/>
      </w:pPr>
      <w:r>
        <w:t xml:space="preserve">3. Zararlı yazılımın anatomisi ve türleri</w:t>
      </w:r>
    </w:p>
    <w:bookmarkStart w:id="40" w:name="bir-virüsün-üç-parçası"/>
    <w:p>
      <w:pPr>
        <w:pStyle w:val="Heading3"/>
      </w:pPr>
      <w:r>
        <w:t xml:space="preserve">Bir virüsün üç parçası</w:t>
      </w:r>
    </w:p>
    <w:p>
      <w:pPr>
        <w:pStyle w:val="FirstParagraph"/>
      </w:pPr>
      <w:r>
        <w:t xml:space="preserve">Bir virüsü anlamanın en kolay yolu onu üç işleve ayırmaktır. Bir hastalık benzetmesiyle: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Parça</w:t>
            </w:r>
          </w:p>
        </w:tc>
        <w:tc>
          <w:tcPr/>
          <w:p>
            <w:pPr>
              <w:pStyle w:val="Compact"/>
            </w:pPr>
            <w:r>
              <w:t xml:space="preserve">İngilizcesi</w:t>
            </w:r>
          </w:p>
        </w:tc>
        <w:tc>
          <w:tcPr/>
          <w:p>
            <w:pPr>
              <w:pStyle w:val="Compact"/>
            </w:pPr>
            <w:r>
              <w:t xml:space="preserve">İşi</w:t>
            </w:r>
          </w:p>
        </w:tc>
        <w:tc>
          <w:tcPr/>
          <w:p>
            <w:pPr>
              <w:pStyle w:val="Compact"/>
            </w:pPr>
            <w:r>
              <w:t xml:space="preserve">Hastalık benzetmesi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Bulaştırıcı</w:t>
            </w:r>
          </w:p>
        </w:tc>
        <w:tc>
          <w:tcPr/>
          <w:p>
            <w:pPr>
              <w:pStyle w:val="Compact"/>
            </w:pPr>
            <w:r>
              <w:t xml:space="preserve">infection mechanism</w:t>
            </w:r>
          </w:p>
        </w:tc>
        <w:tc>
          <w:tcPr/>
          <w:p>
            <w:pPr>
              <w:pStyle w:val="Compact"/>
            </w:pPr>
            <w:r>
              <w:t xml:space="preserve">Kendini başka bir taşıyıcıya kopyalar</w:t>
            </w:r>
          </w:p>
        </w:tc>
        <w:tc>
          <w:tcPr/>
          <w:p>
            <w:pPr>
              <w:pStyle w:val="Compact"/>
            </w:pPr>
            <w:r>
              <w:t xml:space="preserve">Virüsün hücreye girip çoğalması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Tetikleyici</w:t>
            </w:r>
          </w:p>
        </w:tc>
        <w:tc>
          <w:tcPr/>
          <w:p>
            <w:pPr>
              <w:pStyle w:val="Compact"/>
            </w:pPr>
            <w:r>
              <w:t xml:space="preserve">trigger / logic bomb</w:t>
            </w:r>
          </w:p>
        </w:tc>
        <w:tc>
          <w:tcPr/>
          <w:p>
            <w:pPr>
              <w:pStyle w:val="Compact"/>
            </w:pPr>
            <w:r>
              <w:t xml:space="preserve">“Ne zaman etkinleşeyim?”</w:t>
            </w:r>
            <w:r>
              <w:t xml:space="preserve"> </w:t>
            </w:r>
            <w:r>
              <w:t xml:space="preserve">koşulu (tarih, sayaç, olay)</w:t>
            </w:r>
          </w:p>
        </w:tc>
        <w:tc>
          <w:tcPr/>
          <w:p>
            <w:pPr>
              <w:pStyle w:val="Compact"/>
            </w:pPr>
            <w:r>
              <w:t xml:space="preserve">Kuluçka süresi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Yük</w:t>
            </w:r>
          </w:p>
        </w:tc>
        <w:tc>
          <w:tcPr/>
          <w:p>
            <w:pPr>
              <w:pStyle w:val="Compact"/>
            </w:pPr>
            <w:r>
              <w:t xml:space="preserve">payload</w:t>
            </w:r>
          </w:p>
        </w:tc>
        <w:tc>
          <w:tcPr/>
          <w:p>
            <w:pPr>
              <w:pStyle w:val="Compact"/>
            </w:pPr>
            <w:r>
              <w:t xml:space="preserve">Asıl zararı yapan kısım (veri sil, çal, şifrele)</w:t>
            </w:r>
          </w:p>
        </w:tc>
        <w:tc>
          <w:tcPr/>
          <w:p>
            <w:pPr>
              <w:pStyle w:val="Compact"/>
            </w:pPr>
            <w:r>
              <w:t xml:space="preserve">Semptomlar</w:t>
            </w:r>
          </w:p>
        </w:tc>
      </w:tr>
    </w:tbl>
    <w:p>
      <w:pPr>
        <w:pStyle w:val="BodyText"/>
      </w:pPr>
      <w:r>
        <w:t xml:space="preserve">Her üç parça da bulunmak zorunda değildir: yükü olmayan, yalnız yayılan bir virüs de vardır (yine de kaynak</w:t>
      </w:r>
      <w:r>
        <w:t xml:space="preserve"> </w:t>
      </w:r>
      <w:r>
        <w:t xml:space="preserve">tüketir ve bir zafiyettir). Tetikleyici koşulu bekleyen ve sonra patlayan koda</w:t>
      </w:r>
      <w:r>
        <w:t xml:space="preserve"> </w:t>
      </w:r>
      <w:r>
        <w:rPr>
          <w:b/>
          <w:bCs/>
        </w:rPr>
        <w:t xml:space="preserve">mantık bombası</w:t>
      </w:r>
      <w:r>
        <w:t xml:space="preserve"> </w:t>
      </w:r>
      <w:r>
        <w:t xml:space="preserve">(logic bomb)</w:t>
      </w:r>
      <w:r>
        <w:t xml:space="preserve"> </w:t>
      </w:r>
      <w:r>
        <w:t xml:space="preserve">denir.</w:t>
      </w:r>
    </w:p>
    <w:p>
      <w:pPr>
        <w:pStyle w:val="BodyText"/>
      </w:pPr>
      <w:r>
        <w:drawing>
          <wp:inline>
            <wp:extent cx="5759999" cy="3372521"/>
            <wp:effectExtent b="0" l="0" r="0" t="0"/>
            <wp:docPr descr="Virüsün üç parçası: bulaştırıcı, tetikleyici, yük" title="" id="38" name="Picture"/>
            <a:graphic>
              <a:graphicData uri="http://schemas.openxmlformats.org/drawingml/2006/picture">
                <pic:pic>
                  <pic:nvPicPr>
                    <pic:cNvPr descr="h02-02-virus-uc-parca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3725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Start w:id="41" w:name="türleri-yayılma-biçimine-göre"/>
    <w:p>
      <w:pPr>
        <w:pStyle w:val="Heading3"/>
      </w:pPr>
      <w:r>
        <w:t xml:space="preserve">Türleri: yayılma biçimine göre</w:t>
      </w:r>
    </w:p>
    <w:p>
      <w:pPr>
        <w:pStyle w:val="FirstParagraph"/>
      </w:pPr>
      <w:r>
        <w:t xml:space="preserve">Zararlı yazılımları en yararlı biçimde</w:t>
      </w:r>
      <w:r>
        <w:t xml:space="preserve"> </w:t>
      </w:r>
      <w:r>
        <w:rPr>
          <w:b/>
          <w:bCs/>
        </w:rPr>
        <w:t xml:space="preserve">nasıl yayıldıklarına ve ne yaptıklarına</w:t>
      </w:r>
      <w:r>
        <w:t xml:space="preserve"> </w:t>
      </w:r>
      <w:r>
        <w:t xml:space="preserve">göre ayırırız:</w:t>
      </w:r>
    </w:p>
    <w:p>
      <w:pPr>
        <w:pStyle w:val="BodyText"/>
      </w:pPr>
      <w:r>
        <w:rPr>
          <w:b/>
          <w:bCs/>
        </w:rPr>
        <w:t xml:space="preserve">Virüs</w:t>
      </w:r>
    </w:p>
    <w:p>
      <w:pPr>
        <w:pStyle w:val="BodyText"/>
      </w:pPr>
      <w:r>
        <w:t xml:space="preserve">Kendini</w:t>
      </w:r>
      <w:r>
        <w:t xml:space="preserve"> </w:t>
      </w:r>
      <w:r>
        <w:rPr>
          <w:b/>
          <w:bCs/>
        </w:rPr>
        <w:t xml:space="preserve">başka bir programa ya da dosyaya</w:t>
      </w:r>
      <w:r>
        <w:t xml:space="preserve"> </w:t>
      </w:r>
      <w:r>
        <w:t xml:space="preserve">iliştirir; çalışması için o taşıyıcının çalıştırılması</w:t>
      </w:r>
      <w:r>
        <w:t xml:space="preserve"> </w:t>
      </w:r>
      <w:r>
        <w:t xml:space="preserve">(kullanıcı tarafından) gerekir. Alt türleri: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Program (dosya) virüsü:</w:t>
      </w:r>
      <w:r>
        <w:t xml:space="preserve"> </w:t>
      </w:r>
      <w:r>
        <w:t xml:space="preserve">Çalıştırılabilir dosyalara (</w:t>
      </w:r>
      <w:r>
        <w:rPr>
          <w:rStyle w:val="VerbatimChar"/>
        </w:rPr>
        <w:t xml:space="preserve">.exe</w:t>
      </w:r>
      <w:r>
        <w:t xml:space="preserve">, ELF) bulaşır; dosya çalışınca virüs de</w:t>
      </w:r>
      <w:r>
        <w:t xml:space="preserve"> </w:t>
      </w:r>
      <w:r>
        <w:t xml:space="preserve">çalışır.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Makro virüsü:</w:t>
      </w:r>
      <w:r>
        <w:t xml:space="preserve"> </w:t>
      </w:r>
      <w:r>
        <w:t xml:space="preserve">Ofis belgelerinin (Word, Excel) içindeki makro diline yazılır; belge açılınca çalışır.</w:t>
      </w:r>
      <w:r>
        <w:t xml:space="preserve"> </w:t>
      </w:r>
      <w:r>
        <w:t xml:space="preserve">1999’da Melissa böyle yayıldı. Bugün de</w:t>
      </w:r>
      <w:r>
        <w:t xml:space="preserve"> </w:t>
      </w:r>
      <w:r>
        <w:t xml:space="preserve">“makroları etkinleştir”</w:t>
      </w:r>
      <w:r>
        <w:t xml:space="preserve"> </w:t>
      </w:r>
      <w:r>
        <w:t xml:space="preserve">tuzağı bir saldırı yoludur.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Önyükleme sektörü virüsü:</w:t>
      </w:r>
      <w:r>
        <w:t xml:space="preserve"> </w:t>
      </w:r>
      <w:r>
        <w:t xml:space="preserve">Diskin ilk sektörüne (boot sector / MBR) bulaşır; bilgisayar açılırken</w:t>
      </w:r>
      <w:r>
        <w:t xml:space="preserve"> </w:t>
      </w:r>
      <w:r>
        <w:t xml:space="preserve">işletim sisteminden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çalışır. 1986’daki Brain böyleydi. Modern UEFI Secure Boot bu sınıfı büyük</w:t>
      </w:r>
      <w:r>
        <w:t xml:space="preserve"> </w:t>
      </w:r>
      <w:r>
        <w:t xml:space="preserve">ölçüde zorlaştırdı.</w:t>
      </w:r>
    </w:p>
    <w:p>
      <w:pPr>
        <w:pStyle w:val="FirstParagraph"/>
      </w:pPr>
      <w:r>
        <w:rPr>
          <w:b/>
          <w:bCs/>
        </w:rPr>
        <w:t xml:space="preserve">Solucan (worm)</w:t>
      </w:r>
    </w:p>
    <w:p>
      <w:pPr>
        <w:pStyle w:val="BodyText"/>
      </w:pPr>
      <w:r>
        <w:t xml:space="preserve">Kendi başına,</w:t>
      </w:r>
      <w:r>
        <w:t xml:space="preserve"> </w:t>
      </w:r>
      <w:r>
        <w:rPr>
          <w:b/>
          <w:bCs/>
        </w:rPr>
        <w:t xml:space="preserve">taşıyıcıya ve kullanıcı etkileşimine ihtiyaç duymadan</w:t>
      </w:r>
      <w:r>
        <w:t xml:space="preserve"> </w:t>
      </w:r>
      <w:r>
        <w:t xml:space="preserve">ağ üzerinden yayılır. Genellikle</w:t>
      </w:r>
      <w:r>
        <w:t xml:space="preserve"> </w:t>
      </w:r>
      <w:r>
        <w:t xml:space="preserve">bir ağ servisindeki bir açığı (ör. taşma) kullanır. Morris (1988), Code Red (2001), WannaCry (2017) böyle</w:t>
      </w:r>
      <w:r>
        <w:t xml:space="preserve"> </w:t>
      </w:r>
      <w:r>
        <w:t xml:space="preserve">yayıldı. Solucanın tehlikesi</w:t>
      </w:r>
      <w:r>
        <w:t xml:space="preserve"> </w:t>
      </w:r>
      <w:r>
        <w:rPr>
          <w:b/>
          <w:bCs/>
        </w:rPr>
        <w:t xml:space="preserve">yayılma hızıdır</w:t>
      </w:r>
      <w:r>
        <w:t xml:space="preserve">: dakikalar içinde yüz binlerce makineye ulaşabilir.</w:t>
      </w:r>
    </w:p>
    <w:p>
      <w:pPr>
        <w:pStyle w:val="BodyText"/>
      </w:pPr>
      <w:r>
        <w:rPr>
          <w:b/>
          <w:bCs/>
        </w:rPr>
        <w:t xml:space="preserve">Truva atı (trojan)</w:t>
      </w:r>
    </w:p>
    <w:p>
      <w:pPr>
        <w:pStyle w:val="BodyText"/>
      </w:pPr>
      <w:r>
        <w:t xml:space="preserve">Yararlı ya da masum bir programmış gibi görünüp arka planda zarar veren yazılımdır.</w:t>
      </w:r>
      <w:r>
        <w:t xml:space="preserve"> </w:t>
      </w:r>
      <w:r>
        <w:rPr>
          <w:b/>
          <w:bCs/>
        </w:rPr>
        <w:t xml:space="preserve">Kendini kopyalamaz</w:t>
      </w:r>
      <w:r>
        <w:t xml:space="preserve">;</w:t>
      </w:r>
      <w:r>
        <w:t xml:space="preserve"> </w:t>
      </w:r>
      <w:r>
        <w:t xml:space="preserve">kullanıcının onu isteyerek çalıştırmasına güvenir (sosyal mühendislik).</w:t>
      </w:r>
      <w:r>
        <w:t xml:space="preserve"> </w:t>
      </w:r>
      <w:r>
        <w:t xml:space="preserve">“Bedava oyun”</w:t>
      </w:r>
      <w:r>
        <w:t xml:space="preserve"> </w:t>
      </w:r>
      <w:r>
        <w:t xml:space="preserve">ya da</w:t>
      </w:r>
      <w:r>
        <w:t xml:space="preserve"> </w:t>
      </w:r>
      <w:r>
        <w:t xml:space="preserve">“sahte</w:t>
      </w:r>
      <w:r>
        <w:t xml:space="preserve"> </w:t>
      </w:r>
      <w:r>
        <w:t xml:space="preserve">güncelleme”</w:t>
      </w:r>
      <w:r>
        <w:t xml:space="preserve"> </w:t>
      </w:r>
      <w:r>
        <w:t xml:space="preserve">çoğu zaman truva atıdır.</w:t>
      </w:r>
    </w:p>
    <w:p>
      <w:pPr>
        <w:pStyle w:val="BodyText"/>
      </w:pPr>
      <w:r>
        <w:rPr>
          <w:b/>
          <w:bCs/>
        </w:rPr>
        <w:t xml:space="preserve">Fidye yazılımı (ransomware)</w:t>
      </w:r>
    </w:p>
    <w:p>
      <w:pPr>
        <w:pStyle w:val="BodyText"/>
      </w:pPr>
      <w:r>
        <w:t xml:space="preserve">Kullanıcının dosyalarını</w:t>
      </w:r>
      <w:r>
        <w:t xml:space="preserve"> </w:t>
      </w:r>
      <w:r>
        <w:rPr>
          <w:b/>
          <w:bCs/>
        </w:rPr>
        <w:t xml:space="preserve">şifreleyip</w:t>
      </w:r>
      <w:r>
        <w:t xml:space="preserve"> </w:t>
      </w:r>
      <w:r>
        <w:t xml:space="preserve">çözme anahtarı için para isteyen yük türüdür. Solucan gibi yayılan</w:t>
      </w:r>
      <w:r>
        <w:t xml:space="preserve"> </w:t>
      </w:r>
      <w:r>
        <w:t xml:space="preserve">(WannaCry) ya da truva atı gibi bulaşan türleri vardır.</w:t>
      </w:r>
      <w:r>
        <w:t xml:space="preserve"> </w:t>
      </w:r>
      <w:hyperlink w:anchor="X4723d3d9eefa717246993f55d42efcec28ae2e7">
        <w:r>
          <w:rPr>
            <w:rStyle w:val="Hyperlink"/>
          </w:rPr>
          <w:t xml:space="preserve">Demo 02</w:t>
        </w:r>
      </w:hyperlink>
      <w:r>
        <w:t xml:space="preserve">’de</w:t>
      </w:r>
      <w:r>
        <w:t xml:space="preserve"> </w:t>
      </w:r>
      <w:r>
        <w:t xml:space="preserve">fidye yazılımının bıraktığı</w:t>
      </w:r>
      <w:r>
        <w:t xml:space="preserve"> </w:t>
      </w:r>
      <w:r>
        <w:rPr>
          <w:b/>
          <w:bCs/>
        </w:rPr>
        <w:t xml:space="preserve">entropi izini</w:t>
      </w:r>
      <w:r>
        <w:t xml:space="preserve"> </w:t>
      </w:r>
      <w:r>
        <w:t xml:space="preserve">güvenle göreceğiz — hiçbir dosyayı gerçekten şifrelemeden.</w:t>
      </w:r>
    </w:p>
    <w:p>
      <w:pPr>
        <w:pStyle w:val="BodyText"/>
      </w:pPr>
      <w:r>
        <w:rPr>
          <w:b/>
          <w:bCs/>
        </w:rPr>
        <w:t xml:space="preserve">Diğerleri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Rootkit:</w:t>
      </w:r>
      <w:r>
        <w:t xml:space="preserve"> </w:t>
      </w:r>
      <w:r>
        <w:t xml:space="preserve">Kendini ve diğer zararlıları işletim sisteminden</w:t>
      </w:r>
      <w:r>
        <w:t xml:space="preserve"> </w:t>
      </w:r>
      <w:r>
        <w:rPr>
          <w:b/>
          <w:bCs/>
        </w:rPr>
        <w:t xml:space="preserve">gizler</w:t>
      </w:r>
      <w:r>
        <w:t xml:space="preserve"> </w:t>
      </w:r>
      <w:r>
        <w:t xml:space="preserve">(dosya, süreç, ağ bağlantısı</w:t>
      </w:r>
      <w:r>
        <w:t xml:space="preserve"> </w:t>
      </w:r>
      <w:r>
        <w:t xml:space="preserve">listelerinden siler). Tespiti en zor sınıftır.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Bot / botnet:</w:t>
      </w:r>
      <w:r>
        <w:t xml:space="preserve"> </w:t>
      </w:r>
      <w:r>
        <w:t xml:space="preserve">Uzaktan komut alan makineler ağı; DDoS, spam, kripto madenciliği için kullanılır.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Casus yazılım (spyware) / reklam yazılımı (adware):</w:t>
      </w:r>
      <w:r>
        <w:t xml:space="preserve"> </w:t>
      </w:r>
      <w:r>
        <w:t xml:space="preserve">Veri toplar ya da reklam gösterir.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Silici (wiper):</w:t>
      </w:r>
      <w:r>
        <w:t xml:space="preserve"> </w:t>
      </w:r>
      <w:r>
        <w:t xml:space="preserve">Fidye gibi görünüp veriyi</w:t>
      </w:r>
      <w:r>
        <w:t xml:space="preserve"> </w:t>
      </w:r>
      <w:r>
        <w:rPr>
          <w:b/>
          <w:bCs/>
        </w:rPr>
        <w:t xml:space="preserve">kalıcı yok eder</w:t>
      </w:r>
      <w:r>
        <w:t xml:space="preserve"> </w:t>
      </w:r>
      <w:r>
        <w:t xml:space="preserve">(NotPetya). Amaç para değil, yıkımdır.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Arka kapı (backdoor):</w:t>
      </w:r>
      <w:r>
        <w:t xml:space="preserve"> </w:t>
      </w:r>
      <w:r>
        <w:t xml:space="preserve">Normal kimlik doğrulamayı atlayan, saldırgana</w:t>
      </w:r>
      <w:r>
        <w:t xml:space="preserve"> </w:t>
      </w:r>
      <w:r>
        <w:rPr>
          <w:b/>
          <w:bCs/>
        </w:rPr>
        <w:t xml:space="preserve">gizli erişim</w:t>
      </w:r>
      <w:r>
        <w:t xml:space="preserve"> </w:t>
      </w:r>
      <w:r>
        <w:t xml:space="preserve">bırakan yük türüdür;</w:t>
      </w:r>
      <w:r>
        <w:t xml:space="preserve"> </w:t>
      </w:r>
      <w:r>
        <w:t xml:space="preserve">kendi başına yayılmaz, genellikle başka bir zararlının (truva atı, tedarik zinciri saldırısı) bıraktığı</w:t>
      </w:r>
      <w:r>
        <w:t xml:space="preserve"> </w:t>
      </w:r>
      <w:r>
        <w:t xml:space="preserve">kalıcı giriş noktasıdır — aşağıdaki SUNBURST olayı buna bir örnektir.</w:t>
      </w:r>
    </w:p>
    <w:p>
      <w:pPr>
        <w:pStyle w:val="BlockText"/>
      </w:pPr>
      <w:r>
        <w:rPr>
          <w:b/>
          <w:bCs/>
        </w:rPr>
        <w:t xml:space="preserve">Sınıfta hızlı ayrım (3 dakika)</w:t>
      </w:r>
    </w:p>
    <w:p>
      <w:pPr>
        <w:pStyle w:val="BlockText"/>
      </w:pPr>
      <w:r>
        <w:t xml:space="preserve">Aşağıdakiler hangi tür? (Cevaplar gizli kutuda.)</w:t>
      </w:r>
    </w:p>
    <w:p>
      <w:pPr>
        <w:pStyle w:val="Compact"/>
        <w:numPr>
          <w:ilvl w:val="0"/>
          <w:numId w:val="1007"/>
        </w:numPr>
      </w:pPr>
      <w:r>
        <w:t xml:space="preserve">E-posta ekindeki</w:t>
      </w:r>
      <w:r>
        <w:t xml:space="preserve"> </w:t>
      </w:r>
      <w:r>
        <w:t xml:space="preserve">“fatura.pdf.exe”</w:t>
      </w:r>
      <w:r>
        <w:t xml:space="preserve"> </w:t>
      </w:r>
      <w:r>
        <w:t xml:space="preserve">açılınca çalışıp adres defterindeki herkese kendini yollar.</w:t>
      </w:r>
    </w:p>
    <w:p>
      <w:pPr>
        <w:pStyle w:val="Compact"/>
        <w:numPr>
          <w:ilvl w:val="0"/>
          <w:numId w:val="1007"/>
        </w:numPr>
      </w:pPr>
      <w:r>
        <w:t xml:space="preserve">Bir web sunucusundaki taşma açığını kullanıp internetteki savunmasız sunuculara kendi kendine bulaşır.</w:t>
      </w:r>
    </w:p>
    <w:p>
      <w:pPr>
        <w:pStyle w:val="Compact"/>
        <w:numPr>
          <w:ilvl w:val="0"/>
          <w:numId w:val="1007"/>
        </w:numPr>
      </w:pPr>
      <w:r>
        <w:t xml:space="preserve">“Ücretsiz video oynatıcı”</w:t>
      </w:r>
      <w:r>
        <w:t xml:space="preserve"> </w:t>
      </w:r>
      <w:r>
        <w:t xml:space="preserve">kurulunca arka planda tarayıcı parolalarını dışarı gönderir.</w:t>
      </w:r>
    </w:p>
    <w:p>
      <w:pPr>
        <w:pStyle w:val="Compact"/>
        <w:numPr>
          <w:ilvl w:val="0"/>
          <w:numId w:val="1007"/>
        </w:numPr>
      </w:pPr>
      <w:r>
        <w:t xml:space="preserve">Açılan dosyaları şifreler ve ekrana</w:t>
      </w:r>
      <w:r>
        <w:t xml:space="preserve"> </w:t>
      </w:r>
      <w:r>
        <w:t xml:space="preserve">“ödeme yapın”</w:t>
      </w:r>
      <w:r>
        <w:t xml:space="preserve"> </w:t>
      </w:r>
      <w:r>
        <w:t xml:space="preserve">notu bırakır.</w:t>
      </w:r>
    </w:p>
    <w:p>
      <w:pPr>
        <w:pStyle w:val="BlockText"/>
      </w:pPr>
      <w:r>
        <w:rPr>
          <w:b/>
          <w:bCs/>
        </w:rPr>
        <w:t xml:space="preserve">Cevaplar</w:t>
      </w:r>
    </w:p>
    <w:p>
      <w:pPr>
        <w:pStyle w:val="Compact"/>
        <w:numPr>
          <w:ilvl w:val="0"/>
          <w:numId w:val="1008"/>
        </w:numPr>
      </w:pPr>
      <w:r>
        <w:t xml:space="preserve">Solucan/truva karışımı (kullanıcı açar → yayılır) · 2. Solucan · 3. Truva atı (+ casus yazılım) ·</w:t>
      </w:r>
    </w:p>
    <w:p>
      <w:pPr>
        <w:pStyle w:val="Compact"/>
        <w:numPr>
          <w:ilvl w:val="0"/>
          <w:numId w:val="1008"/>
        </w:numPr>
      </w:pPr>
      <w:r>
        <w:t xml:space="preserve">Fidye yazılımı.</w:t>
      </w:r>
    </w:p>
    <w:bookmarkEnd w:id="41"/>
    <w:bookmarkEnd w:id="42"/>
    <w:bookmarkStart w:id="52" w:name="Xf210984e2a14baff7e626087eddf823b906dd83"/>
    <w:p>
      <w:pPr>
        <w:pStyle w:val="Heading2"/>
      </w:pPr>
      <w:r>
        <w:t xml:space="preserve">4. Solucanlar ne kadar hızlı yayılır? Salgın modeli</w:t>
      </w:r>
    </w:p>
    <w:p>
      <w:pPr>
        <w:pStyle w:val="FirstParagraph"/>
      </w:pPr>
      <w:r>
        <w:t xml:space="preserve">Bir solucanın tehlikesini belirleyen şey, yükünden çok</w:t>
      </w:r>
      <w:r>
        <w:t xml:space="preserve"> </w:t>
      </w:r>
      <w:r>
        <w:rPr>
          <w:b/>
          <w:bCs/>
        </w:rPr>
        <w:t xml:space="preserve">hızıdır</w:t>
      </w:r>
      <w:r>
        <w:t xml:space="preserve">. Yama yayımlamak, imza dağıtmak, ağ</w:t>
      </w:r>
      <w:r>
        <w:t xml:space="preserve"> </w:t>
      </w:r>
      <w:r>
        <w:t xml:space="preserve">kuralı yazmak saatler, bazen günler alır; solucan ise dakikalar içinde doygunluğa ulaşabilir. Bu hızı</w:t>
      </w:r>
      <w:r>
        <w:t xml:space="preserve"> </w:t>
      </w:r>
      <w:r>
        <w:t xml:space="preserve">sezgiyle değil, hesapla görmek için epidemiyolojiden ödünç alınan basit bir model kullanılır.</w:t>
      </w:r>
    </w:p>
    <w:bookmarkStart w:id="46" w:name="si-modeli-duyarlı-ve-enfekte"/>
    <w:p>
      <w:pPr>
        <w:pStyle w:val="Heading3"/>
      </w:pPr>
      <w:r>
        <w:t xml:space="preserve">SI modeli: duyarlı ve enfekte</w:t>
      </w:r>
    </w:p>
    <w:p>
      <w:pPr>
        <w:pStyle w:val="FirstParagraph"/>
      </w:pPr>
      <w:r>
        <w:t xml:space="preserve">Ağdaki savunmasız makineleri iki gruba ayırırız:</w:t>
      </w:r>
      <w:r>
        <w:t xml:space="preserve"> </w:t>
      </w:r>
      <w:r>
        <w:rPr>
          <w:b/>
          <w:bCs/>
        </w:rPr>
        <w:t xml:space="preserve">duyarlı</w:t>
      </w:r>
      <w:r>
        <w:t xml:space="preserve"> </w:t>
      </w:r>
      <w:r>
        <w:t xml:space="preserve">(S, henüz bulaşmamış) ve</w:t>
      </w:r>
      <w:r>
        <w:t xml:space="preserve"> </w:t>
      </w:r>
      <w:r>
        <w:rPr>
          <w:b/>
          <w:bCs/>
        </w:rPr>
        <w:t xml:space="preserve">enfekte</w:t>
      </w:r>
      <w:r>
        <w:t xml:space="preserve"> </w:t>
      </w:r>
      <w:r>
        <w:t xml:space="preserve">(I).</w:t>
      </w:r>
      <w:r>
        <w:t xml:space="preserve"> </w:t>
      </w:r>
      <w:r>
        <w:t xml:space="preserve">Her enfekte makine birim zamanda rastgele adresleri tarar; taradığı adres duyarlı bir makineye denk</w:t>
      </w:r>
      <w:r>
        <w:t xml:space="preserve"> </w:t>
      </w:r>
      <w:r>
        <w:t xml:space="preserve">gelirse onu da enfekte eder. Enfekte makine sayısı</w:t>
      </w:r>
      <w:r>
        <w:t xml:space="preserve"> </w:t>
      </w:r>
      <w:r>
        <w:rPr>
          <w:rStyle w:val="VerbatimChar"/>
        </w:rPr>
        <w:t xml:space="preserve">i</w:t>
      </w:r>
      <w:r>
        <w:t xml:space="preserve">, toplam savunmasız makine sayısı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ise:</w:t>
      </w:r>
    </w:p>
    <w:p>
      <w:pPr>
        <w:pStyle w:val="SourceCode"/>
      </w:pPr>
      <w:r>
        <w:rPr>
          <w:rStyle w:val="VerbatimChar"/>
        </w:rPr>
        <w:t xml:space="preserve">i(t + dt) = i(t) + beta * i(t) * (1 - i(t) / N) * dt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beta * i(t)</w:t>
      </w:r>
      <w:r>
        <w:t xml:space="preserve">: enfekte makine ne kadar çoksa, o kadar hızlı taranır (büyüme</w:t>
      </w:r>
      <w:r>
        <w:t xml:space="preserve"> </w:t>
      </w:r>
      <w:r>
        <w:rPr>
          <w:b/>
          <w:bCs/>
        </w:rPr>
        <w:t xml:space="preserve">üsteldir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(1 - i(t) / N)</w:t>
      </w:r>
      <w:r>
        <w:t xml:space="preserve">: duyarlı makineler azaldıkça isabet olasılığı düşer (büyüme</w:t>
      </w:r>
      <w:r>
        <w:t xml:space="preserve"> </w:t>
      </w:r>
      <w:r>
        <w:rPr>
          <w:b/>
          <w:bCs/>
        </w:rPr>
        <w:t xml:space="preserve">doyar</w:t>
      </w:r>
      <w:r>
        <w:t xml:space="preserve">).</w:t>
      </w:r>
    </w:p>
    <w:p>
      <w:pPr>
        <w:pStyle w:val="FirstParagraph"/>
      </w:pPr>
      <w:r>
        <w:t xml:space="preserve">Sonuç, S biçimli bir eğridir: uzun ve sessiz bir açılış evresi, ardından ani bir patlama, sonra doygunluk.</w:t>
      </w:r>
      <w:r>
        <w:t xml:space="preserve"> </w:t>
      </w:r>
      <w:r>
        <w:t xml:space="preserve">Açılış evresi savunmacının tek fırsat penceresidir; patlama başladığında insan hızında tepki artık yetişmez.</w:t>
      </w:r>
    </w:p>
    <w:p>
      <w:pPr>
        <w:pStyle w:val="BodyText"/>
      </w:pPr>
      <w:r>
        <w:drawing>
          <wp:inline>
            <wp:extent cx="5759999" cy="2153705"/>
            <wp:effectExtent b="0" l="0" r="0" t="0"/>
            <wp:docPr descr="Solucan salgınının üç evresi: açılış, patlama, doygunluk" title="" id="44" name="Picture"/>
            <a:graphic>
              <a:graphicData uri="http://schemas.openxmlformats.org/drawingml/2006/picture">
                <pic:pic>
                  <pic:nvPicPr>
                    <pic:cNvPr descr="h02-03-salgin-modeli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153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47" w:name="gerçek-sayılar"/>
    <w:p>
      <w:pPr>
        <w:pStyle w:val="Heading3"/>
      </w:pPr>
      <w:r>
        <w:t xml:space="preserve">Gerçek sayılar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Olay</w:t>
            </w:r>
          </w:p>
        </w:tc>
        <w:tc>
          <w:tcPr/>
          <w:p>
            <w:pPr>
              <w:pStyle w:val="Compact"/>
            </w:pPr>
            <w:r>
              <w:t xml:space="preserve">Giriş yolu</w:t>
            </w:r>
          </w:p>
        </w:tc>
        <w:tc>
          <w:tcPr/>
          <w:p>
            <w:pPr>
              <w:pStyle w:val="Compact"/>
            </w:pPr>
            <w:r>
              <w:t xml:space="preserve">Hız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Red (Temmuz 2001)</w:t>
            </w:r>
          </w:p>
        </w:tc>
        <w:tc>
          <w:tcPr/>
          <w:p>
            <w:pPr>
              <w:pStyle w:val="Compact"/>
            </w:pPr>
            <w:r>
              <w:t xml:space="preserve">IIS</w:t>
            </w:r>
            <w:r>
              <w:t xml:space="preserve"> </w:t>
            </w:r>
            <w:r>
              <w:rPr>
                <w:rStyle w:val="VerbatimChar"/>
              </w:rPr>
              <w:t xml:space="preserve">.ida</w:t>
            </w:r>
            <w:r>
              <w:t xml:space="preserve"> </w:t>
            </w:r>
            <w:r>
              <w:t xml:space="preserve">arabellek taşması (CVE-2001-0500)</w:t>
            </w:r>
          </w:p>
        </w:tc>
        <w:tc>
          <w:tcPr/>
          <w:p>
            <w:pPr>
              <w:pStyle w:val="Compact"/>
            </w:pPr>
            <w:r>
              <w:t xml:space="preserve">19 Temmuz’da ~359.000 sunucu; ikiye katlanma ~37 dakika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Slammer (Ocak 2003)</w:t>
            </w:r>
          </w:p>
        </w:tc>
        <w:tc>
          <w:tcPr/>
          <w:p>
            <w:pPr>
              <w:pStyle w:val="Compact"/>
            </w:pPr>
            <w:r>
              <w:t xml:space="preserve">SQL Server çözümleme hizmeti, UDP 1434, tek 404 baytlık paket (CVE-2002-0649)</w:t>
            </w:r>
          </w:p>
        </w:tc>
        <w:tc>
          <w:tcPr/>
          <w:p>
            <w:pPr>
              <w:pStyle w:val="Compact"/>
            </w:pPr>
            <w:r>
              <w:t xml:space="preserve">İlk dakikada ~8,5 saniyede ikiye katlandı; ~10 dakikada savunmasız makinelerin ~%90’ı</w:t>
            </w:r>
          </w:p>
        </w:tc>
      </w:tr>
    </w:tbl>
    <w:p>
      <w:pPr>
        <w:pStyle w:val="BodyText"/>
      </w:pPr>
      <w:r>
        <w:t xml:space="preserve">Slammer’ı bu kadar hızlı yapan iki şey vardı: tek bir UDP paketi yeterliydi (bağlantı kurma beklemesi yok)</w:t>
      </w:r>
      <w:r>
        <w:t xml:space="preserve"> </w:t>
      </w:r>
      <w:r>
        <w:t xml:space="preserve">ve hedef bulmak için ağı olabildiğince hızlı tarıyordu. İronik biçimde, ilk dakikadan sonra yavaşlamasının</w:t>
      </w:r>
      <w:r>
        <w:t xml:space="preserve"> </w:t>
      </w:r>
      <w:r>
        <w:t xml:space="preserve">nedeni savunma değil,</w:t>
      </w:r>
      <w:r>
        <w:t xml:space="preserve"> </w:t>
      </w:r>
      <w:r>
        <w:rPr>
          <w:b/>
          <w:bCs/>
        </w:rPr>
        <w:t xml:space="preserve">ağ bant genişliğinin dolmasıydı</w:t>
      </w:r>
      <w:r>
        <w:t xml:space="preserve">.</w:t>
      </w:r>
    </w:p>
    <w:bookmarkEnd w:id="47"/>
    <w:bookmarkStart w:id="51" w:name="demo-09-solucan-salgın-simülasyonu"/>
    <w:p>
      <w:pPr>
        <w:pStyle w:val="Heading3"/>
      </w:pPr>
      <w:r>
        <w:t xml:space="preserve">Demo 09 — Solucan salgın simülasyonu</w:t>
      </w:r>
    </w:p>
    <w:p>
      <w:pPr>
        <w:pStyle w:val="BlockText"/>
      </w:pPr>
      <w:r>
        <w:rPr>
          <w:b/>
          <w:bCs/>
        </w:rPr>
        <w:t xml:space="preserve">Demo 09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code/week-02/09-outbreak-simulation</w:t>
      </w:r>
      <w:r>
        <w:rPr>
          <w:b/>
          <w:bCs/>
        </w:rPr>
        <w:t xml:space="preserve"> </w:t>
      </w:r>
      <w:r>
        <w:rPr>
          <w:b/>
          <w:bCs/>
        </w:rPr>
        <w:t xml:space="preserve">· yalnız hesaplama, ağ yok</w:t>
      </w:r>
    </w:p>
    <w:p>
      <w:pPr>
        <w:pStyle w:val="BlockText"/>
      </w:pPr>
      <w:r>
        <w:t xml:space="preserve">Program yukarıdaki SI denklemini adım adım hesaplar ve üç senaryonun eğrisini ASCII grafik olarak</w:t>
      </w:r>
      <w:r>
        <w:t xml:space="preserve"> </w:t>
      </w:r>
      <w:r>
        <w:t xml:space="preserve">çizer: Code Red benzeri (yavaş rastgele tarama), Slammer benzeri (hızlı rastgele tarama) ve</w:t>
      </w:r>
      <w:r>
        <w:t xml:space="preserve"> </w:t>
      </w:r>
      <w:r>
        <w:rPr>
          <w:b/>
          <w:bCs/>
        </w:rPr>
        <w:t xml:space="preserve">hitlist</w:t>
      </w:r>
      <w:r>
        <w:t xml:space="preserve"> </w:t>
      </w:r>
      <w:r>
        <w:t xml:space="preserve">(saldırgan önceden hazırladığı 10.000 hedefle başlar). Hiçbir ağ işlemi yapmaz, hiçbir dosya yazmaz.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09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outbreak-simulation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code/week-02/09-outbreak-simulation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(kısaltılmış; Windows’ta aynı)</w:t>
      </w:r>
    </w:p>
    <w:p>
      <w:pPr>
        <w:pStyle w:val="SourceCode"/>
      </w:pPr>
      <w:r>
        <w:rPr>
          <w:rStyle w:val="VerbatimChar"/>
        </w:rPr>
        <w:t xml:space="preserve">  Scenario: Slammer-like (random scanning, fast UDP)</w:t>
      </w:r>
      <w:r>
        <w:br/>
      </w:r>
      <w:r>
        <w:rPr>
          <w:rStyle w:val="VerbatimChar"/>
        </w:rPr>
        <w:t xml:space="preserve">    N=75000 susceptible  i0=1  doubling=8.50 s</w:t>
      </w:r>
      <w:r>
        <w:br/>
      </w:r>
      <w:r>
        <w:rPr>
          <w:rStyle w:val="VerbatimChar"/>
        </w:rPr>
        <w:t xml:space="preserve">      time        infected  fraction</w:t>
      </w:r>
      <w:r>
        <w:br/>
      </w:r>
      <w:r>
        <w:rPr>
          <w:rStyle w:val="VerbatimChar"/>
        </w:rPr>
        <w:t xml:space="preserve">          54 s          78    0.1% |..............................|</w:t>
      </w:r>
      <w:r>
        <w:br/>
      </w:r>
      <w:r>
        <w:rPr>
          <w:rStyle w:val="VerbatimChar"/>
        </w:rPr>
        <w:t xml:space="preserve">         1.5 min       1430    1.9% |#.............................|</w:t>
      </w:r>
      <w:r>
        <w:br/>
      </w:r>
      <w:r>
        <w:rPr>
          <w:rStyle w:val="VerbatimChar"/>
        </w:rPr>
        <w:t xml:space="preserve">         2.1 min      19700   26.3% |########......................|</w:t>
      </w:r>
      <w:r>
        <w:br/>
      </w:r>
      <w:r>
        <w:rPr>
          <w:rStyle w:val="VerbatimChar"/>
        </w:rPr>
        <w:t xml:space="preserve">         2.4 min      45601   60.8% |##################............|</w:t>
      </w:r>
      <w:r>
        <w:br/>
      </w:r>
      <w:r>
        <w:rPr>
          <w:rStyle w:val="VerbatimChar"/>
        </w:rPr>
        <w:t xml:space="preserve">         2.7 min      65251   87.0% |##########################....|</w:t>
      </w:r>
      <w:r>
        <w:br/>
      </w:r>
      <w:r>
        <w:rPr>
          <w:rStyle w:val="VerbatimChar"/>
        </w:rPr>
        <w:t xml:space="preserve">         3.3 min      74429   99.2% |##############################|</w:t>
      </w:r>
      <w:r>
        <w:br/>
      </w:r>
      <w:r>
        <w:rPr>
          <w:rStyle w:val="VerbatimChar"/>
        </w:rPr>
        <w:t xml:space="preserve">      -&gt; 90% saturation:    2.7 min</w:t>
      </w:r>
      <w:r>
        <w:br/>
      </w:r>
      <w:r>
        <w:br/>
      </w:r>
      <w:r>
        <w:rPr>
          <w:rStyle w:val="VerbatimChar"/>
        </w:rPr>
        <w:t xml:space="preserve">  COMPARISON (time to reach 90% saturation):</w:t>
      </w:r>
      <w:r>
        <w:br/>
      </w:r>
      <w:r>
        <w:rPr>
          <w:rStyle w:val="VerbatimChar"/>
        </w:rPr>
        <w:t xml:space="preserve">    Code-Red-like : 48013 s (~13.3 hours)</w:t>
      </w:r>
      <w:r>
        <w:br/>
      </w:r>
      <w:r>
        <w:rPr>
          <w:rStyle w:val="VerbatimChar"/>
        </w:rPr>
        <w:t xml:space="preserve">    Slammer-like  : 165 s (~2.7 minutes)</w:t>
      </w:r>
      <w:r>
        <w:br/>
      </w:r>
      <w:r>
        <w:rPr>
          <w:rStyle w:val="VerbatimChar"/>
        </w:rPr>
        <w:t xml:space="preserve">    Hitlist       : 50 s (~0.8 minutes)</w:t>
      </w:r>
    </w:p>
    <w:p>
      <w:pPr>
        <w:pStyle w:val="FirstParagraph"/>
      </w:pPr>
      <w:r>
        <w:t xml:space="preserve">25 Ocak 2003’te</w:t>
      </w:r>
      <w:r>
        <w:t xml:space="preserve"> </w:t>
      </w:r>
      <w:r>
        <w:rPr>
          <w:b/>
          <w:bCs/>
        </w:rPr>
        <w:t xml:space="preserve">SQL Slammer</w:t>
      </w:r>
      <w:r>
        <w:t xml:space="preserve"> </w:t>
      </w:r>
      <w:r>
        <w:t xml:space="preserve">(kod adı Sapphire), 376 baytlık tek bir UDP paketiyle savunmasız SQL Server</w:t>
      </w:r>
      <w:r>
        <w:t xml:space="preserve"> </w:t>
      </w:r>
      <w:r>
        <w:t xml:space="preserve">kopyalarının yarısını</w:t>
      </w:r>
      <w:r>
        <w:t xml:space="preserve"> </w:t>
      </w:r>
      <w:r>
        <w:rPr>
          <w:b/>
          <w:bCs/>
        </w:rPr>
        <w:t xml:space="preserve">10 dakikadan az sürede</w:t>
      </w:r>
      <w:r>
        <w:t xml:space="preserve"> </w:t>
      </w:r>
      <w:r>
        <w:t xml:space="preserve">enfekte etti — solucan tarihinin en hızlı yayılan örneği.</w:t>
      </w:r>
      <w:r>
        <w:t xml:space="preserve"> </w:t>
      </w: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outbreak.c</w:t>
      </w:r>
      <w:r>
        <w:t xml:space="preserve">’nin SI fark denklemini (yukarıdaki</w:t>
      </w:r>
      <w:r>
        <w:t xml:space="preserve"> </w:t>
      </w:r>
      <w:r>
        <w:rPr>
          <w:rStyle w:val="VerbatimChar"/>
        </w:rPr>
        <w:t xml:space="preserve">i(t+dt) = i(t) + beta·i(t)·(1-i(t)/N)·dt</w:t>
      </w:r>
      <w:r>
        <w:t xml:space="preserve">)</w:t>
      </w:r>
      <w:r>
        <w:t xml:space="preserve"> </w:t>
      </w:r>
      <w:r>
        <w:t xml:space="preserve">adım adım hesaplar;</w:t>
      </w:r>
      <w:r>
        <w:t xml:space="preserve"> </w:t>
      </w:r>
      <w:r>
        <w:rPr>
          <w:rStyle w:val="VerbatimChar"/>
        </w:rPr>
        <w:t xml:space="preserve">beta</w:t>
      </w:r>
      <w:r>
        <w:t xml:space="preserve"> </w:t>
      </w:r>
      <w:r>
        <w:t xml:space="preserve">değerini değiştirmenin doygunluk süresini nasıl saatlerden dakikalara indirdiğini</w:t>
      </w:r>
      <w:r>
        <w:t xml:space="preserve"> </w:t>
      </w:r>
      <w:r>
        <w:t xml:space="preserve">gösterir.</w:t>
      </w:r>
    </w:p>
    <w:p>
      <w:pPr>
        <w:pStyle w:val="BodyText"/>
      </w:pPr>
      <w:r>
        <w:drawing>
          <wp:inline>
            <wp:extent cx="5111999" cy="6385249"/>
            <wp:effectExtent b="0" l="0" r="0" t="0"/>
            <wp:docPr descr="SI salgın modeli: yayılma adım adım — adım adım" title="" id="49" name="Picture"/>
            <a:graphic>
              <a:graphicData uri="http://schemas.openxmlformats.org/drawingml/2006/picture">
                <pic:pic>
                  <pic:nvPicPr>
                    <pic:cNvPr descr="epidemic-spread.tr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3852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Zor: Slammer benzeri hızlı yayılma</w:t>
      </w:r>
      <w:r>
        <w:t xml:space="preserve">’yı ve</w:t>
      </w:r>
      <w:r>
        <w:t xml:space="preserve"> </w:t>
      </w:r>
      <w:r>
        <w:rPr>
          <w:b/>
          <w:bCs/>
        </w:rPr>
        <w:t xml:space="preserve">Uç durum: başlangıçta zaten yarısı bulaşmış</w:t>
      </w:r>
      <w:r>
        <w:rPr>
          <w:b/>
          <w:bCs/>
        </w:rPr>
        <w:t xml:space="preserve"> </w:t>
      </w:r>
      <w:r>
        <w:rPr>
          <w:b/>
          <w:bCs/>
        </w:rPr>
        <w:t xml:space="preserve">(hitlist)</w:t>
      </w:r>
      <w:r>
        <w:t xml:space="preserve">’i deneyin; 🎲 ile kendi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i0</w:t>
      </w:r>
      <w:r>
        <w:t xml:space="preserve">,</w:t>
      </w:r>
      <w:r>
        <w:t xml:space="preserve"> </w:t>
      </w:r>
      <w:r>
        <w:rPr>
          <w:rStyle w:val="VerbatimChar"/>
        </w:rPr>
        <w:t xml:space="preserve">beta</w:t>
      </w:r>
      <w:r>
        <w:t xml:space="preserve"> </w:t>
      </w:r>
      <w:r>
        <w:t xml:space="preserve">değerlerinizi de sınayabilirsiniz.</w:t>
      </w:r>
    </w:p>
    <w:p>
      <w:pPr>
        <w:pStyle w:val="BodyText"/>
      </w:pPr>
      <w:r>
        <w:t xml:space="preserve">Çıktıyı okurken üç şeye bakın: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Açılış evresi:</w:t>
      </w:r>
      <w:r>
        <w:t xml:space="preserve"> </w:t>
      </w:r>
      <w:r>
        <w:t xml:space="preserve">Slammer benzeri senaryoda ilk 54 saniyede yalnız 78 makine enfekte. Grafikte hiçbir</w:t>
      </w:r>
      <w:r>
        <w:t xml:space="preserve"> </w:t>
      </w:r>
      <w:r>
        <w:t xml:space="preserve">şey görünmüyor; oysa bir buçuk dakika sonra patlama başlıyor.</w:t>
      </w:r>
      <w:r>
        <w:t xml:space="preserve"> </w:t>
      </w:r>
      <w:r>
        <w:t xml:space="preserve">“Şimdilik az”</w:t>
      </w:r>
      <w:r>
        <w:t xml:space="preserve"> </w:t>
      </w:r>
      <w:r>
        <w:t xml:space="preserve">demek, üstel büyümede en</w:t>
      </w:r>
      <w:r>
        <w:t xml:space="preserve"> </w:t>
      </w:r>
      <w:r>
        <w:t xml:space="preserve">pahalı yanılgıdır.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Hız (</w:t>
      </w:r>
      <w:r>
        <w:rPr>
          <w:rStyle w:val="VerbatimChar"/>
          <w:b/>
          <w:bCs/>
        </w:rPr>
        <w:t xml:space="preserve">beta</w:t>
      </w:r>
      <w:r>
        <w:rPr>
          <w:b/>
          <w:bCs/>
        </w:rPr>
        <w:t xml:space="preserve">):</w:t>
      </w:r>
      <w:r>
        <w:t xml:space="preserve"> </w:t>
      </w:r>
      <w:r>
        <w:t xml:space="preserve">Aynı modelde yalnız tarama hızını artırmak, doygunluk süresini</w:t>
      </w:r>
      <w:r>
        <w:t xml:space="preserve"> </w:t>
      </w:r>
      <w:r>
        <w:rPr>
          <w:b/>
          <w:bCs/>
        </w:rPr>
        <w:t xml:space="preserve">saatlerden dakikalara</w:t>
      </w:r>
      <w:r>
        <w:t xml:space="preserve"> </w:t>
      </w:r>
      <w:r>
        <w:t xml:space="preserve">indiriyor. Bu yüzden solucana karşı savunma otomatik olmak zorundadır: güvenlik duvarı kuralı, ağ</w:t>
      </w:r>
      <w:r>
        <w:t xml:space="preserve"> </w:t>
      </w:r>
      <w:r>
        <w:t xml:space="preserve">bölümlemesi, önceden uygulanmış yama.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Hitlist:</w:t>
      </w:r>
      <w:r>
        <w:t xml:space="preserve"> </w:t>
      </w:r>
      <w:r>
        <w:t xml:space="preserve">Saldırgan açılış evresini önceden hazırladığı hedef listesiyle atlarsa, savunmacının zaten</w:t>
      </w:r>
      <w:r>
        <w:t xml:space="preserve"> </w:t>
      </w:r>
      <w:r>
        <w:t xml:space="preserve">dar olan fırsat penceresi tamamen kapanır.</w:t>
      </w:r>
    </w:p>
    <w:p>
      <w:pPr>
        <w:pStyle w:val="BlockText"/>
      </w:pPr>
      <w:r>
        <w:rPr>
          <w:b/>
          <w:bCs/>
        </w:rPr>
        <w:t xml:space="preserve">Programcıya ders</w:t>
      </w:r>
    </w:p>
    <w:p>
      <w:pPr>
        <w:pStyle w:val="BlockText"/>
      </w:pPr>
      <w:r>
        <w:t xml:space="preserve">Yayılma hızını programcı belirlemez; ama</w:t>
      </w:r>
      <w:r>
        <w:t xml:space="preserve"> </w:t>
      </w:r>
      <w:r>
        <w:rPr>
          <w:b/>
          <w:bCs/>
        </w:rPr>
        <w:t xml:space="preserve">ilk bulaşmayı mümkün kılan hatayı</w:t>
      </w:r>
      <w:r>
        <w:t xml:space="preserve"> </w:t>
      </w:r>
      <w:r>
        <w:t xml:space="preserve">programcı yapar. Code Red,</w:t>
      </w:r>
      <w:r>
        <w:t xml:space="preserve"> </w:t>
      </w:r>
      <w:r>
        <w:t xml:space="preserve">Slammer ve Blaster’ın hepsi ağdan gelen veriyi sınır denetimi yapmadan bir arabelleğe kopyalayan kod</w:t>
      </w:r>
      <w:r>
        <w:t xml:space="preserve"> </w:t>
      </w:r>
      <w:r>
        <w:t xml:space="preserve">sayesinde yayıldı. Solucan çağında tek bir taşma hatası, dakikalar içinde yüz binlerce makine demektir.</w:t>
      </w:r>
      <w:r>
        <w:t xml:space="preserve"> </w:t>
      </w:r>
      <w:r>
        <w:t xml:space="preserve">Ayrıca: dinlediğiniz her ağ portu bir saldırı yüzeyidir; kullanılmayan hizmeti hiç açmamak en ucuz önlemdir.</w:t>
      </w:r>
    </w:p>
    <w:p>
      <w:pPr>
        <w:pStyle w:val="BlockText"/>
      </w:pPr>
      <w:r>
        <w:rPr>
          <w:b/>
          <w:bCs/>
        </w:rPr>
        <w:t xml:space="preserve">Kendiniz deneyin</w:t>
      </w:r>
    </w:p>
    <w:p>
      <w:pPr>
        <w:pStyle w:val="BlockText"/>
      </w:pPr>
      <w:r>
        <w:rPr>
          <w:rStyle w:val="VerbatimChar"/>
        </w:rPr>
        <w:t xml:space="preserve">outbreak.c</w:t>
      </w:r>
      <w:r>
        <w:t xml:space="preserve"> </w:t>
      </w:r>
      <w:r>
        <w:t xml:space="preserve">içindeki</w:t>
      </w:r>
      <w:r>
        <w:t xml:space="preserve"> </w:t>
      </w:r>
      <w:r>
        <w:rPr>
          <w:rStyle w:val="VerbatimChar"/>
        </w:rPr>
        <w:t xml:space="preserve">beta</w:t>
      </w:r>
      <w:r>
        <w:t xml:space="preserve"> </w:t>
      </w:r>
      <w:r>
        <w:t xml:space="preserve">değerini yarıya indirin (ör. yama oranı yüksek bir ağ ya da tarama hızını</w:t>
      </w:r>
      <w:r>
        <w:t xml:space="preserve"> </w:t>
      </w:r>
      <w:r>
        <w:t xml:space="preserve">sınırlayan bir güvenlik duvarı). Doygunluk süresi nasıl değişiyor? Hitlist senaryosunda</w:t>
      </w:r>
      <w:r>
        <w:t xml:space="preserve"> </w:t>
      </w:r>
      <w:r>
        <w:rPr>
          <w:rStyle w:val="VerbatimChar"/>
        </w:rPr>
        <w:t xml:space="preserve">i0</w:t>
      </w:r>
      <w:r>
        <w:t xml:space="preserve">’ı 100’e</w:t>
      </w:r>
      <w:r>
        <w:t xml:space="preserve"> </w:t>
      </w:r>
      <w:r>
        <w:t xml:space="preserve">indirince fark ne kadar kalıyor?</w:t>
      </w:r>
    </w:p>
    <w:bookmarkEnd w:id="51"/>
    <w:bookmarkEnd w:id="52"/>
    <w:bookmarkStart w:id="60" w:name="yayılma-ve-gizlenme-nasıl-fark-edilmez"/>
    <w:p>
      <w:pPr>
        <w:pStyle w:val="Heading2"/>
      </w:pPr>
      <w:r>
        <w:t xml:space="preserve">5. Yayılma ve gizlenme: nasıl fark edilmez?</w:t>
      </w:r>
    </w:p>
    <w:p>
      <w:pPr>
        <w:pStyle w:val="FirstParagraph"/>
      </w:pPr>
      <w:r>
        <w:t xml:space="preserve">Bir virüs yakalanmamak için sürekli</w:t>
      </w:r>
      <w:r>
        <w:t xml:space="preserve"> </w:t>
      </w:r>
      <w:r>
        <w:rPr>
          <w:b/>
          <w:bCs/>
        </w:rPr>
        <w:t xml:space="preserve">değişmeye</w:t>
      </w:r>
      <w:r>
        <w:t xml:space="preserve"> </w:t>
      </w:r>
      <w:r>
        <w:t xml:space="preserve">çalışır. Bunun dört aşamalı bir merdiveni vardır; her basamak</w:t>
      </w:r>
      <w:r>
        <w:t xml:space="preserve"> </w:t>
      </w:r>
      <w:r>
        <w:t xml:space="preserve">imza tabanlı tespiti biraz daha zorlaştırır: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Yöntem</w:t>
            </w:r>
          </w:p>
        </w:tc>
        <w:tc>
          <w:tcPr/>
          <w:p>
            <w:pPr>
              <w:pStyle w:val="Compact"/>
            </w:pPr>
            <w:r>
              <w:t xml:space="preserve">Ne değişir?</w:t>
            </w:r>
          </w:p>
        </w:tc>
        <w:tc>
          <w:tcPr/>
          <w:p>
            <w:pPr>
              <w:pStyle w:val="Compact"/>
            </w:pPr>
            <w:r>
              <w:t xml:space="preserve">Antivirüs ne yapar?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Şifreleme</w:t>
            </w:r>
            <w:r>
              <w:t xml:space="preserve"> </w:t>
            </w:r>
            <w:r>
              <w:t xml:space="preserve">(encrypted)</w:t>
            </w:r>
          </w:p>
        </w:tc>
        <w:tc>
          <w:tcPr/>
          <w:p>
            <w:pPr>
              <w:pStyle w:val="Compact"/>
            </w:pPr>
            <w:r>
              <w:t xml:space="preserve">Gövde her kopyada farklı anahtarla şifreli;</w:t>
            </w:r>
            <w:r>
              <w:t xml:space="preserve"> </w:t>
            </w:r>
            <w:r>
              <w:rPr>
                <w:b/>
                <w:bCs/>
              </w:rPr>
              <w:t xml:space="preserve">çözücü sabit</w:t>
            </w:r>
            <w:r>
              <w:t xml:space="preserve"> </w:t>
            </w:r>
            <w:r>
              <w:t xml:space="preserve">kalır</w:t>
            </w:r>
          </w:p>
        </w:tc>
        <w:tc>
          <w:tcPr/>
          <w:p>
            <w:pPr>
              <w:pStyle w:val="Compact"/>
            </w:pPr>
            <w:r>
              <w:t xml:space="preserve">Sabit çözücüyü imzalar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Oligomorfizm</w:t>
            </w:r>
          </w:p>
        </w:tc>
        <w:tc>
          <w:tcPr/>
          <w:p>
            <w:pPr>
              <w:pStyle w:val="Compact"/>
            </w:pPr>
            <w:r>
              <w:t xml:space="preserve">Çözücünün birkaç (onlarca) farklı biçimi var</w:t>
            </w:r>
          </w:p>
        </w:tc>
        <w:tc>
          <w:tcPr/>
          <w:p>
            <w:pPr>
              <w:pStyle w:val="Compact"/>
            </w:pPr>
            <w:r>
              <w:t xml:space="preserve">Tüm çözücü biçimlerini imzalar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Polimorfizm</w:t>
            </w:r>
          </w:p>
        </w:tc>
        <w:tc>
          <w:tcPr/>
          <w:p>
            <w:pPr>
              <w:pStyle w:val="Compact"/>
            </w:pPr>
            <w:r>
              <w:t xml:space="preserve">Çözücü her kopyada</w:t>
            </w:r>
            <w:r>
              <w:t xml:space="preserve"> </w:t>
            </w:r>
            <w:r>
              <w:rPr>
                <w:b/>
                <w:bCs/>
              </w:rPr>
              <w:t xml:space="preserve">yeniden üretilir</w:t>
            </w:r>
            <w:r>
              <w:t xml:space="preserve"> </w:t>
            </w:r>
            <w:r>
              <w:t xml:space="preserve">(sonsuz varyasyon), gövde şifreli</w:t>
            </w:r>
          </w:p>
        </w:tc>
        <w:tc>
          <w:tcPr/>
          <w:p>
            <w:pPr>
              <w:pStyle w:val="Compact"/>
            </w:pPr>
            <w:r>
              <w:t xml:space="preserve">Çözemeye çalışır (emülasyon)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Metamorfizm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Şifreleme yok</w:t>
            </w:r>
            <w:r>
              <w:t xml:space="preserve">; kodun</w:t>
            </w:r>
            <w:r>
              <w:t xml:space="preserve"> </w:t>
            </w:r>
            <w:r>
              <w:rPr>
                <w:b/>
                <w:bCs/>
              </w:rPr>
              <w:t xml:space="preserve">tamamı</w:t>
            </w:r>
            <w:r>
              <w:t xml:space="preserve"> </w:t>
            </w:r>
            <w:r>
              <w:t xml:space="preserve">her kopyada yeniden yazılır (kayıt değişimi, çöp kod, komut değiştirme)</w:t>
            </w:r>
          </w:p>
        </w:tc>
        <w:tc>
          <w:tcPr/>
          <w:p>
            <w:pPr>
              <w:pStyle w:val="Compact"/>
            </w:pPr>
            <w:r>
              <w:t xml:space="preserve">Davranışa bakar; çok zor</w:t>
            </w:r>
          </w:p>
        </w:tc>
      </w:tr>
    </w:tbl>
    <w:p>
      <w:pPr>
        <w:pStyle w:val="BodyText"/>
      </w:pPr>
      <w:r>
        <w:t xml:space="preserve">Önemli fikir şudur:</w:t>
      </w:r>
      <w:r>
        <w:t xml:space="preserve"> </w:t>
      </w:r>
      <w:r>
        <w:rPr>
          <w:b/>
          <w:bCs/>
        </w:rPr>
        <w:t xml:space="preserve">şifreli gövde her kopyada bambaşka görünür ama çözüldüğünde hep aynıdır.</w:t>
      </w:r>
      <w:r>
        <w:t xml:space="preserve"> </w:t>
      </w:r>
      <w:r>
        <w:t xml:space="preserve">İşte bu yüzden</w:t>
      </w:r>
      <w:r>
        <w:t xml:space="preserve"> </w:t>
      </w:r>
      <w:r>
        <w:t xml:space="preserve">şifreli/paketli içeriğin bir belirtisi vardır:</w:t>
      </w:r>
      <w:r>
        <w:t xml:space="preserve"> </w:t>
      </w:r>
      <w:r>
        <w:rPr>
          <w:b/>
          <w:bCs/>
        </w:rPr>
        <w:t xml:space="preserve">yüksek entropi</w:t>
      </w:r>
      <w:r>
        <w:t xml:space="preserve"> </w:t>
      </w:r>
      <w:r>
        <w:t xml:space="preserve">(bkz.</w:t>
      </w:r>
      <w:r>
        <w:t xml:space="preserve"> </w:t>
      </w:r>
      <w:hyperlink w:anchor="X4723d3d9eefa717246993f55d42efcec28ae2e7">
        <w:r>
          <w:rPr>
            <w:rStyle w:val="Hyperlink"/>
          </w:rPr>
          <w:t xml:space="preserve">Demo 02</w:t>
        </w:r>
      </w:hyperlink>
      <w:r>
        <w:t xml:space="preserve">).</w:t>
      </w:r>
      <w:r>
        <w:t xml:space="preserve"> </w:t>
      </w:r>
      <w:r>
        <w:t xml:space="preserve">Polimorfik virüste değişen çözücü de sonunda gövdeyi çözmek zorundadır; savunma tam bu noktaya —</w:t>
      </w:r>
      <w:r>
        <w:t xml:space="preserve"> </w:t>
      </w:r>
      <w:r>
        <w:rPr>
          <w:b/>
          <w:bCs/>
        </w:rPr>
        <w:t xml:space="preserve">emülasyona</w:t>
      </w:r>
      <w:r>
        <w:t xml:space="preserve"> </w:t>
      </w:r>
      <w:r>
        <w:t xml:space="preserve">— dayanır.</w:t>
      </w:r>
    </w:p>
    <w:p>
      <w:pPr>
        <w:pStyle w:val="BodyText"/>
      </w:pPr>
      <w:r>
        <w:drawing>
          <wp:inline>
            <wp:extent cx="5759999" cy="2811968"/>
            <wp:effectExtent b="0" l="0" r="0" t="0"/>
            <wp:docPr descr="Polimorfik virüste çözücü ve gövde değişir, açık gövde aynı kalır" title="" id="54" name="Picture"/>
            <a:graphic>
              <a:graphicData uri="http://schemas.openxmlformats.org/drawingml/2006/picture">
                <pic:pic>
                  <pic:nvPicPr>
                    <pic:cNvPr descr="h02-04-polimorfik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1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9" w:name="X70775274ae2f32db4c01ea4da2dce6e43146e4b"/>
    <w:p>
      <w:pPr>
        <w:pStyle w:val="Heading3"/>
      </w:pPr>
      <w:r>
        <w:t xml:space="preserve">Demo 01 — İmza, polimorfizm, sezgisel analiz, emülasyon</w:t>
      </w:r>
    </w:p>
    <w:p>
      <w:pPr>
        <w:pStyle w:val="BlockText"/>
      </w:pPr>
      <w:r>
        <w:rPr>
          <w:b/>
          <w:bCs/>
        </w:rPr>
        <w:t xml:space="preserve">Demo 01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code/week-02/01-signature-scanner</w:t>
      </w:r>
      <w:r>
        <w:rPr>
          <w:b/>
          <w:bCs/>
        </w:rPr>
        <w:t xml:space="preserve"> </w:t>
      </w:r>
      <w:r>
        <w:rPr>
          <w:b/>
          <w:bCs/>
        </w:rPr>
        <w:t xml:space="preserve">· Kitap: Tarif 12.1</w:t>
      </w:r>
    </w:p>
    <w:p>
      <w:pPr>
        <w:pStyle w:val="BlockText"/>
      </w:pPr>
      <w:r>
        <w:t xml:space="preserve">Dört tarama yönteminin nasıl çalıştığını</w:t>
      </w:r>
      <w:r>
        <w:t xml:space="preserve"> </w:t>
      </w:r>
      <w:r>
        <w:rPr>
          <w:b/>
          <w:bCs/>
        </w:rPr>
        <w:t xml:space="preserve">ve nerede yetersiz kaldığını</w:t>
      </w:r>
      <w:r>
        <w:t xml:space="preserve"> </w:t>
      </w:r>
      <w:r>
        <w:t xml:space="preserve">çalışan kodla gösterir. Gerçek</w:t>
      </w:r>
      <w:r>
        <w:t xml:space="preserve"> </w:t>
      </w:r>
      <w:r>
        <w:t xml:space="preserve">zararlı yazılım</w:t>
      </w:r>
      <w:r>
        <w:t xml:space="preserve"> </w:t>
      </w:r>
      <w:r>
        <w:rPr>
          <w:b/>
          <w:bCs/>
        </w:rPr>
        <w:t xml:space="preserve">yoktur</w:t>
      </w:r>
      <w:r>
        <w:t xml:space="preserve">. Bunun yerine bu demo için uydurulmuş,</w:t>
      </w:r>
      <w:r>
        <w:t xml:space="preserve"> </w:t>
      </w:r>
      <w:r>
        <w:rPr>
          <w:b/>
          <w:bCs/>
        </w:rPr>
        <w:t xml:space="preserve">çalıştırılamayan</w:t>
      </w:r>
      <w:r>
        <w:t xml:space="preserve"> </w:t>
      </w:r>
      <w:r>
        <w:t xml:space="preserve">bir</w:t>
      </w:r>
      <w:r>
        <w:t xml:space="preserve"> </w:t>
      </w:r>
      <w:r>
        <w:t xml:space="preserve">“KAPSÜL”</w:t>
      </w:r>
      <w:r>
        <w:t xml:space="preserve"> </w:t>
      </w:r>
      <w:r>
        <w:t xml:space="preserve">veri</w:t>
      </w:r>
      <w:r>
        <w:t xml:space="preserve"> </w:t>
      </w:r>
      <w:r>
        <w:t xml:space="preserve">biçimi kullanılır: sihirli başlık + bir</w:t>
      </w:r>
      <w:r>
        <w:t xml:space="preserve"> </w:t>
      </w:r>
      <w:r>
        <w:t xml:space="preserve">“çözücü”</w:t>
      </w:r>
      <w:r>
        <w:t xml:space="preserve"> </w:t>
      </w:r>
      <w:r>
        <w:t xml:space="preserve">komut satırı + (düz ya da karıştırılmış) gövde. Bu yapı</w:t>
      </w:r>
      <w:r>
        <w:t xml:space="preserve"> </w:t>
      </w:r>
      <w:r>
        <w:t xml:space="preserve">gerçek şifreli/polimorfik zararlıların iskeletini taklit eder ama içinde yalnız zararsız metin vardır.</w:t>
      </w:r>
    </w:p>
    <w:p>
      <w:pPr>
        <w:pStyle w:val="FirstParagraph"/>
      </w:pPr>
      <w:r>
        <w:t xml:space="preserve">Kapsül biçimi (tamamen zararsız, kendi uydurduğumuz oyuncak biçim):</w:t>
      </w:r>
    </w:p>
    <w:p>
      <w:pPr>
        <w:pStyle w:val="SourceCode"/>
      </w:pPr>
      <w:r>
        <w:rPr>
          <w:rStyle w:val="VerbatimChar"/>
        </w:rPr>
        <w:t xml:space="preserve">CAPSULE/1</w:t>
      </w:r>
      <w:r>
        <w:br/>
      </w:r>
      <w:r>
        <w:rPr>
          <w:rStyle w:val="VerbatimChar"/>
        </w:rPr>
        <w:t xml:space="preserve">DECODER: ALGO=xs32 SEED=1a2b3c4d LENGTH=3782 DEC</w:t>
      </w:r>
      <w:r>
        <w:br/>
      </w:r>
      <w:r>
        <w:rPr>
          <w:rStyle w:val="VerbatimChar"/>
        </w:rPr>
        <w:t xml:space="preserve">&lt;3782 bayt karıştırılmış gövde...&gt;</w:t>
      </w:r>
    </w:p>
    <w:p>
      <w:pPr>
        <w:pStyle w:val="FirstParagraph"/>
      </w:pPr>
      <w:r>
        <w:t xml:space="preserve">Örnek üretici altı dosya yazar: yakalanmış bir örnek (</w:t>
      </w:r>
      <w:r>
        <w:rPr>
          <w:rStyle w:val="VerbatimChar"/>
        </w:rPr>
        <w:t xml:space="preserve">sample_a.bin</w:t>
      </w:r>
      <w:r>
        <w:t xml:space="preserve">), onun</w:t>
      </w:r>
      <w:r>
        <w:t xml:space="preserve"> </w:t>
      </w:r>
      <w:r>
        <w:rPr>
          <w:b/>
          <w:bCs/>
        </w:rPr>
        <w:t xml:space="preserve">tek bayt farklı</w:t>
      </w:r>
      <w:r>
        <w:t xml:space="preserve"> </w:t>
      </w:r>
      <w:r>
        <w:t xml:space="preserve">bir kopyası ve</w:t>
      </w:r>
      <w:r>
        <w:t xml:space="preserve"> </w:t>
      </w:r>
      <w:r>
        <w:rPr>
          <w:b/>
          <w:bCs/>
        </w:rPr>
        <w:t xml:space="preserve">aynı gövdenin</w:t>
      </w:r>
      <w:r>
        <w:t xml:space="preserve"> </w:t>
      </w:r>
      <w:r>
        <w:t xml:space="preserve">farklı anahtar/çözücülerle üç</w:t>
      </w:r>
      <w:r>
        <w:t xml:space="preserve"> </w:t>
      </w:r>
      <w:r>
        <w:t xml:space="preserve">“polimorfik”</w:t>
      </w:r>
      <w:r>
        <w:t xml:space="preserve"> </w:t>
      </w:r>
      <w:r>
        <w:t xml:space="preserve">kopyası. Şimdi her yöntemi sırayla deneyelim:</w:t>
      </w:r>
    </w:p>
    <w:p>
      <w:pPr>
        <w:pStyle w:val="BodyText"/>
      </w:pPr>
      <w:r>
        <w:t xml:space="preserve">Derleyip çalıştırın (</w:t>
      </w:r>
      <w:r>
        <w:rPr>
          <w:rStyle w:val="VerbatimChar"/>
        </w:rPr>
        <w:t xml:space="preserve">code/</w:t>
      </w:r>
      <w:r>
        <w:t xml:space="preserve"> </w:t>
      </w:r>
      <w:r>
        <w:t xml:space="preserve">içinde</w:t>
      </w:r>
      <w:r>
        <w:t xml:space="preserve"> </w:t>
      </w:r>
      <w:r>
        <w:rPr>
          <w:rStyle w:val="VerbatimChar"/>
        </w:rPr>
        <w:t xml:space="preserve">.\build.ps1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, sonra demo klasöründe):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signature-scanner 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code/week-02/01-signature-scanner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Adım 2 — Hash (özet) imzası.</w:t>
      </w:r>
      <w:r>
        <w:t xml:space="preserve"> </w:t>
      </w:r>
      <w:r>
        <w:t xml:space="preserve">Dosyanın SHA-256 özetini veritabanındaki bir özetle karşılaştırır.</w:t>
      </w:r>
    </w:p>
    <w:p>
      <w:pPr>
        <w:pStyle w:val="BodyText"/>
      </w:pPr>
      <w:r>
        <w:rPr>
          <w:b/>
          <w:bCs/>
        </w:rPr>
        <w:t xml:space="preserve">demo — Adım 2</w:t>
      </w:r>
    </w:p>
    <w:p>
      <w:pPr>
        <w:pStyle w:val="SourceCode"/>
      </w:pPr>
      <w:r>
        <w:rPr>
          <w:rStyle w:val="VerbatimChar"/>
        </w:rPr>
        <w:t xml:space="preserve">STEP 2 - Hash (digest) signature: catches the exact same file</w:t>
      </w:r>
      <w:r>
        <w:br/>
      </w:r>
      <w:r>
        <w:rPr>
          <w:rStyle w:val="VerbatimChar"/>
        </w:rPr>
        <w:t xml:space="preserve">  clean.txt          CLEAN      sha256=98eb0dc95503901a...</w:t>
      </w:r>
      <w:r>
        <w:br/>
      </w:r>
      <w:r>
        <w:rPr>
          <w:rStyle w:val="VerbatimChar"/>
        </w:rPr>
        <w:t xml:space="preserve">  sample_a.bin       CAUGHT     Sample.BlueCat.A</w:t>
      </w:r>
      <w:r>
        <w:br/>
      </w:r>
      <w:r>
        <w:rPr>
          <w:rStyle w:val="VerbatimChar"/>
        </w:rPr>
        <w:t xml:space="preserve">  sample_a_1byte.bin CLEAN      sha256=53cdcf9fe2d6fd4b...</w:t>
      </w:r>
      <w:r>
        <w:br/>
      </w:r>
      <w:r>
        <w:rPr>
          <w:rStyle w:val="VerbatimChar"/>
        </w:rPr>
        <w:t xml:space="preserve">   ^ Change a single byte and the digest is completely different: the hash signature is evaded.</w:t>
      </w:r>
    </w:p>
    <w:p>
      <w:pPr>
        <w:pStyle w:val="FirstParagraph"/>
      </w:pPr>
      <w:r>
        <w:t xml:space="preserve">Hash imzası</w:t>
      </w:r>
      <w:r>
        <w:t xml:space="preserve"> </w:t>
      </w:r>
      <w:r>
        <w:rPr>
          <w:b/>
          <w:bCs/>
        </w:rPr>
        <w:t xml:space="preserve">kesindir ama kırılgandır</w:t>
      </w:r>
      <w:r>
        <w:t xml:space="preserve">: tek bir bayt değişince özet tamamen değişir (çığ etkisi). Bu yüzden</w:t>
      </w:r>
      <w:r>
        <w:t xml:space="preserve"> </w:t>
      </w:r>
      <w:r>
        <w:t xml:space="preserve">saldırgan dosyaya anlamsız bir bayt eklemekle bile hash imzasını atlatır.</w:t>
      </w:r>
    </w:p>
    <w:p>
      <w:pPr>
        <w:pStyle w:val="BodyText"/>
      </w:pPr>
      <w:r>
        <w:rPr>
          <w:b/>
          <w:bCs/>
        </w:rPr>
        <w:t xml:space="preserve">Adım 3 — Desen (bayt dizisi) imzası.</w:t>
      </w:r>
      <w:r>
        <w:t xml:space="preserve"> </w:t>
      </w:r>
      <w:r>
        <w:t xml:space="preserve">Dosyanın içinde bilinen bir bayt dizisinin geçip geçmediğine bakar.</w:t>
      </w:r>
    </w:p>
    <w:p>
      <w:pPr>
        <w:pStyle w:val="BodyText"/>
      </w:pPr>
      <w:r>
        <w:rPr>
          <w:b/>
          <w:bCs/>
        </w:rPr>
        <w:t xml:space="preserve">demo — Adım 3</w:t>
      </w:r>
    </w:p>
    <w:p>
      <w:pPr>
        <w:pStyle w:val="SourceCode"/>
      </w:pPr>
      <w:r>
        <w:rPr>
          <w:rStyle w:val="VerbatimChar"/>
        </w:rPr>
        <w:t xml:space="preserve">STEP 3 - Pattern (byte sequence) signature: survives small changes</w:t>
      </w:r>
      <w:r>
        <w:br/>
      </w:r>
      <w:r>
        <w:rPr>
          <w:rStyle w:val="VerbatimChar"/>
        </w:rPr>
        <w:t xml:space="preserve">  sample_a.bin       CAUGHT     Sample.BlueCat.A</w:t>
      </w:r>
      <w:r>
        <w:br/>
      </w:r>
      <w:r>
        <w:rPr>
          <w:rStyle w:val="VerbatimChar"/>
        </w:rPr>
        <w:t xml:space="preserve">  sample_a_1byte.bin CAUGHT     Sample.BlueCat.A</w:t>
      </w:r>
      <w:r>
        <w:br/>
      </w:r>
      <w:r>
        <w:rPr>
          <w:rStyle w:val="VerbatimChar"/>
        </w:rPr>
        <w:t xml:space="preserve">  poly_1.bin         CAUGHT     Sample.Decoder.xs32</w:t>
      </w:r>
      <w:r>
        <w:br/>
      </w:r>
      <w:r>
        <w:rPr>
          <w:rStyle w:val="VerbatimChar"/>
        </w:rPr>
        <w:t xml:space="preserve">  poly_2.bin         CAUGHT     Sample.Decoder.xs32</w:t>
      </w:r>
      <w:r>
        <w:br/>
      </w:r>
      <w:r>
        <w:rPr>
          <w:rStyle w:val="VerbatimChar"/>
        </w:rPr>
        <w:t xml:space="preserve">  poly_3.bin         CLEAN</w:t>
      </w:r>
      <w:r>
        <w:br/>
      </w:r>
      <w:r>
        <w:rPr>
          <w:rStyle w:val="VerbatimChar"/>
        </w:rPr>
        <w:t xml:space="preserve">   ^ poly_1/poly_2 were caught by the decoder pattern; poly_3, whose</w:t>
      </w:r>
      <w:r>
        <w:br/>
      </w:r>
      <w:r>
        <w:rPr>
          <w:rStyle w:val="VerbatimChar"/>
        </w:rPr>
        <w:t xml:space="preserve">     decoder changed, was never caught at all (polymorphism).</w:t>
      </w:r>
    </w:p>
    <w:p>
      <w:pPr>
        <w:pStyle w:val="FirstParagraph"/>
      </w:pPr>
      <w:r>
        <w:t xml:space="preserve">Desen imzası tek bayt değişikliğine dayanıklıdır ve</w:t>
      </w:r>
      <w:r>
        <w:t xml:space="preserve"> </w:t>
      </w:r>
      <w:r>
        <w:rPr>
          <w:b/>
          <w:bCs/>
        </w:rPr>
        <w:t xml:space="preserve">çözücü kodunu</w:t>
      </w:r>
      <w:r>
        <w:t xml:space="preserve"> </w:t>
      </w:r>
      <w:r>
        <w:t xml:space="preserve">imzalayarak</w:t>
      </w:r>
      <w:r>
        <w:t xml:space="preserve"> </w:t>
      </w:r>
      <w:r>
        <w:rPr>
          <w:rStyle w:val="VerbatimChar"/>
        </w:rPr>
        <w:t xml:space="preserve">poly_1</w:t>
      </w:r>
      <w:r>
        <w:t xml:space="preserve">/</w:t>
      </w:r>
      <w:r>
        <w:rPr>
          <w:rStyle w:val="VerbatimChar"/>
        </w:rPr>
        <w:t xml:space="preserve">poly_2</w:t>
      </w:r>
      <w:r>
        <w:t xml:space="preserve">’yi yakalar.</w:t>
      </w:r>
      <w:r>
        <w:t xml:space="preserve"> </w:t>
      </w:r>
      <w:r>
        <w:t xml:space="preserve">Ama çözücüsü de değişmiş olan</w:t>
      </w:r>
      <w:r>
        <w:t xml:space="preserve"> </w:t>
      </w:r>
      <w:r>
        <w:rPr>
          <w:rStyle w:val="VerbatimChar"/>
        </w:rPr>
        <w:t xml:space="preserve">poly_3</w:t>
      </w:r>
      <w:r>
        <w:t xml:space="preserve"> </w:t>
      </w:r>
      <w:r>
        <w:t xml:space="preserve">(başka algoritma, farklı komut sırası) hiç yakalanamaz — işte</w:t>
      </w:r>
      <w:r>
        <w:t xml:space="preserve"> </w:t>
      </w:r>
      <w:r>
        <w:rPr>
          <w:b/>
          <w:bCs/>
        </w:rPr>
        <w:t xml:space="preserve">polimorfizmin</w:t>
      </w:r>
      <w:r>
        <w:t xml:space="preserve"> </w:t>
      </w:r>
      <w:r>
        <w:t xml:space="preserve">imza tabanlı tespite karşı gücü budur.</w:t>
      </w:r>
    </w:p>
    <w:p>
      <w:pPr>
        <w:pStyle w:val="BodyText"/>
      </w:pPr>
      <w:r>
        <w:rPr>
          <w:b/>
          <w:bCs/>
        </w:rPr>
        <w:t xml:space="preserve">Adım 4 — Aynı gövde, farklı anahtar.</w:t>
      </w:r>
      <w:r>
        <w:t xml:space="preserve"> </w:t>
      </w:r>
      <w:r>
        <w:t xml:space="preserve">Üç polimorfik kopyanın ilk gövde baytları:</w:t>
      </w:r>
    </w:p>
    <w:p>
      <w:pPr>
        <w:pStyle w:val="BodyText"/>
      </w:pPr>
      <w:r>
        <w:rPr>
          <w:b/>
          <w:bCs/>
        </w:rPr>
        <w:t xml:space="preserve">demo — Adım 4</w:t>
      </w:r>
    </w:p>
    <w:p>
      <w:pPr>
        <w:pStyle w:val="SourceCode"/>
      </w:pPr>
      <w:r>
        <w:rPr>
          <w:rStyle w:val="VerbatimChar"/>
        </w:rPr>
        <w:t xml:space="preserve">  poly_1.bin  body[0..15]: 70 5f a6 24 b0 91 dc 94 db bd 97 3b bd 9e 0b 3e</w:t>
      </w:r>
      <w:r>
        <w:br/>
      </w:r>
      <w:r>
        <w:rPr>
          <w:rStyle w:val="VerbatimChar"/>
        </w:rPr>
        <w:t xml:space="preserve">  poly_2.bin  body[0..15]: 9c bf 1d 0a 8a 28 3c 42 7b 5a df ee 63 94 df a8</w:t>
      </w:r>
      <w:r>
        <w:br/>
      </w:r>
      <w:r>
        <w:rPr>
          <w:rStyle w:val="VerbatimChar"/>
        </w:rPr>
        <w:t xml:space="preserve">  poly_3.bin  body[0..15]: b6 34 7f 2e a2 2f 3b 46 db 0f 2b c2 fe 02 54 8b</w:t>
      </w:r>
    </w:p>
    <w:p>
      <w:pPr>
        <w:pStyle w:val="FirstParagraph"/>
      </w:pPr>
      <w:r>
        <w:t xml:space="preserve">Üçü de</w:t>
      </w:r>
      <w:r>
        <w:t xml:space="preserve"> </w:t>
      </w:r>
      <w:r>
        <w:rPr>
          <w:b/>
          <w:bCs/>
        </w:rPr>
        <w:t xml:space="preserve">aynı zararsız gövdeyi</w:t>
      </w:r>
      <w:r>
        <w:t xml:space="preserve"> </w:t>
      </w:r>
      <w:r>
        <w:t xml:space="preserve">taşır ama baytları tamamen farklıdır. Bir imza yazmak imkânsıza yakındır.</w:t>
      </w:r>
    </w:p>
    <w:p>
      <w:pPr>
        <w:pStyle w:val="BodyText"/>
      </w:pPr>
      <w:r>
        <w:rPr>
          <w:b/>
          <w:bCs/>
        </w:rPr>
        <w:t xml:space="preserve">Adım 5 — Sezgisel (heuristic) analiz.</w:t>
      </w:r>
      <w:r>
        <w:t xml:space="preserve"> </w:t>
      </w:r>
      <w:r>
        <w:t xml:space="preserve">İmza yoksa</w:t>
      </w:r>
      <w:r>
        <w:t xml:space="preserve"> </w:t>
      </w:r>
      <w:r>
        <w:rPr>
          <w:b/>
          <w:bCs/>
        </w:rPr>
        <w:t xml:space="preserve">şüpheli özelliklere</w:t>
      </w:r>
      <w:r>
        <w:t xml:space="preserve"> </w:t>
      </w:r>
      <w:r>
        <w:t xml:space="preserve">puan verir: yüksek entropi (+50),</w:t>
      </w:r>
      <w:r>
        <w:t xml:space="preserve"> </w:t>
      </w:r>
      <w:r>
        <w:t xml:space="preserve">gövdeden önce çalışan çözücü kod (+30), anlamsız</w:t>
      </w:r>
      <w:r>
        <w:t xml:space="preserve"> </w:t>
      </w:r>
      <w:r>
        <w:t xml:space="preserve">“çöp”</w:t>
      </w:r>
      <w:r>
        <w:t xml:space="preserve"> </w:t>
      </w:r>
      <w:r>
        <w:t xml:space="preserve">komutlar (+20).</w:t>
      </w:r>
    </w:p>
    <w:p>
      <w:pPr>
        <w:pStyle w:val="BodyText"/>
      </w:pPr>
      <w:r>
        <w:rPr>
          <w:b/>
          <w:bCs/>
        </w:rPr>
        <w:t xml:space="preserve">demo — Adım 5</w:t>
      </w:r>
    </w:p>
    <w:p>
      <w:pPr>
        <w:pStyle w:val="SourceCode"/>
      </w:pPr>
      <w:r>
        <w:rPr>
          <w:rStyle w:val="VerbatimChar"/>
        </w:rPr>
        <w:t xml:space="preserve">STEP 5 - Heuristic analysis: no signature, score suspicious traits</w:t>
      </w:r>
      <w:r>
        <w:br/>
      </w:r>
      <w:r>
        <w:rPr>
          <w:rStyle w:val="VerbatimChar"/>
        </w:rPr>
        <w:t xml:space="preserve">  clean.txt          CLEAN      score=  0 H=4.24</w:t>
      </w:r>
      <w:r>
        <w:br/>
      </w:r>
      <w:r>
        <w:rPr>
          <w:rStyle w:val="VerbatimChar"/>
        </w:rPr>
        <w:t xml:space="preserve">  sample_a.bin       CLEAN      score=  0 H=4.76</w:t>
      </w:r>
      <w:r>
        <w:br/>
      </w:r>
      <w:r>
        <w:rPr>
          <w:rStyle w:val="VerbatimChar"/>
        </w:rPr>
        <w:t xml:space="preserve">  poly_1.bin         SUSPICIOUS score= 80 H=7.95 entropy decoder</w:t>
      </w:r>
      <w:r>
        <w:br/>
      </w:r>
      <w:r>
        <w:rPr>
          <w:rStyle w:val="VerbatimChar"/>
        </w:rPr>
        <w:t xml:space="preserve">  poly_3.bin         SUSPICIOUS score=100 H=7.95 entropy decoder junk-code</w:t>
      </w:r>
      <w:r>
        <w:br/>
      </w:r>
      <w:r>
        <w:rPr>
          <w:rStyle w:val="VerbatimChar"/>
        </w:rPr>
        <w:t xml:space="preserve">  archive.bin        SUSPICIOUS score= 50 H=7.88 entropy</w:t>
      </w:r>
      <w:r>
        <w:br/>
      </w:r>
      <w:r>
        <w:rPr>
          <w:rStyle w:val="VerbatimChar"/>
        </w:rPr>
        <w:t xml:space="preserve">   ^ archive.bin is a harmless high-entropy file: a FALSE POSITIVE.</w:t>
      </w:r>
      <w:r>
        <w:br/>
      </w:r>
      <w:r>
        <w:rPr>
          <w:rStyle w:val="VerbatimChar"/>
        </w:rPr>
        <w:t xml:space="preserve">     sample_a.bin slipped past the heuristic (a false negative).</w:t>
      </w:r>
    </w:p>
    <w:p>
      <w:pPr>
        <w:pStyle w:val="FirstParagraph"/>
      </w:pPr>
      <w:r>
        <w:t xml:space="preserve">Sezgisel analiz polimorfik kopyaları imza olmadan yakaladı — ama iki hata yaptı: zararsız, yüksek entropili bir</w:t>
      </w:r>
      <w:r>
        <w:t xml:space="preserve"> </w:t>
      </w:r>
      <w:r>
        <w:t xml:space="preserve">dosyayı (</w:t>
      </w:r>
      <w:r>
        <w:rPr>
          <w:rStyle w:val="VerbatimChar"/>
        </w:rPr>
        <w:t xml:space="preserve">archive.bin</w:t>
      </w:r>
      <w:r>
        <w:t xml:space="preserve">)</w:t>
      </w:r>
      <w:r>
        <w:t xml:space="preserve"> </w:t>
      </w:r>
      <w:r>
        <w:rPr>
          <w:b/>
          <w:bCs/>
        </w:rPr>
        <w:t xml:space="preserve">şüpheli</w:t>
      </w:r>
      <w:r>
        <w:t xml:space="preserve"> </w:t>
      </w:r>
      <w:r>
        <w:t xml:space="preserve">işaretledi (</w:t>
      </w:r>
      <w:r>
        <w:rPr>
          <w:b/>
          <w:bCs/>
        </w:rPr>
        <w:t xml:space="preserve">yanlış pozitif</w:t>
      </w:r>
      <w:r>
        <w:t xml:space="preserve">) ve düz gövdeli</w:t>
      </w:r>
      <w:r>
        <w:t xml:space="preserve"> </w:t>
      </w:r>
      <w:r>
        <w:rPr>
          <w:rStyle w:val="VerbatimChar"/>
        </w:rPr>
        <w:t xml:space="preserve">sample_a.bin</w:t>
      </w:r>
      <w:r>
        <w:t xml:space="preserve">’i kaçırdı</w:t>
      </w:r>
      <w:r>
        <w:t xml:space="preserve"> </w:t>
      </w:r>
      <w:r>
        <w:t xml:space="preserve">(</w:t>
      </w:r>
      <w:r>
        <w:rPr>
          <w:b/>
          <w:bCs/>
        </w:rPr>
        <w:t xml:space="preserve">yanlış negatif</w:t>
      </w:r>
      <w:r>
        <w:t xml:space="preserve">). İşte Cohen’in dediği belirsizlik burada.</w:t>
      </w:r>
    </w:p>
    <w:p>
      <w:pPr>
        <w:pStyle w:val="BodyText"/>
      </w:pPr>
      <w:r>
        <w:rPr>
          <w:b/>
          <w:bCs/>
        </w:rPr>
        <w:t xml:space="preserve">Adım 6 — Emülasyon.</w:t>
      </w:r>
      <w:r>
        <w:t xml:space="preserve"> </w:t>
      </w:r>
      <w:r>
        <w:t xml:space="preserve">Kapsülün çözücüsünü</w:t>
      </w:r>
      <w:r>
        <w:t xml:space="preserve"> </w:t>
      </w:r>
      <w:r>
        <w:rPr>
          <w:b/>
          <w:bCs/>
        </w:rPr>
        <w:t xml:space="preserve">güvenli bir</w:t>
      </w:r>
      <w:r>
        <w:rPr>
          <w:b/>
          <w:bCs/>
        </w:rPr>
        <w:t xml:space="preserve"> </w:t>
      </w:r>
      <w:r>
        <w:rPr>
          <w:b/>
          <w:bCs/>
        </w:rPr>
        <w:t xml:space="preserve">“sanal makinede”</w:t>
      </w:r>
      <w:r>
        <w:t xml:space="preserve"> </w:t>
      </w:r>
      <w:r>
        <w:t xml:space="preserve">çalıştırır (gerçek makine kodu</w:t>
      </w:r>
      <w:r>
        <w:t xml:space="preserve"> </w:t>
      </w:r>
      <w:r>
        <w:t xml:space="preserve">değil, 6 komutluk oyuncak bir dil), çözülen gövdeyi yeniden desenle tarar:</w:t>
      </w:r>
    </w:p>
    <w:p>
      <w:pPr>
        <w:pStyle w:val="BodyText"/>
      </w:pPr>
      <w:r>
        <w:rPr>
          <w:b/>
          <w:bCs/>
        </w:rPr>
        <w:t xml:space="preserve">demo — Adım 6</w:t>
      </w:r>
    </w:p>
    <w:p>
      <w:pPr>
        <w:pStyle w:val="SourceCode"/>
      </w:pPr>
      <w:r>
        <w:rPr>
          <w:rStyle w:val="VerbatimChar"/>
        </w:rPr>
        <w:t xml:space="preserve">STEP 6 - Emulation: run the decoder in a safe environment, then scan</w:t>
      </w:r>
      <w:r>
        <w:br/>
      </w:r>
      <w:r>
        <w:rPr>
          <w:rStyle w:val="VerbatimChar"/>
        </w:rPr>
        <w:t xml:space="preserve">  clean.txt          CLEAN      not a capsule</w:t>
      </w:r>
      <w:r>
        <w:br/>
      </w:r>
      <w:r>
        <w:rPr>
          <w:rStyle w:val="VerbatimChar"/>
        </w:rPr>
        <w:t xml:space="preserve">  sample_a.bin       CAUGHT     Sample.BlueCat.A | no decoder (plain body)</w:t>
      </w:r>
      <w:r>
        <w:br/>
      </w:r>
      <w:r>
        <w:rPr>
          <w:rStyle w:val="VerbatimChar"/>
        </w:rPr>
        <w:t xml:space="preserve">  poly_1.bin         CAUGHT     Sample.BlueCat.A | 5 commands, 0 NOP, xs32</w:t>
      </w:r>
      <w:r>
        <w:br/>
      </w:r>
      <w:r>
        <w:rPr>
          <w:rStyle w:val="VerbatimChar"/>
        </w:rPr>
        <w:t xml:space="preserve">  poly_2.bin         CAUGHT     Sample.BlueCat.A | 5 commands, 0 NOP, xs32</w:t>
      </w:r>
      <w:r>
        <w:br/>
      </w:r>
      <w:r>
        <w:rPr>
          <w:rStyle w:val="VerbatimChar"/>
        </w:rPr>
        <w:t xml:space="preserve">  poly_3.bin         CAUGHT     Sample.BlueCat.A | 8 commands, 4 NOP, lcg8</w:t>
      </w:r>
      <w:r>
        <w:br/>
      </w:r>
      <w:r>
        <w:rPr>
          <w:rStyle w:val="VerbatimChar"/>
        </w:rPr>
        <w:t xml:space="preserve">  archive.bin        CLEAN      not a capsule</w:t>
      </w:r>
    </w:p>
    <w:p>
      <w:pPr>
        <w:pStyle w:val="FirstParagraph"/>
      </w:pPr>
      <w:r>
        <w:t xml:space="preserve">Emülasyon</w:t>
      </w:r>
      <w:r>
        <w:t xml:space="preserve"> </w:t>
      </w:r>
      <w:r>
        <w:rPr>
          <w:b/>
          <w:bCs/>
        </w:rPr>
        <w:t xml:space="preserve">hepsini</w:t>
      </w:r>
      <w:r>
        <w:t xml:space="preserve"> </w:t>
      </w:r>
      <w:r>
        <w:t xml:space="preserve">yakaladı: gövdeyi çözünce üç polimorfik kopya da aynı imzaya döndü. Gerçek antivirüsler de</w:t>
      </w:r>
      <w:r>
        <w:t xml:space="preserve"> </w:t>
      </w:r>
      <w:r>
        <w:t xml:space="preserve">şüpheli dosyayı yalıtılmış bir sanal ortamda</w:t>
      </w:r>
      <w:r>
        <w:t xml:space="preserve"> </w:t>
      </w:r>
      <w:r>
        <w:t xml:space="preserve">“çalıştırıp”</w:t>
      </w:r>
      <w:r>
        <w:t xml:space="preserve"> </w:t>
      </w:r>
      <w:r>
        <w:t xml:space="preserve">çözülmüş halini tarar. Bu güçlüdür ama pahalıdır ve</w:t>
      </w:r>
      <w:r>
        <w:t xml:space="preserve"> </w:t>
      </w:r>
      <w:r>
        <w:t xml:space="preserve">zararlı bunu anlarsa (anti-emülasyon) gizlenebilir.</w:t>
      </w:r>
    </w:p>
    <w:p>
      <w:pPr>
        <w:pStyle w:val="BodyText"/>
      </w:pPr>
      <w:r>
        <w:t xml:space="preserve">Fred Cohen 1984’teki konferans bildirisinde (1986’daki doktora teziyle yayımlanan)</w:t>
      </w:r>
      <w:r>
        <w:t xml:space="preserve"> </w:t>
      </w:r>
      <w:r>
        <w:t xml:space="preserve">“bilgisayar virüsü”</w:t>
      </w:r>
      <w:r>
        <w:t xml:space="preserve"> </w:t>
      </w:r>
      <w:r>
        <w:t xml:space="preserve">terimini ilk kez biçimsel olarak tanımladı; aynı çalışma,</w:t>
      </w:r>
      <w:r>
        <w:t xml:space="preserve"> </w:t>
      </w:r>
      <w:r>
        <w:t xml:space="preserve">“bu program bir virüs mü?”</w:t>
      </w:r>
      <w:r>
        <w:t xml:space="preserve"> </w:t>
      </w:r>
      <w:r>
        <w:t xml:space="preserve">sorusunu</w:t>
      </w:r>
      <w:r>
        <w:t xml:space="preserve"> </w:t>
      </w:r>
      <w:r>
        <w:rPr>
          <w:b/>
          <w:bCs/>
        </w:rPr>
        <w:t xml:space="preserve">her program</w:t>
      </w:r>
      <w:r>
        <w:rPr>
          <w:b/>
          <w:bCs/>
        </w:rPr>
        <w:t xml:space="preserve"> </w:t>
      </w:r>
      <w:r>
        <w:rPr>
          <w:b/>
          <w:bCs/>
        </w:rPr>
        <w:t xml:space="preserve">için</w:t>
      </w:r>
      <w:r>
        <w:t xml:space="preserve"> </w:t>
      </w:r>
      <w:r>
        <w:t xml:space="preserve">kusursuzca çözen bir algoritmanın var olamayacağını da kanıtladı (durma problemiyle akraba bir sonuç) —</w:t>
      </w:r>
      <w:r>
        <w:t xml:space="preserve"> </w:t>
      </w:r>
      <w:r>
        <w:t xml:space="preserve">işte bu yüzden gerçek bir tarayıcı tek bir kusursuz yöntem yerine birkaç kusurlu yöntemi katman katman</w:t>
      </w:r>
      <w:r>
        <w:t xml:space="preserve"> </w:t>
      </w:r>
      <w:r>
        <w:t xml:space="preserve">kullanır. Aşağıdaki animasyon</w:t>
      </w:r>
      <w:r>
        <w:t xml:space="preserve"> </w:t>
      </w:r>
      <w:r>
        <w:rPr>
          <w:rStyle w:val="VerbatimChar"/>
        </w:rPr>
        <w:t xml:space="preserve">scanner.c</w:t>
      </w:r>
      <w:r>
        <w:t xml:space="preserve">’nin hash, desen ve emülasyon mantığını birlikte adım adım gösterir:</w:t>
      </w:r>
      <w:r>
        <w:t xml:space="preserve"> </w:t>
      </w:r>
      <w:r>
        <w:t xml:space="preserve">her yöntemin yaptığı bayt karşılaştırmasını ve desen eşleşmesini.</w:t>
      </w:r>
    </w:p>
    <w:p>
      <w:pPr>
        <w:pStyle w:val="BodyText"/>
      </w:pPr>
      <w:r>
        <w:drawing>
          <wp:inline>
            <wp:extent cx="5111999" cy="2147420"/>
            <wp:effectExtent b="0" l="0" r="0" t="0"/>
            <wp:docPr descr="İmza taraması: hash / desen / emülasyon — adım adım" title="" id="57" name="Picture"/>
            <a:graphic>
              <a:graphicData uri="http://schemas.openxmlformats.org/drawingml/2006/picture">
                <pic:pic>
                  <pic:nvPicPr>
                    <pic:cNvPr descr="signature-scan.t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47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imza dosyanın ortasında bulunuyor</w:t>
      </w:r>
      <w:r>
        <w:t xml:space="preserve">’u ve</w:t>
      </w:r>
      <w:r>
        <w:t xml:space="preserve"> </w:t>
      </w:r>
      <w:r>
        <w:rPr>
          <w:b/>
          <w:bCs/>
        </w:rPr>
        <w:t xml:space="preserve">Zor: birçok neredeyse-eşleşme var,</w:t>
      </w:r>
      <w:r>
        <w:rPr>
          <w:b/>
          <w:bCs/>
        </w:rPr>
        <w:t xml:space="preserve"> </w:t>
      </w:r>
      <w:r>
        <w:rPr>
          <w:b/>
          <w:bCs/>
        </w:rPr>
        <w:t xml:space="preserve">gerçek imza yok</w:t>
      </w:r>
      <w:r>
        <w:t xml:space="preserve">’u deneyin; imzanın konum 0’da ya da dosyanın son olası konumunda olduğu uç durumlara da</w:t>
      </w:r>
      <w:r>
        <w:t xml:space="preserve"> </w:t>
      </w:r>
      <w:r>
        <w:t xml:space="preserve">bakmaya değer.</w:t>
      </w:r>
    </w:p>
    <w:p>
      <w:pPr>
        <w:pStyle w:val="BlockText"/>
      </w:pPr>
      <w:r>
        <w:rPr>
          <w:b/>
          <w:bCs/>
        </w:rPr>
        <w:t xml:space="preserve">Ders</w:t>
      </w:r>
    </w:p>
    <w:p>
      <w:pPr>
        <w:pStyle w:val="BlockText"/>
      </w:pPr>
      <w:r>
        <w:t xml:space="preserve">Tek bir yöntem yetmez. Modern korumalar</w:t>
      </w:r>
      <w:r>
        <w:t xml:space="preserve"> </w:t>
      </w:r>
      <w:r>
        <w:rPr>
          <w:b/>
          <w:bCs/>
        </w:rPr>
        <w:t xml:space="preserve">katmanlıdır</w:t>
      </w:r>
      <w:r>
        <w:t xml:space="preserve">: hash (hızlı, kesin) → desen (dayanıklı) → sezgisel</w:t>
      </w:r>
      <w:r>
        <w:t xml:space="preserve"> </w:t>
      </w:r>
      <w:r>
        <w:t xml:space="preserve">(imzasız) → emülasyon/kum havuzu (derin) → davranış izleme (çalışırken). Her katman bir öncekinin kaçırdığını</w:t>
      </w:r>
      <w:r>
        <w:t xml:space="preserve"> </w:t>
      </w:r>
      <w:r>
        <w:t xml:space="preserve">yakalamak içindir — tıpkı geçen haftaki</w:t>
      </w:r>
      <w:r>
        <w:t xml:space="preserve"> </w:t>
      </w:r>
      <w:r>
        <w:rPr>
          <w:b/>
          <w:bCs/>
        </w:rPr>
        <w:t xml:space="preserve">derinlemesine savunma</w:t>
      </w:r>
      <w:r>
        <w:t xml:space="preserve"> </w:t>
      </w:r>
      <w:r>
        <w:t xml:space="preserve">gibi.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Kendi kodunuzu koruma açısından madalyonun öbür yüzü: bir mobil ödeme uygulaması, tersine mühendisliği</w:t>
      </w:r>
      <w:r>
        <w:t xml:space="preserve"> </w:t>
      </w:r>
      <w:r>
        <w:t xml:space="preserve">zorlaştırmak için hassas dizeleri ve sabitleri</w:t>
      </w:r>
      <w:r>
        <w:t xml:space="preserve"> </w:t>
      </w:r>
      <w:r>
        <w:rPr>
          <w:b/>
          <w:bCs/>
        </w:rPr>
        <w:t xml:space="preserve">şifreli</w:t>
      </w:r>
      <w:r>
        <w:t xml:space="preserve"> </w:t>
      </w:r>
      <w:r>
        <w:t xml:space="preserve">tutar, kullanım anında çözer. Yani meşru bir</w:t>
      </w:r>
      <w:r>
        <w:t xml:space="preserve"> </w:t>
      </w:r>
      <w:r>
        <w:t xml:space="preserve">yazılım da</w:t>
      </w:r>
      <w:r>
        <w:t xml:space="preserve"> </w:t>
      </w:r>
      <w:r>
        <w:t xml:space="preserve">“şifreli gövde + çözücü”</w:t>
      </w:r>
      <w:r>
        <w:t xml:space="preserve"> </w:t>
      </w:r>
      <w:r>
        <w:t xml:space="preserve">desenini kullanır (9. ve</w:t>
      </w:r>
      <w:r>
        <w:t xml:space="preserve"> </w:t>
      </w:r>
      <w:hyperlink r:id="rId31">
        <w:r>
          <w:rPr>
            <w:rStyle w:val="Hyperlink"/>
          </w:rPr>
          <w:t xml:space="preserve">11. hafta</w:t>
        </w:r>
      </w:hyperlink>
      <w:r>
        <w:t xml:space="preserve">). Fark, bunun sizin varlığınızı</w:t>
      </w:r>
      <w:r>
        <w:t xml:space="preserve"> </w:t>
      </w:r>
      <w:r>
        <w:t xml:space="preserve">koruması; virüste ise imzadan kaçmasıdır. Bir güvenlik değerlendiricisi tam bu yüzden</w:t>
      </w:r>
      <w:r>
        <w:t xml:space="preserve"> </w:t>
      </w:r>
      <w:r>
        <w:rPr>
          <w:b/>
          <w:bCs/>
        </w:rPr>
        <w:t xml:space="preserve">yüksek entropili</w:t>
      </w:r>
      <w:r>
        <w:rPr>
          <w:b/>
          <w:bCs/>
        </w:rPr>
        <w:t xml:space="preserve"> </w:t>
      </w:r>
      <w:r>
        <w:rPr>
          <w:b/>
          <w:bCs/>
        </w:rPr>
        <w:t xml:space="preserve">bölgeleri</w:t>
      </w:r>
      <w:r>
        <w:t xml:space="preserve"> </w:t>
      </w:r>
      <w:r>
        <w:t xml:space="preserve">arar:</w:t>
      </w:r>
      <w:r>
        <w:t xml:space="preserve"> </w:t>
      </w:r>
      <w:r>
        <w:t xml:space="preserve">“burada şifreli bir şey var, çözücü nerede, anahtarı nasıl buluyor?”</w:t>
      </w:r>
    </w:p>
    <w:p>
      <w:pPr>
        <w:pStyle w:val="BlockText"/>
      </w:pPr>
      <w:r>
        <w:rPr>
          <w:b/>
          <w:bCs/>
        </w:rPr>
        <w:t xml:space="preserve">Sık yapılan hata</w:t>
      </w:r>
    </w:p>
    <w:p>
      <w:pPr>
        <w:pStyle w:val="BlockText"/>
      </w:pPr>
      <w:r>
        <w:t xml:space="preserve">“İmza veritabanım güncel, o hâlde güvendeyim”</w:t>
      </w:r>
      <w:r>
        <w:t xml:space="preserve"> </w:t>
      </w:r>
      <w:r>
        <w:t xml:space="preserve">düşüncesi. İmza tabanlı tespit</w:t>
      </w:r>
      <w:r>
        <w:t xml:space="preserve"> </w:t>
      </w:r>
      <w:r>
        <w:rPr>
          <w:b/>
          <w:bCs/>
        </w:rPr>
        <w:t xml:space="preserve">yalnız bilinen</w:t>
      </w:r>
      <w:r>
        <w:t xml:space="preserve"> </w:t>
      </w:r>
      <w:r>
        <w:t xml:space="preserve">zararlıyı</w:t>
      </w:r>
      <w:r>
        <w:t xml:space="preserve"> </w:t>
      </w:r>
      <w:r>
        <w:t xml:space="preserve">yakalar; polimorfik/metamorfik ya da hiç görülmemiş (zero-day) bir örnek imzayı atlatır. Bu yüzden savunma</w:t>
      </w:r>
      <w:r>
        <w:t xml:space="preserve"> </w:t>
      </w:r>
      <w:r>
        <w:t xml:space="preserve">imzayla</w:t>
      </w:r>
      <w:r>
        <w:t xml:space="preserve"> </w:t>
      </w:r>
      <w:r>
        <w:rPr>
          <w:b/>
          <w:bCs/>
        </w:rPr>
        <w:t xml:space="preserve">başlar ama bitmez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59"/>
    <w:bookmarkEnd w:id="60"/>
    <w:bookmarkStart w:id="75" w:name="karşı-önlemler-nasıl-yakalarız"/>
    <w:p>
      <w:pPr>
        <w:pStyle w:val="Heading2"/>
      </w:pPr>
      <w:r>
        <w:t xml:space="preserve">6. Karşı önlemler: nasıl yakalarız?</w:t>
      </w:r>
    </w:p>
    <w:p>
      <w:pPr>
        <w:pStyle w:val="FirstParagraph"/>
      </w:pPr>
      <w:r>
        <w:t xml:space="preserve">Yukarıdaki demoda dört yöntemi gördük. Şimdi bütün karşı önlem ailesini toparlayalım:</w:t>
      </w:r>
    </w:p>
    <w:p>
      <w:pPr>
        <w:pStyle w:val="BodyText"/>
      </w:pPr>
      <w:r>
        <w:drawing>
          <wp:inline>
            <wp:extent cx="5759999" cy="2599621"/>
            <wp:effectExtent b="0" l="0" r="0" t="0"/>
            <wp:docPr descr="Karşı önlemlerin dört katmanı" title="" id="62" name="Picture"/>
            <a:graphic>
              <a:graphicData uri="http://schemas.openxmlformats.org/drawingml/2006/picture">
                <pic:pic>
                  <pic:nvPicPr>
                    <pic:cNvPr descr="h02-10-karsi-onlem-katmanlar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99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Yöntem</w:t>
            </w:r>
          </w:p>
        </w:tc>
        <w:tc>
          <w:tcPr/>
          <w:p>
            <w:pPr>
              <w:pStyle w:val="Compact"/>
            </w:pPr>
            <w:r>
              <w:t xml:space="preserve">Nasıl çalışır?</w:t>
            </w:r>
          </w:p>
        </w:tc>
        <w:tc>
          <w:tcPr/>
          <w:p>
            <w:pPr>
              <w:pStyle w:val="Compact"/>
            </w:pPr>
            <w:r>
              <w:t xml:space="preserve">Güçlü yanı</w:t>
            </w:r>
          </w:p>
        </w:tc>
        <w:tc>
          <w:tcPr/>
          <w:p>
            <w:pPr>
              <w:pStyle w:val="Compact"/>
            </w:pPr>
            <w:r>
              <w:t xml:space="preserve">Zayıf yanı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İmza tabanlı</w:t>
            </w:r>
          </w:p>
        </w:tc>
        <w:tc>
          <w:tcPr/>
          <w:p>
            <w:pPr>
              <w:pStyle w:val="Compact"/>
            </w:pPr>
            <w:r>
              <w:t xml:space="preserve">Bilinen zararlının özeti/deseni aranır</w:t>
            </w:r>
          </w:p>
        </w:tc>
        <w:tc>
          <w:tcPr/>
          <w:p>
            <w:pPr>
              <w:pStyle w:val="Compact"/>
            </w:pPr>
            <w:r>
              <w:t xml:space="preserve">Hızlı, düşük yanlış pozitif</w:t>
            </w:r>
          </w:p>
        </w:tc>
        <w:tc>
          <w:tcPr/>
          <w:p>
            <w:pPr>
              <w:pStyle w:val="Compact"/>
            </w:pPr>
            <w:r>
              <w:t xml:space="preserve">Bilinmeyeni ve polimorfiği kaçırır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Sezgisel (heuristic)</w:t>
            </w:r>
          </w:p>
        </w:tc>
        <w:tc>
          <w:tcPr/>
          <w:p>
            <w:pPr>
              <w:pStyle w:val="Compact"/>
            </w:pPr>
            <w:r>
              <w:t xml:space="preserve">Şüpheli özelliklere puan verilir</w:t>
            </w:r>
          </w:p>
        </w:tc>
        <w:tc>
          <w:tcPr/>
          <w:p>
            <w:pPr>
              <w:pStyle w:val="Compact"/>
            </w:pPr>
            <w:r>
              <w:t xml:space="preserve">İmzasız yeni örnekleri bulur</w:t>
            </w:r>
          </w:p>
        </w:tc>
        <w:tc>
          <w:tcPr/>
          <w:p>
            <w:pPr>
              <w:pStyle w:val="Compact"/>
            </w:pPr>
            <w:r>
              <w:t xml:space="preserve">Yanlış pozitif/negatif üretir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Davranış tabanlı</w:t>
            </w:r>
          </w:p>
        </w:tc>
        <w:tc>
          <w:tcPr/>
          <w:p>
            <w:pPr>
              <w:pStyle w:val="Compact"/>
            </w:pPr>
            <w:r>
              <w:t xml:space="preserve">Program</w:t>
            </w:r>
            <w:r>
              <w:t xml:space="preserve"> </w:t>
            </w:r>
            <w:r>
              <w:rPr>
                <w:b/>
                <w:bCs/>
              </w:rPr>
              <w:t xml:space="preserve">çalışırken</w:t>
            </w:r>
            <w:r>
              <w:t xml:space="preserve"> </w:t>
            </w:r>
            <w:r>
              <w:t xml:space="preserve">yaptıkları izlenir (dosya şifreleme, kanca, ağ)</w:t>
            </w:r>
          </w:p>
        </w:tc>
        <w:tc>
          <w:tcPr/>
          <w:p>
            <w:pPr>
              <w:pStyle w:val="Compact"/>
            </w:pPr>
            <w:r>
              <w:t xml:space="preserve">Gizlenmeye dirençli</w:t>
            </w:r>
          </w:p>
        </w:tc>
        <w:tc>
          <w:tcPr/>
          <w:p>
            <w:pPr>
              <w:pStyle w:val="Compact"/>
            </w:pPr>
            <w:r>
              <w:t xml:space="preserve">Zararın bir kısmı olabilir; kaçınma teknikleri var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Kum havuzu (sandbox)</w:t>
            </w:r>
          </w:p>
        </w:tc>
        <w:tc>
          <w:tcPr/>
          <w:p>
            <w:pPr>
              <w:pStyle w:val="Compact"/>
            </w:pPr>
            <w:r>
              <w:t xml:space="preserve">Şüpheli dosya yalıtılmış ortamda çalıştırılır</w:t>
            </w:r>
          </w:p>
        </w:tc>
        <w:tc>
          <w:tcPr/>
          <w:p>
            <w:pPr>
              <w:pStyle w:val="Compact"/>
            </w:pPr>
            <w:r>
              <w:t xml:space="preserve">Gerçek davranışı görür</w:t>
            </w:r>
          </w:p>
        </w:tc>
        <w:tc>
          <w:tcPr/>
          <w:p>
            <w:pPr>
              <w:pStyle w:val="Compact"/>
            </w:pPr>
            <w:r>
              <w:t xml:space="preserve">Yavaş; zararlı</w:t>
            </w:r>
            <w:r>
              <w:t xml:space="preserve"> </w:t>
            </w:r>
            <w:r>
              <w:t xml:space="preserve">“sanal makinedeyim”</w:t>
            </w:r>
            <w:r>
              <w:t xml:space="preserve"> </w:t>
            </w:r>
            <w:r>
              <w:t xml:space="preserve">diye anlayıp uyuyabilir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Emülasyon</w:t>
            </w:r>
          </w:p>
        </w:tc>
        <w:tc>
          <w:tcPr/>
          <w:p>
            <w:pPr>
              <w:pStyle w:val="Compact"/>
            </w:pPr>
            <w:r>
              <w:t xml:space="preserve">Kod, kumhavuzu gibi ama daha hafif bir simülatörde adımlanır</w:t>
            </w:r>
          </w:p>
        </w:tc>
        <w:tc>
          <w:tcPr/>
          <w:p>
            <w:pPr>
              <w:pStyle w:val="Compact"/>
            </w:pPr>
            <w:r>
              <w:t xml:space="preserve">Çözücüyü açar</w:t>
            </w:r>
          </w:p>
        </w:tc>
        <w:tc>
          <w:tcPr/>
          <w:p>
            <w:pPr>
              <w:pStyle w:val="Compact"/>
            </w:pPr>
            <w:r>
              <w:t xml:space="preserve">Anti-emülasyon teknikleriyle atlatılabilir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İtibar / bulut</w:t>
            </w:r>
          </w:p>
        </w:tc>
        <w:tc>
          <w:tcPr/>
          <w:p>
            <w:pPr>
              <w:pStyle w:val="Compact"/>
            </w:pPr>
            <w:r>
              <w:t xml:space="preserve">Dosyanın yaygınlığı, kaynağı, imzası sorgulanır</w:t>
            </w:r>
          </w:p>
        </w:tc>
        <w:tc>
          <w:tcPr/>
          <w:p>
            <w:pPr>
              <w:pStyle w:val="Compact"/>
            </w:pPr>
            <w:r>
              <w:t xml:space="preserve">Hızlı yayılan tehdide iyi</w:t>
            </w:r>
          </w:p>
        </w:tc>
        <w:tc>
          <w:tcPr/>
          <w:p>
            <w:pPr>
              <w:pStyle w:val="Compact"/>
            </w:pPr>
            <w:r>
              <w:t xml:space="preserve">Gizlilik ve bağlantı gerektirir</w:t>
            </w:r>
          </w:p>
        </w:tc>
      </w:tr>
    </w:tbl>
    <w:p>
      <w:pPr>
        <w:pStyle w:val="BodyText"/>
      </w:pPr>
      <w:r>
        <w:t xml:space="preserve">Modern uç nokta koruma (EDR/XDR) bunların hepsini birleştirir ve özellikle</w:t>
      </w:r>
      <w:r>
        <w:t xml:space="preserve"> </w:t>
      </w:r>
      <w:r>
        <w:rPr>
          <w:b/>
          <w:bCs/>
        </w:rPr>
        <w:t xml:space="preserve">davranışa</w:t>
      </w:r>
      <w:r>
        <w:t xml:space="preserve"> </w:t>
      </w:r>
      <w:r>
        <w:t xml:space="preserve">ağırlık verir. Örneğin</w:t>
      </w:r>
      <w:r>
        <w:t xml:space="preserve"> </w:t>
      </w:r>
      <w:r>
        <w:t xml:space="preserve">“kısa sürede yüzlerce dosyayı okuyup yüksek entropili haliyle geri yazan süreç”</w:t>
      </w:r>
      <w:r>
        <w:t xml:space="preserve"> </w:t>
      </w:r>
      <w:r>
        <w:t xml:space="preserve">neredeyse kesin bir fidye</w:t>
      </w:r>
      <w:r>
        <w:t xml:space="preserve"> </w:t>
      </w:r>
      <w:r>
        <w:t xml:space="preserve">yazılımı belirtisidir — dosyaların</w:t>
      </w:r>
      <w:r>
        <w:t xml:space="preserve"> </w:t>
      </w:r>
      <w:r>
        <w:rPr>
          <w:b/>
          <w:bCs/>
        </w:rPr>
        <w:t xml:space="preserve">içine bakmadan</w:t>
      </w:r>
      <w:r>
        <w:t xml:space="preserve">, yalnız davranıştan.</w:t>
      </w:r>
    </w:p>
    <w:p>
      <w:pPr>
        <w:pStyle w:val="BlockText"/>
      </w:pPr>
      <w:r>
        <w:rPr>
          <w:b/>
          <w:bCs/>
        </w:rPr>
        <w:t xml:space="preserve">Sahada nasıl uygulanır? — savunma ve saldırı aynı alet kutusu</w:t>
      </w:r>
    </w:p>
    <w:p>
      <w:pPr>
        <w:pStyle w:val="BlockText"/>
      </w:pPr>
      <w:r>
        <w:t xml:space="preserve">Bir zararlının gizlenmek için kullandığı teknikler ile meşru bir yazılımın</w:t>
      </w:r>
      <w:r>
        <w:t xml:space="preserve"> </w:t>
      </w:r>
      <w:r>
        <w:rPr>
          <w:b/>
          <w:bCs/>
        </w:rPr>
        <w:t xml:space="preserve">kendini korumak</w:t>
      </w:r>
      <w:r>
        <w:t xml:space="preserve"> </w:t>
      </w:r>
      <w:r>
        <w:t xml:space="preserve">için</w:t>
      </w:r>
      <w:r>
        <w:t xml:space="preserve"> </w:t>
      </w:r>
      <w:r>
        <w:t xml:space="preserve">kullandığı teknikler çoğu zaman aynıdır. Bir mobil ödeme kütüphanesi, tersine mühendisliği yavaşlatmak için</w:t>
      </w:r>
      <w:r>
        <w:t xml:space="preserve"> </w:t>
      </w:r>
      <w:r>
        <w:t xml:space="preserve">hassas dizeleri şifreli tutar ve çalışma anında çözer (</w:t>
      </w:r>
      <w:hyperlink r:id="rId64">
        <w:r>
          <w:rPr>
            <w:rStyle w:val="Hyperlink"/>
          </w:rPr>
          <w:t xml:space="preserve">Hafta 9</w:t>
        </w:r>
      </w:hyperlink>
      <w:r>
        <w:t xml:space="preserve">, 11); bu tam da polimorfik bir zararlının</w:t>
      </w:r>
      <w:r>
        <w:t xml:space="preserve"> </w:t>
      </w:r>
      <w:r>
        <w:t xml:space="preserve">“şifreli gövde + çözücü”</w:t>
      </w:r>
      <w:r>
        <w:t xml:space="preserve"> </w:t>
      </w:r>
      <w:r>
        <w:t xml:space="preserve">desenidir. Fark</w:t>
      </w:r>
      <w:r>
        <w:t xml:space="preserve"> </w:t>
      </w:r>
      <w:r>
        <w:rPr>
          <w:b/>
          <w:bCs/>
        </w:rPr>
        <w:t xml:space="preserve">niyet ve bağlamdadır</w:t>
      </w:r>
      <w:r>
        <w:t xml:space="preserve">: biri sizin varlığınızı korur, diğeri</w:t>
      </w:r>
      <w:r>
        <w:t xml:space="preserve"> </w:t>
      </w:r>
      <w:r>
        <w:t xml:space="preserve">imzadan kaçar. Bu yüzden bir güvenlik değerlendiricisi binary dosyanızda yüksek entropili bölgeler gördüğünde</w:t>
      </w:r>
      <w:r>
        <w:t xml:space="preserve"> </w:t>
      </w:r>
      <w:r>
        <w:t xml:space="preserve">“burada şifreli bir şey var”</w:t>
      </w:r>
      <w:r>
        <w:t xml:space="preserve"> </w:t>
      </w:r>
      <w:r>
        <w:t xml:space="preserve">der ve doğal soruyu sorar: çözücü nerede, anahtarı nereden alıyor, anahtar</w:t>
      </w:r>
      <w:r>
        <w:t xml:space="preserve"> </w:t>
      </w:r>
      <w:r>
        <w:t xml:space="preserve">bellekte ne kadar açık kalıyor? Aynı entropi ölçümü, hem bir antivirüsün</w:t>
      </w:r>
      <w:r>
        <w:t xml:space="preserve"> </w:t>
      </w:r>
      <w:r>
        <w:t xml:space="preserve">“paketli mi?”</w:t>
      </w:r>
      <w:r>
        <w:t xml:space="preserve"> </w:t>
      </w:r>
      <w:r>
        <w:t xml:space="preserve">sorusunun hem de bir</w:t>
      </w:r>
      <w:r>
        <w:t xml:space="preserve"> </w:t>
      </w:r>
      <w:r>
        <w:t xml:space="preserve">değerlendiricinin</w:t>
      </w:r>
      <w:r>
        <w:t xml:space="preserve"> </w:t>
      </w:r>
      <w:r>
        <w:t xml:space="preserve">“korumanız gerçek mi?”</w:t>
      </w:r>
      <w:r>
        <w:t xml:space="preserve"> </w:t>
      </w:r>
      <w:r>
        <w:t xml:space="preserve">sorusunun aracıdır. Bu simetriyi görmek, dönem boyunca işleyeceğimiz</w:t>
      </w:r>
      <w:r>
        <w:t xml:space="preserve"> </w:t>
      </w:r>
      <w:r>
        <w:t xml:space="preserve">koruma yöntemlerinin neden hem saldırganı hem savunmacıyı ilgilendirdiğini açıklar.</w:t>
      </w:r>
    </w:p>
    <w:bookmarkStart w:id="68" w:name="X4c74cc864d5d7c072c060b3846495499af867b7"/>
    <w:p>
      <w:pPr>
        <w:pStyle w:val="Heading3"/>
      </w:pPr>
      <w:r>
        <w:t xml:space="preserve">Demo 02 — Entropi ölçer: şifreli/paketli içerik nasıl anlaşılır?</w:t>
      </w:r>
    </w:p>
    <w:p>
      <w:pPr>
        <w:pStyle w:val="BlockText"/>
      </w:pPr>
      <w:r>
        <w:rPr>
          <w:b/>
          <w:bCs/>
        </w:rPr>
        <w:t xml:space="preserve">Demo 02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code/week-02/02-entropy</w:t>
      </w:r>
      <w:r>
        <w:rPr>
          <w:b/>
          <w:bCs/>
        </w:rPr>
        <w:t xml:space="preserve"> </w:t>
      </w:r>
      <w:r>
        <w:rPr>
          <w:b/>
          <w:bCs/>
        </w:rPr>
        <w:t xml:space="preserve">· Kitap: Tarif 12.1</w:t>
      </w:r>
    </w:p>
    <w:p>
      <w:pPr>
        <w:pStyle w:val="BlockText"/>
      </w:pPr>
      <w:r>
        <w:t xml:space="preserve">Shannon entropisini (0 = tekdüze, 8 = rastgele bit/bayt) kendi dosyalarımız üzerinde ölçer. Hiçbir dosyaya</w:t>
      </w:r>
      <w:r>
        <w:t xml:space="preserve"> </w:t>
      </w:r>
      <w:r>
        <w:t xml:space="preserve">dokunmaz, yalnız okur.</w:t>
      </w:r>
    </w:p>
    <w:p>
      <w:pPr>
        <w:pStyle w:val="FirstParagraph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255</m:t>
              </m:r>
            </m:sup>
            <m:e>
              <m:r>
                <m:t>p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t> 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Burada (p(b)),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baytının dosyadaki görülme olasılığıdır. Düz metin az sayıda karakteri sık kullanır (düşük</w:t>
      </w:r>
      <w:r>
        <w:t xml:space="preserve"> </w:t>
      </w:r>
      <w:r>
        <w:t xml:space="preserve">H); şifreli/sıkışık veri tüm baytları eşit kullanır (H ≈ 8).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entropy 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code/week-02/02-entropy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t xml:space="preserve">Örnek dosyalar iki platformda da aynı biçimde üretilir (harici araç gerekmez): tekdüze, düz metin, makine kodu</w:t>
      </w:r>
      <w:r>
        <w:t xml:space="preserve"> </w:t>
      </w:r>
      <w:r>
        <w:t xml:space="preserve">benzeri sentetik veri, AES-256-GCM ile şifreli ve rastgele dosyalar.</w:t>
      </w:r>
    </w:p>
    <w:p>
      <w:pPr>
        <w:pStyle w:val="BodyText"/>
      </w:pPr>
      <w:r>
        <w:rPr>
          <w:b/>
          <w:bCs/>
        </w:rPr>
        <w:t xml:space="preserve">demo — Adım 1 ve 2</w:t>
      </w:r>
    </w:p>
    <w:p>
      <w:pPr>
        <w:pStyle w:val="SourceCode"/>
      </w:pPr>
      <w:r>
        <w:rPr>
          <w:rStyle w:val="VerbatimChar"/>
        </w:rPr>
        <w:t xml:space="preserve">STEP 1 - Entropy of different kinds of files (0 = uniform, 8 = random)</w:t>
      </w:r>
      <w:r>
        <w:br/>
      </w:r>
      <w:r>
        <w:rPr>
          <w:rStyle w:val="VerbatimChar"/>
        </w:rPr>
        <w:t xml:space="preserve">  file             bytes    H |0 bit ------------ 8 bit| verdict</w:t>
      </w:r>
      <w:r>
        <w:br/>
      </w:r>
      <w:r>
        <w:rPr>
          <w:rStyle w:val="VerbatimChar"/>
        </w:rPr>
        <w:t xml:space="preserve">  uniform.txt      4096  0.00 |........................| uniform</w:t>
      </w:r>
      <w:r>
        <w:br/>
      </w:r>
      <w:r>
        <w:rPr>
          <w:rStyle w:val="VerbatimChar"/>
        </w:rPr>
        <w:t xml:space="preserve">  document.txt     3504  4.06 |############............| low</w:t>
      </w:r>
      <w:r>
        <w:br/>
      </w:r>
      <w:r>
        <w:rPr>
          <w:rStyle w:val="VerbatimChar"/>
        </w:rPr>
        <w:t xml:space="preserve">  code.bin         2048  6.23 |###################.....| medium</w:t>
      </w:r>
      <w:r>
        <w:br/>
      </w:r>
      <w:r>
        <w:rPr>
          <w:rStyle w:val="VerbatimChar"/>
        </w:rPr>
        <w:t xml:space="preserve">  encrypted.bin    3520  7.94 |########################| HIGH</w:t>
      </w:r>
      <w:r>
        <w:br/>
      </w:r>
      <w:r>
        <w:rPr>
          <w:rStyle w:val="VerbatimChar"/>
        </w:rPr>
        <w:t xml:space="preserve">  random.bin       4096  7.95 |########################| HIGH</w:t>
      </w:r>
      <w:r>
        <w:br/>
      </w:r>
      <w:r>
        <w:rPr>
          <w:rStyle w:val="VerbatimChar"/>
        </w:rPr>
        <w:t xml:space="preserve">   ^ Text is low, machine-code-like is medium, encrypted/random is high.</w:t>
      </w:r>
      <w:r>
        <w:br/>
      </w:r>
      <w:r>
        <w:rPr>
          <w:rStyle w:val="VerbatimChar"/>
        </w:rPr>
        <w:t xml:space="preserve">--------------------------------------------------------------</w:t>
      </w:r>
      <w:r>
        <w:br/>
      </w:r>
      <w:r>
        <w:rPr>
          <w:rStyle w:val="VerbatimChar"/>
        </w:rPr>
        <w:t xml:space="preserve">STEP 2 - The same content in three forms: plain -&gt; machine-code-like -&gt; encrypted</w:t>
      </w:r>
      <w:r>
        <w:br/>
      </w:r>
      <w:r>
        <w:rPr>
          <w:rStyle w:val="VerbatimChar"/>
        </w:rPr>
        <w:t xml:space="preserve">  document.txt     3504  4.06 |############............| low</w:t>
      </w:r>
      <w:r>
        <w:br/>
      </w:r>
      <w:r>
        <w:rPr>
          <w:rStyle w:val="VerbatimChar"/>
        </w:rPr>
        <w:t xml:space="preserve">  code.bin         2048  6.23 |###################.....| medium</w:t>
      </w:r>
      <w:r>
        <w:br/>
      </w:r>
      <w:r>
        <w:rPr>
          <w:rStyle w:val="VerbatimChar"/>
        </w:rPr>
        <w:t xml:space="preserve">  encrypted.bin    3520  7.94 |########################| HIGH</w:t>
      </w:r>
      <w:r>
        <w:br/>
      </w:r>
      <w:r>
        <w:rPr>
          <w:rStyle w:val="VerbatimChar"/>
        </w:rPr>
        <w:t xml:space="preserve">   ^ Encrypted and random data CANNOT BE TOLD APART by entropy alone.</w:t>
      </w:r>
    </w:p>
    <w:p>
      <w:pPr>
        <w:pStyle w:val="FirstParagraph"/>
      </w:pPr>
      <w:r>
        <w:t xml:space="preserve">İki önemli sonuç: (1) Entropi tek başına</w:t>
      </w:r>
      <w:r>
        <w:t xml:space="preserve"> </w:t>
      </w:r>
      <w:r>
        <w:t xml:space="preserve">“zararlı mı?”</w:t>
      </w:r>
      <w:r>
        <w:t xml:space="preserve"> </w:t>
      </w:r>
      <w:r>
        <w:t xml:space="preserve">sorusunu</w:t>
      </w:r>
      <w:r>
        <w:t xml:space="preserve"> </w:t>
      </w:r>
      <w:r>
        <w:rPr>
          <w:b/>
          <w:bCs/>
        </w:rPr>
        <w:t xml:space="preserve">yanıtlamaz</w:t>
      </w:r>
      <w:r>
        <w:t xml:space="preserve"> </w:t>
      </w:r>
      <w:r>
        <w:t xml:space="preserve">— şifreli, sıkıştırılmış ve</w:t>
      </w:r>
      <w:r>
        <w:t xml:space="preserve"> </w:t>
      </w:r>
      <w:r>
        <w:t xml:space="preserve">rastgele veri hep 8’e yakındır; bir</w:t>
      </w:r>
      <w:r>
        <w:t xml:space="preserve"> </w:t>
      </w:r>
      <w:r>
        <w:rPr>
          <w:rStyle w:val="VerbatimChar"/>
        </w:rPr>
        <w:t xml:space="preserve">.zip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.png</w:t>
      </w:r>
      <w:r>
        <w:t xml:space="preserve"> </w:t>
      </w:r>
      <w:r>
        <w:t xml:space="preserve">de öyle. Düz metin düşük (~4), derlenmiş makine kodu</w:t>
      </w:r>
      <w:r>
        <w:t xml:space="preserve"> </w:t>
      </w:r>
      <w:r>
        <w:t xml:space="preserve">orta (~6) çıkar. (2) Ama</w:t>
      </w:r>
      <w:r>
        <w:t xml:space="preserve"> </w:t>
      </w:r>
      <w:r>
        <w:rPr>
          <w:b/>
          <w:bCs/>
        </w:rPr>
        <w:t xml:space="preserve">beklenmedik yerde</w:t>
      </w:r>
      <w:r>
        <w:t xml:space="preserve"> </w:t>
      </w:r>
      <w:r>
        <w:t xml:space="preserve">yüksek entropi bir ipucudur. Adım 3 bunu gösterir: bir metnin</w:t>
      </w:r>
      <w:r>
        <w:t xml:space="preserve"> </w:t>
      </w:r>
      <w:r>
        <w:t xml:space="preserve">ortasına gizlenmiş şifreli bölüm, pencereli taramada</w:t>
      </w:r>
      <w:r>
        <w:t xml:space="preserve"> </w:t>
      </w:r>
      <w:r>
        <w:t xml:space="preserve">“sıcak bölge”</w:t>
      </w:r>
      <w:r>
        <w:t xml:space="preserve"> </w:t>
      </w:r>
      <w:r>
        <w:t xml:space="preserve">olarak ortaya çıkar — paketlenmiş</w:t>
      </w:r>
      <w:r>
        <w:t xml:space="preserve"> </w:t>
      </w:r>
      <w:r>
        <w:t xml:space="preserve">programlarda da tipik olan</w:t>
      </w:r>
      <w:r>
        <w:t xml:space="preserve"> </w:t>
      </w:r>
      <w:r>
        <w:t xml:space="preserve">“küçük açıcı kod + yüksek entropili gövde”</w:t>
      </w:r>
      <w:r>
        <w:t xml:space="preserve"> </w:t>
      </w:r>
      <w:r>
        <w:t xml:space="preserve">deseni.</w:t>
      </w:r>
    </w:p>
    <w:p>
      <w:pPr>
        <w:pStyle w:val="BodyText"/>
      </w:pPr>
      <w:r>
        <w:rPr>
          <w:b/>
          <w:bCs/>
        </w:rPr>
        <w:t xml:space="preserve">demo — Adım 3 (kısaltılmış)</w:t>
      </w:r>
    </w:p>
    <w:p>
      <w:pPr>
        <w:pStyle w:val="SourceCode"/>
      </w:pPr>
      <w:r>
        <w:rPr>
          <w:rStyle w:val="VerbatimChar"/>
        </w:rPr>
        <w:t xml:space="preserve">STEP 3 - A mixed file: an encrypted section hidden in the middle of text</w:t>
      </w:r>
      <w:r>
        <w:br/>
      </w:r>
      <w:r>
        <w:rPr>
          <w:rStyle w:val="VerbatimChar"/>
        </w:rPr>
        <w:t xml:space="preserve">  mixed.bin (4608 bytes), window 512 bytes:</w:t>
      </w:r>
      <w:r>
        <w:br/>
      </w:r>
      <w:r>
        <w:rPr>
          <w:rStyle w:val="VerbatimChar"/>
        </w:rPr>
        <w:t xml:space="preserve">    1024-  1535  4.04 |################................| low</w:t>
      </w:r>
      <w:r>
        <w:br/>
      </w:r>
      <w:r>
        <w:rPr>
          <w:rStyle w:val="VerbatimChar"/>
        </w:rPr>
        <w:t xml:space="preserve">    1536-  2047  7.54 |##############################..| HIGH   &lt;-- gizli bölge</w:t>
      </w:r>
      <w:r>
        <w:br/>
      </w:r>
      <w:r>
        <w:rPr>
          <w:rStyle w:val="VerbatimChar"/>
        </w:rPr>
        <w:t xml:space="preserve">    2048-  2559  7.57 |##############################..| HIGH</w:t>
      </w:r>
      <w:r>
        <w:br/>
      </w:r>
      <w:r>
        <w:rPr>
          <w:rStyle w:val="VerbatimChar"/>
        </w:rPr>
        <w:t xml:space="preserve">    3072-  3583  4.03 |################................| low</w:t>
      </w:r>
      <w:r>
        <w:br/>
      </w:r>
      <w:r>
        <w:rPr>
          <w:rStyle w:val="VerbatimChar"/>
        </w:rPr>
        <w:t xml:space="preserve">   ^ Packed programs show a similar 'hot spot': a small unpacking</w:t>
      </w:r>
      <w:r>
        <w:br/>
      </w:r>
      <w:r>
        <w:rPr>
          <w:rStyle w:val="VerbatimChar"/>
        </w:rPr>
        <w:t xml:space="preserve">     stub + a high-entropy encrypted body.</w:t>
      </w:r>
    </w:p>
    <w:p>
      <w:pPr>
        <w:pStyle w:val="FirstParagraph"/>
      </w:pPr>
      <w:r>
        <w:t xml:space="preserve">Bu ölçünün kökeni Claude Shannon’ın 1948 tarihli</w:t>
      </w:r>
      <w:r>
        <w:t xml:space="preserve"> </w:t>
      </w:r>
      <w:r>
        <w:t xml:space="preserve">“İletişimin Matematiksel Teorisi”</w:t>
      </w:r>
      <w:r>
        <w:t xml:space="preserve"> </w:t>
      </w:r>
      <w:r>
        <w:t xml:space="preserve">(</w:t>
      </w:r>
      <w:r>
        <w:rPr>
          <w:i/>
          <w:iCs/>
        </w:rPr>
        <w:t xml:space="preserve">A Mathematical Theory of</w:t>
      </w:r>
      <w:r>
        <w:rPr>
          <w:i/>
          <w:iCs/>
        </w:rPr>
        <w:t xml:space="preserve"> </w:t>
      </w:r>
      <w:r>
        <w:rPr>
          <w:i/>
          <w:iCs/>
        </w:rPr>
        <w:t xml:space="preserve">Communication</w:t>
      </w:r>
      <w:r>
        <w:t xml:space="preserve">) makalesine kadar gider: bir baytın</w:t>
      </w:r>
      <w:r>
        <w:t xml:space="preserve"> </w:t>
      </w:r>
      <w:r>
        <w:t xml:space="preserve">“ne kadar tahmin edilemez”</w:t>
      </w:r>
      <w:r>
        <w:t xml:space="preserve"> </w:t>
      </w:r>
      <w:r>
        <w:t xml:space="preserve">olduğunu tek bir sayıya</w:t>
      </w:r>
      <w:r>
        <w:t xml:space="preserve"> </w:t>
      </w:r>
      <w:r>
        <w:t xml:space="preserve">indirger. Savunmacılar bunu yıllar sonra zararlı yazılım taramasına ödünç aldılar — şifreli/paketli gövde</w:t>
      </w:r>
      <w:r>
        <w:t xml:space="preserve"> </w:t>
      </w:r>
      <w:r>
        <w:t xml:space="preserve">düz metinden çok farklı bir</w:t>
      </w:r>
      <w:r>
        <w:t xml:space="preserve"> </w:t>
      </w:r>
      <w:r>
        <w:t xml:space="preserve">“şekil”</w:t>
      </w:r>
      <w:r>
        <w:t xml:space="preserve"> </w:t>
      </w:r>
      <w:r>
        <w:t xml:space="preserve">bırakır.</w:t>
      </w:r>
    </w:p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entropy.c</w:t>
      </w:r>
      <w:r>
        <w:t xml:space="preserve">’nin pencereli tarama döngüsünü adım adım gösterir: her pencerenin histogramı</w:t>
      </w:r>
      <w:r>
        <w:t xml:space="preserve"> </w:t>
      </w:r>
      <w:r>
        <w:t xml:space="preserve">nasıl birikir,</w:t>
      </w:r>
      <w:r>
        <w:t xml:space="preserve"> </w:t>
      </w:r>
      <w:r>
        <w:rPr>
          <w:rStyle w:val="VerbatimChar"/>
        </w:rPr>
        <w:t xml:space="preserve">H = -Σ p(b) log2 p(b)</w:t>
      </w:r>
      <w:r>
        <w:t xml:space="preserve"> </w:t>
      </w:r>
      <w:r>
        <w:t xml:space="preserve">formülü nasıl hesaplanır, ve düz metinden rastgele veriye geçişte H</w:t>
      </w:r>
      <w:r>
        <w:t xml:space="preserve"> </w:t>
      </w:r>
      <w:r>
        <w:t xml:space="preserve">nasıl sıçrar.</w:t>
      </w:r>
    </w:p>
    <w:p>
      <w:pPr>
        <w:pStyle w:val="BodyText"/>
      </w:pPr>
      <w:r>
        <w:drawing>
          <wp:inline>
            <wp:extent cx="5111999" cy="3591702"/>
            <wp:effectExtent b="0" l="0" r="0" t="0"/>
            <wp:docPr descr="Entropi: pencereli tarama, H nasıl hesaplanır — adım adım" title="" id="66" name="Picture"/>
            <a:graphic>
              <a:graphicData uri="http://schemas.openxmlformats.org/drawingml/2006/picture">
                <pic:pic>
                  <pic:nvPicPr>
                    <pic:cNvPr descr="entropy.tr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591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metin baştan sona tutarlı</w:t>
      </w:r>
      <w:r>
        <w:t xml:space="preserve">’yı ve</w:t>
      </w:r>
      <w:r>
        <w:t xml:space="preserve"> </w:t>
      </w:r>
      <w:r>
        <w:rPr>
          <w:b/>
          <w:bCs/>
        </w:rPr>
        <w:t xml:space="preserve">Zor: düz metin, sonra rastgele veri — H</w:t>
      </w:r>
      <w:r>
        <w:rPr>
          <w:b/>
          <w:bCs/>
        </w:rPr>
        <w:t xml:space="preserve"> </w:t>
      </w:r>
      <w:r>
        <w:rPr>
          <w:b/>
          <w:bCs/>
        </w:rPr>
        <w:t xml:space="preserve">sıçrıyor</w:t>
      </w:r>
      <w:r>
        <w:t xml:space="preserve">’u deneyin; pencerenin dosyayı bölmediği uç durumda son pencerenin nasıl kısaldığına dikkat edin.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Bir güvenlik laboratuvarı, binary dosyanızı bölümlere ayırıp her bölümün entropisini ölçer.</w:t>
      </w:r>
      <w:r>
        <w:t xml:space="preserve"> </w:t>
      </w:r>
      <w:r>
        <w:rPr>
          <w:rStyle w:val="VerbatimChar"/>
        </w:rPr>
        <w:t xml:space="preserve">.text</w:t>
      </w:r>
      <w:r>
        <w:t xml:space="preserve"> </w:t>
      </w:r>
      <w:r>
        <w:t xml:space="preserve">(kod)</w:t>
      </w:r>
      <w:r>
        <w:t xml:space="preserve"> </w:t>
      </w:r>
      <w:r>
        <w:t xml:space="preserve">bölümü beklenenden çok yüksekse</w:t>
      </w:r>
      <w:r>
        <w:t xml:space="preserve"> </w:t>
      </w:r>
      <w:r>
        <w:t xml:space="preserve">“burası paketli/şifreli”</w:t>
      </w:r>
      <w:r>
        <w:t xml:space="preserve"> </w:t>
      </w:r>
      <w:r>
        <w:t xml:space="preserve">der ve açıcıyı arar. Sizin projenizde şifreli</w:t>
      </w:r>
      <w:r>
        <w:t xml:space="preserve"> </w:t>
      </w:r>
      <w:r>
        <w:t xml:space="preserve">sabitler kullanıyorsanız bu normaldir; ama</w:t>
      </w:r>
      <w:r>
        <w:t xml:space="preserve"> </w:t>
      </w:r>
      <w:r>
        <w:rPr>
          <w:b/>
          <w:bCs/>
        </w:rPr>
        <w:t xml:space="preserve">anahtarın</w:t>
      </w:r>
      <w:r>
        <w:t xml:space="preserve"> </w:t>
      </w:r>
      <w:r>
        <w:t xml:space="preserve">düşük entropili ve tahmin edilebilir bir yerde</w:t>
      </w:r>
      <w:r>
        <w:t xml:space="preserve"> </w:t>
      </w:r>
      <w:r>
        <w:t xml:space="preserve">durması bir bulgudur. Yani</w:t>
      </w:r>
      <w:r>
        <w:t xml:space="preserve"> </w:t>
      </w:r>
      <w:r>
        <w:t xml:space="preserve">“şifreledim, bitti”</w:t>
      </w:r>
      <w:r>
        <w:t xml:space="preserve"> </w:t>
      </w:r>
      <w:r>
        <w:t xml:space="preserve">yetmez; anahtarın nerede durduğu kritiktir (3. ve</w:t>
      </w:r>
      <w:r>
        <w:t xml:space="preserve"> </w:t>
      </w:r>
      <w:hyperlink r:id="rId31">
        <w:r>
          <w:rPr>
            <w:rStyle w:val="Hyperlink"/>
          </w:rPr>
          <w:t xml:space="preserve">11. hafta</w:t>
        </w:r>
      </w:hyperlink>
      <w:r>
        <w:t xml:space="preserve">).</w:t>
      </w:r>
    </w:p>
    <w:p>
      <w:pPr>
        <w:pStyle w:val="BlockText"/>
      </w:pPr>
      <w:r>
        <w:rPr>
          <w:b/>
          <w:bCs/>
        </w:rPr>
        <w:t xml:space="preserve">Sınıf etkinliği 1 — Yöntemleri kıyasla (10 dakika)</w:t>
      </w:r>
    </w:p>
    <w:p>
      <w:pPr>
        <w:pStyle w:val="BlockText"/>
      </w:pPr>
      <w:r>
        <w:t xml:space="preserve">Demo 01’i açık tutun. Üç grup, üç soruyu tartışıp bir cümleyle yanıtlasın:</w:t>
      </w:r>
    </w:p>
    <w:p>
      <w:pPr>
        <w:pStyle w:val="Compact"/>
        <w:numPr>
          <w:ilvl w:val="0"/>
          <w:numId w:val="1011"/>
        </w:numPr>
      </w:pPr>
      <w:r>
        <w:t xml:space="preserve">Bir saldırgan yalnızca</w:t>
      </w:r>
      <w:r>
        <w:t xml:space="preserve"> </w:t>
      </w:r>
      <w:r>
        <w:rPr>
          <w:b/>
          <w:bCs/>
        </w:rPr>
        <w:t xml:space="preserve">hash</w:t>
      </w:r>
      <w:r>
        <w:t xml:space="preserve"> </w:t>
      </w:r>
      <w:r>
        <w:t xml:space="preserve">imzası kullanan bir antivirüsü nasıl atlatır? (En ucuz yol nedir?)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Desen</w:t>
      </w:r>
      <w:r>
        <w:t xml:space="preserve"> </w:t>
      </w:r>
      <w:r>
        <w:t xml:space="preserve">imzasını atlatmak neden daha pahalıdır? Polimorfizm burada ne sağlar?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Emülasyonu</w:t>
      </w:r>
      <w:r>
        <w:t xml:space="preserve"> </w:t>
      </w:r>
      <w:r>
        <w:t xml:space="preserve">atlatmak için zararlı ne yapabilir? (İpucu:</w:t>
      </w:r>
      <w:r>
        <w:t xml:space="preserve"> </w:t>
      </w:r>
      <w:r>
        <w:t xml:space="preserve">“sanal makinedeyim”</w:t>
      </w:r>
      <w:r>
        <w:t xml:space="preserve"> </w:t>
      </w:r>
      <w:r>
        <w:t xml:space="preserve">nasıl anlar?)</w:t>
      </w:r>
    </w:p>
    <w:bookmarkEnd w:id="68"/>
    <w:bookmarkStart w:id="72" w:name="X9bd7b1d0305ec05c3a75eb6a12ccaad6ae268eb"/>
    <w:p>
      <w:pPr>
        <w:pStyle w:val="Heading3"/>
      </w:pPr>
      <w:r>
        <w:t xml:space="preserve">Demo 07 — Kural tabanlı tespit: küçük bir kural motoru</w:t>
      </w:r>
    </w:p>
    <w:p>
      <w:pPr>
        <w:pStyle w:val="FirstParagraph"/>
      </w:pPr>
      <w:r>
        <w:t xml:space="preserve">İmza tabanlı tespitin gelişmiş biçimi, tek bir bayt dizisi yerine</w:t>
      </w:r>
      <w:r>
        <w:t xml:space="preserve"> </w:t>
      </w:r>
      <w:r>
        <w:rPr>
          <w:b/>
          <w:bCs/>
        </w:rPr>
        <w:t xml:space="preserve">kural</w:t>
      </w:r>
      <w:r>
        <w:t xml:space="preserve"> </w:t>
      </w:r>
      <w:r>
        <w:t xml:space="preserve">kullanmaktır. Sektörde bunun</w:t>
      </w:r>
      <w:r>
        <w:t xml:space="preserve"> </w:t>
      </w:r>
      <w:r>
        <w:t xml:space="preserve">en yaygın aracı YARA’dır: bir kural birkaç</w:t>
      </w:r>
      <w:r>
        <w:t xml:space="preserve"> </w:t>
      </w:r>
      <w:r>
        <w:rPr>
          <w:b/>
          <w:bCs/>
        </w:rPr>
        <w:t xml:space="preserve">dize (string)</w:t>
      </w:r>
      <w:r>
        <w:t xml:space="preserve"> </w:t>
      </w:r>
      <w:r>
        <w:t xml:space="preserve">(metin ya da joker içeren onaltılık desen) ve bu</w:t>
      </w:r>
      <w:r>
        <w:t xml:space="preserve"> </w:t>
      </w:r>
      <w:r>
        <w:t xml:space="preserve">dizeler üzerinde bir</w:t>
      </w:r>
      <w:r>
        <w:t xml:space="preserve"> </w:t>
      </w:r>
      <w:r>
        <w:rPr>
          <w:b/>
          <w:bCs/>
        </w:rPr>
        <w:t xml:space="preserve">koşul</w:t>
      </w:r>
      <w:r>
        <w:t xml:space="preserve"> </w:t>
      </w:r>
      <w:r>
        <w:t xml:space="preserve">tanımlar. Demo 07, bu fikri sıfırdan yazılmış küçük bir motorla ve yalnız</w:t>
      </w:r>
      <w:r>
        <w:t xml:space="preserve"> </w:t>
      </w:r>
      <w:r>
        <w:rPr>
          <w:b/>
          <w:bCs/>
        </w:rPr>
        <w:t xml:space="preserve">kendi uydurduğumuz zararsız desenlerle</w:t>
      </w:r>
      <w:r>
        <w:t xml:space="preserve"> </w:t>
      </w:r>
      <w:r>
        <w:t xml:space="preserve">gösterir.</w:t>
      </w:r>
    </w:p>
    <w:p>
      <w:pPr>
        <w:pStyle w:val="BlockText"/>
      </w:pPr>
      <w:r>
        <w:rPr>
          <w:b/>
          <w:bCs/>
        </w:rPr>
        <w:t xml:space="preserve">Demo 07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code/week-02/07-rule-engine</w:t>
      </w:r>
      <w:r>
        <w:rPr>
          <w:b/>
          <w:bCs/>
        </w:rPr>
        <w:t xml:space="preserve"> </w:t>
      </w:r>
      <w:r>
        <w:rPr>
          <w:b/>
          <w:bCs/>
        </w:rPr>
        <w:t xml:space="preserve">· kendi zararsız desenlerimiz</w:t>
      </w:r>
    </w:p>
    <w:p>
      <w:pPr>
        <w:pStyle w:val="BlockText"/>
      </w:pPr>
      <w:r>
        <w:t xml:space="preserve">Kural dosyası (</w:t>
      </w:r>
      <w:r>
        <w:rPr>
          <w:rStyle w:val="VerbatimChar"/>
        </w:rPr>
        <w:t xml:space="preserve">rules.txt</w:t>
      </w:r>
      <w:r>
        <w:t xml:space="preserve">) beş kural içerir. Örneğin:</w:t>
      </w:r>
    </w:p>
    <w:p>
      <w:pPr>
        <w:pStyle w:val="SourceCode"/>
      </w:pPr>
      <w:r>
        <w:rPr>
          <w:rStyle w:val="VerbatimChar"/>
        </w:rPr>
        <w:t xml:space="preserve">rule Word_Context {</w:t>
      </w:r>
      <w:r>
        <w:br/>
      </w:r>
      <w:r>
        <w:rPr>
          <w:rStyle w:val="VerbatimChar"/>
        </w:rPr>
        <w:t xml:space="preserve">  string $a     = "download"</w:t>
      </w:r>
      <w:r>
        <w:br/>
      </w:r>
      <w:r>
        <w:rPr>
          <w:rStyle w:val="VerbatimChar"/>
        </w:rPr>
        <w:t xml:space="preserve">  string $b     = "run"</w:t>
      </w:r>
      <w:r>
        <w:br/>
      </w:r>
      <w:r>
        <w:rPr>
          <w:rStyle w:val="VerbatimChar"/>
        </w:rPr>
        <w:t xml:space="preserve">  string $magic = "CAPSULE/1"</w:t>
      </w:r>
      <w:r>
        <w:br/>
      </w:r>
      <w:r>
        <w:rPr>
          <w:rStyle w:val="VerbatimChar"/>
        </w:rPr>
        <w:t xml:space="preserve">  condition ($a and $b) and $magic</w:t>
      </w:r>
      <w:r>
        <w:br/>
      </w:r>
      <w:r>
        <w:rPr>
          <w:rStyle w:val="VerbatimChar"/>
        </w:rPr>
        <w:t xml:space="preserve">}</w:t>
      </w:r>
    </w:p>
    <w:p>
      <w:pPr>
        <w:pStyle w:val="BlockText"/>
      </w:pPr>
      <w:r>
        <w:t xml:space="preserve">Motor her dosyada her dizenin kaç kez geçtiğini sayar, sonra koşulu (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not</w:t>
      </w:r>
      <w:r>
        <w:t xml:space="preserve">, sayım,</w:t>
      </w:r>
      <w:r>
        <w:t xml:space="preserve"> </w:t>
      </w:r>
      <w:r>
        <w:t xml:space="preserve">“n of them”</w:t>
      </w:r>
      <w:r>
        <w:t xml:space="preserve">) değerlendirir. Onaltılık desenlerde</w:t>
      </w:r>
      <w:r>
        <w:t xml:space="preserve"> </w:t>
      </w:r>
      <w:r>
        <w:rPr>
          <w:rStyle w:val="VerbatimChar"/>
        </w:rPr>
        <w:t xml:space="preserve">??</w:t>
      </w:r>
      <w:r>
        <w:t xml:space="preserve"> </w:t>
      </w:r>
      <w:r>
        <w:t xml:space="preserve">herhangi bir baytla eşleşir (joker).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07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rule-engine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code/week-02/07-rule-engine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(kısaltılmış; Windows’ta aynı)</w:t>
      </w:r>
    </w:p>
    <w:p>
      <w:pPr>
        <w:pStyle w:val="SourceCode"/>
      </w:pPr>
      <w:r>
        <w:rPr>
          <w:rStyle w:val="VerbatimChar"/>
        </w:rPr>
        <w:t xml:space="preserve">STEP 2 - Scan five files with five rules</w:t>
      </w:r>
      <w:r>
        <w:br/>
      </w:r>
      <w:r>
        <w:rPr>
          <w:rStyle w:val="VerbatimChar"/>
        </w:rPr>
        <w:t xml:space="preserve">  5 rule(s) loaded</w:t>
      </w:r>
      <w:r>
        <w:br/>
      </w:r>
      <w:r>
        <w:rPr>
          <w:rStyle w:val="VerbatimChar"/>
        </w:rPr>
        <w:t xml:space="preserve">  clean.txt     (no match)</w:t>
      </w:r>
      <w:r>
        <w:br/>
      </w:r>
      <w:r>
        <w:rPr>
          <w:rStyle w:val="VerbatimChar"/>
        </w:rPr>
        <w:t xml:space="preserve">  guide.txt     (no match)</w:t>
      </w:r>
      <w:r>
        <w:br/>
      </w:r>
      <w:r>
        <w:rPr>
          <w:rStyle w:val="VerbatimChar"/>
        </w:rPr>
        <w:t xml:space="preserve">  capsule.bin   Capsule_Format, Marker_Hex, Word_Pair, Word_Context</w:t>
      </w:r>
      <w:r>
        <w:br/>
      </w:r>
      <w:r>
        <w:rPr>
          <w:rStyle w:val="VerbatimChar"/>
        </w:rPr>
        <w:t xml:space="preserve">  variant.bin   Marker_Hex</w:t>
      </w:r>
      <w:r>
        <w:br/>
      </w:r>
      <w:r>
        <w:rPr>
          <w:rStyle w:val="VerbatimChar"/>
        </w:rPr>
        <w:t xml:space="preserve">  notes.txt     Many_Repeats</w:t>
      </w:r>
      <w:r>
        <w:br/>
      </w:r>
      <w:r>
        <w:br/>
      </w:r>
      <w:r>
        <w:rPr>
          <w:rStyle w:val="VerbatimChar"/>
        </w:rPr>
        <w:t xml:space="preserve">STEP 3 - False positive: why did the harmless guide match?</w:t>
      </w:r>
      <w:r>
        <w:br/>
      </w:r>
      <w:r>
        <w:rPr>
          <w:rStyle w:val="VerbatimChar"/>
        </w:rPr>
        <w:t xml:space="preserve">  guide.txt (147 bytes)</w:t>
      </w:r>
      <w:r>
        <w:br/>
      </w:r>
      <w:r>
        <w:rPr>
          <w:rStyle w:val="VerbatimChar"/>
        </w:rPr>
        <w:t xml:space="preserve">    Word_Pair              $a=0 $b=1 -&gt; -</w:t>
      </w:r>
      <w:r>
        <w:br/>
      </w:r>
      <w:r>
        <w:rPr>
          <w:rStyle w:val="VerbatimChar"/>
        </w:rPr>
        <w:t xml:space="preserve">    Word_Context           $a=0 $b=1 $magic=0 -&gt; -</w:t>
      </w:r>
      <w:r>
        <w:br/>
      </w:r>
      <w:r>
        <w:rPr>
          <w:rStyle w:val="VerbatimChar"/>
        </w:rPr>
        <w:t xml:space="preserve">   ^ Word_Pair looked at words, not CONTEXT: a FALSE POSITIVE.</w:t>
      </w:r>
      <w:r>
        <w:br/>
      </w:r>
      <w:r>
        <w:br/>
      </w:r>
      <w:r>
        <w:rPr>
          <w:rStyle w:val="VerbatimChar"/>
        </w:rPr>
        <w:t xml:space="preserve">STEP 4 - The modified variant: what did the wildcard (??) buy us?</w:t>
      </w:r>
      <w:r>
        <w:br/>
      </w:r>
      <w:r>
        <w:rPr>
          <w:rStyle w:val="VerbatimChar"/>
        </w:rPr>
        <w:t xml:space="preserve">  variant.bin (74 bytes)</w:t>
      </w:r>
      <w:r>
        <w:br/>
      </w:r>
      <w:r>
        <w:rPr>
          <w:rStyle w:val="VerbatimChar"/>
        </w:rPr>
        <w:t xml:space="preserve">    Capsule_Format         $magic=1 $decode=0 -&gt; -</w:t>
      </w:r>
      <w:r>
        <w:br/>
      </w:r>
      <w:r>
        <w:rPr>
          <w:rStyle w:val="VerbatimChar"/>
        </w:rPr>
        <w:t xml:space="preserve">    Marker_Hex             $h=1 -&gt; MATCHED</w:t>
      </w:r>
      <w:r>
        <w:br/>
      </w:r>
      <w:r>
        <w:br/>
      </w:r>
      <w:r>
        <w:rPr>
          <w:rStyle w:val="VerbatimChar"/>
        </w:rPr>
        <w:t xml:space="preserve">STEP 5 - The rule file is input too: a broken file is rejected</w:t>
      </w:r>
      <w:r>
        <w:br/>
      </w:r>
      <w:r>
        <w:rPr>
          <w:rStyle w:val="VerbatimChar"/>
        </w:rPr>
        <w:t xml:space="preserve">line 4: the text is empty, too long, or unclosed</w:t>
      </w:r>
      <w:r>
        <w:br/>
      </w:r>
      <w:r>
        <w:rPr>
          <w:rStyle w:val="VerbatimChar"/>
        </w:rPr>
        <w:t xml:space="preserve">rule file REJECTED (broken or incomplete)</w:t>
      </w:r>
    </w:p>
    <w:p>
      <w:pPr>
        <w:pStyle w:val="FirstParagraph"/>
      </w:pPr>
      <w:r>
        <w:t xml:space="preserve">Bu demodan çıkan dört ders: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Dar kural kaçırır, geniş kural yanlış alarm verir.</w:t>
      </w:r>
      <w:r>
        <w:t xml:space="preserve"> </w:t>
      </w:r>
      <w:r>
        <w:rPr>
          <w:rStyle w:val="VerbatimChar"/>
        </w:rPr>
        <w:t xml:space="preserve">Word_Pair</w:t>
      </w:r>
      <w:r>
        <w:t xml:space="preserve"> </w:t>
      </w:r>
      <w:r>
        <w:t xml:space="preserve">yalnız iki kelimeye baktığı için</w:t>
      </w:r>
      <w:r>
        <w:t xml:space="preserve"> </w:t>
      </w:r>
      <w:r>
        <w:t xml:space="preserve">zararsız bir kılavuzu da yakaladı (yanlış pozitif). Aynı kelimeleri</w:t>
      </w:r>
      <w:r>
        <w:t xml:space="preserve"> </w:t>
      </w:r>
      <w:r>
        <w:rPr>
          <w:b/>
          <w:bCs/>
        </w:rPr>
        <w:t xml:space="preserve">bağlamla</w:t>
      </w:r>
      <w:r>
        <w:t xml:space="preserve"> </w:t>
      </w:r>
      <w:r>
        <w:t xml:space="preserve">(</w:t>
      </w:r>
      <w:r>
        <w:rPr>
          <w:rStyle w:val="VerbatimChar"/>
        </w:rPr>
        <w:t xml:space="preserve">$magic</w:t>
      </w:r>
      <w:r>
        <w:t xml:space="preserve">) birleştiren</w:t>
      </w:r>
      <w:r>
        <w:t xml:space="preserve"> </w:t>
      </w:r>
      <w:r>
        <w:rPr>
          <w:rStyle w:val="VerbatimChar"/>
        </w:rPr>
        <w:t xml:space="preserve">Word_Context</w:t>
      </w:r>
      <w:r>
        <w:t xml:space="preserve"> </w:t>
      </w:r>
      <w:r>
        <w:t xml:space="preserve">bu hatayı yapmadı. Kural yazmak, hassasiyet ile kapsam arasında denge kurmaktır.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Joker, değişen parçayı tolere eder.</w:t>
      </w:r>
      <w:r>
        <w:t xml:space="preserve"> </w:t>
      </w:r>
      <w:r>
        <w:rPr>
          <w:rStyle w:val="VerbatimChar"/>
        </w:rPr>
        <w:t xml:space="preserve">variant.bin</w:t>
      </w:r>
      <w:r>
        <w:t xml:space="preserve"> </w:t>
      </w:r>
      <w:r>
        <w:t xml:space="preserve">tanıdık yapısını bozduğu için</w:t>
      </w:r>
      <w:r>
        <w:t xml:space="preserve"> </w:t>
      </w:r>
      <w:r>
        <w:rPr>
          <w:rStyle w:val="VerbatimChar"/>
        </w:rPr>
        <w:t xml:space="preserve">Capsule_Format</w:t>
      </w:r>
      <w:r>
        <w:t xml:space="preserve"> </w:t>
      </w:r>
      <w:r>
        <w:t xml:space="preserve">kuralını atlattı; ama değişken baytları</w:t>
      </w:r>
      <w:r>
        <w:t xml:space="preserve"> </w:t>
      </w:r>
      <w:r>
        <w:rPr>
          <w:rStyle w:val="VerbatimChar"/>
        </w:rPr>
        <w:t xml:space="preserve">??</w:t>
      </w:r>
      <w:r>
        <w:t xml:space="preserve"> </w:t>
      </w:r>
      <w:r>
        <w:t xml:space="preserve">ile atlayan onaltılık desen (</w:t>
      </w:r>
      <w:r>
        <w:rPr>
          <w:rStyle w:val="VerbatimChar"/>
        </w:rPr>
        <w:t xml:space="preserve">Marker_Hex</w:t>
      </w:r>
      <w:r>
        <w:t xml:space="preserve">) onu yine yakaladı.</w:t>
      </w:r>
      <w:r>
        <w:t xml:space="preserve"> </w:t>
      </w:r>
      <w:r>
        <w:t xml:space="preserve">Polimorfizme karşı kural yazarken değişmeyen iskeleti hedeflemek gerekir.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Kural motoru da bir ayrıştırıcıdır.</w:t>
      </w:r>
      <w:r>
        <w:t xml:space="preserve"> </w:t>
      </w:r>
      <w:r>
        <w:t xml:space="preserve">Kural dosyası dışarıdan gelir; motor bozuk bir dosyayı</w:t>
      </w:r>
      <w:r>
        <w:t xml:space="preserve"> </w:t>
      </w:r>
      <w:r>
        <w:t xml:space="preserve">kabul etseydi, tespit aracının kendisi saldırı yüzeyi olurdu. Demo, hatalı satırı yakalayıp dosyayı</w:t>
      </w:r>
      <w:r>
        <w:t xml:space="preserve"> </w:t>
      </w:r>
      <w:r>
        <w:rPr>
          <w:b/>
          <w:bCs/>
        </w:rPr>
        <w:t xml:space="preserve">tamamen reddediyor</w:t>
      </w:r>
      <w:r>
        <w:t xml:space="preserve"> </w:t>
      </w:r>
      <w:r>
        <w:t xml:space="preserve">(varsayılan ret). Güvenlik araçlarındaki ayrıştırma hataları gerçek dünyada</w:t>
      </w:r>
      <w:r>
        <w:t xml:space="preserve"> </w:t>
      </w:r>
      <w:r>
        <w:t xml:space="preserve">defalarca istismar edilmiştir.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Kural, bilinen şeyi yakalar.</w:t>
      </w:r>
      <w:r>
        <w:t xml:space="preserve"> </w:t>
      </w:r>
      <w:r>
        <w:t xml:space="preserve">Hiç görülmemiş bir zararlı için kural yoktur; bu yüzden kural</w:t>
      </w:r>
      <w:r>
        <w:t xml:space="preserve"> </w:t>
      </w:r>
      <w:r>
        <w:t xml:space="preserve">tabanlı tespit sezgisel ve davranış tabanlı yöntemlerle birlikte kullanılır.</w:t>
      </w:r>
    </w:p>
    <w:p>
      <w:pPr>
        <w:pStyle w:val="FirstParagraph"/>
      </w:pPr>
      <w:r>
        <w:t xml:space="preserve">Koşul dilinin kendisi (</w:t>
      </w:r>
      <w:r>
        <w:rPr>
          <w:rStyle w:val="VerbatimChar"/>
        </w:rPr>
        <w:t xml:space="preserve">$id</w:t>
      </w:r>
      <w:r>
        <w:t xml:space="preserve">,</w:t>
      </w:r>
      <w:r>
        <w:t xml:space="preserve"> </w:t>
      </w:r>
      <w:r>
        <w:rPr>
          <w:rStyle w:val="VerbatimChar"/>
        </w:rPr>
        <w:t xml:space="preserve">#id op n</w:t>
      </w:r>
      <w:r>
        <w:t xml:space="preserve">,</w:t>
      </w:r>
      <w:r>
        <w:t xml:space="preserve"> </w:t>
      </w:r>
      <w:r>
        <w:rPr>
          <w:rStyle w:val="VerbatimChar"/>
        </w:rPr>
        <w:t xml:space="preserve">and</w:t>
      </w:r>
      <w:r>
        <w:t xml:space="preserve">/</w:t>
      </w:r>
      <w:r>
        <w:rPr>
          <w:rStyle w:val="VerbatimChar"/>
        </w:rPr>
        <w:t xml:space="preserve">or</w:t>
      </w:r>
      <w:r>
        <w:t xml:space="preserve">/</w:t>
      </w:r>
      <w:r>
        <w:rPr>
          <w:rStyle w:val="VerbatimChar"/>
        </w:rPr>
        <w:t xml:space="preserve">not</w:t>
      </w:r>
      <w:r>
        <w:t xml:space="preserve">,</w:t>
      </w:r>
      <w:r>
        <w:t xml:space="preserve"> </w:t>
      </w:r>
      <w:r>
        <w:rPr>
          <w:rStyle w:val="VerbatimChar"/>
        </w:rPr>
        <w:t xml:space="preserve">"n of them"</w:t>
      </w:r>
      <w:r>
        <w:t xml:space="preserve">) küçük bir özyineli-inen</w:t>
      </w:r>
      <w:r>
        <w:t xml:space="preserve"> </w:t>
      </w:r>
      <w:r>
        <w:t xml:space="preserve">(recursive-descent) ayrıştırıcıyla değerlendirilir (</w:t>
      </w:r>
      <w:r>
        <w:rPr>
          <w:rStyle w:val="VerbatimChar"/>
        </w:rPr>
        <w:t xml:space="preserve">expr()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and_expr()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not_expr()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primary()</w:t>
      </w:r>
      <w:r>
        <w:t xml:space="preserve">,</w:t>
      </w:r>
      <w:r>
        <w:t xml:space="preserve"> </w:t>
      </w:r>
      <w:r>
        <w:t xml:space="preserve">her önceliğe bir gramer seviyesi). Aşağıdaki animasyon bu ayrıştırıcıyı jeton jeton yürür: parantezli bir</w:t>
      </w:r>
      <w:r>
        <w:t xml:space="preserve"> </w:t>
      </w:r>
      <w:r>
        <w:t xml:space="preserve">grup</w:t>
      </w:r>
      <w:r>
        <w:t xml:space="preserve"> </w:t>
      </w:r>
      <w:r>
        <w:rPr>
          <w:rStyle w:val="VerbatimChar"/>
        </w:rPr>
        <w:t xml:space="preserve">expr()</w:t>
      </w:r>
      <w:r>
        <w:t xml:space="preserve">’e nasıl yeniden girip çıkıyor,</w:t>
      </w:r>
      <w:r>
        <w:t xml:space="preserve"> </w:t>
      </w:r>
      <w:r>
        <w:rPr>
          <w:rStyle w:val="VerbatimChar"/>
        </w:rPr>
        <w:t xml:space="preserve">and</w:t>
      </w:r>
      <w:r>
        <w:t xml:space="preserve">/</w:t>
      </w:r>
      <w:r>
        <w:rPr>
          <w:rStyle w:val="VerbatimChar"/>
        </w:rPr>
        <w:t xml:space="preserve">or</w:t>
      </w:r>
      <w:r>
        <w:t xml:space="preserve"> </w:t>
      </w:r>
      <w:r>
        <w:t xml:space="preserve">neden HER ZAMAN iki tarafı da değerlendiriyor (kısa</w:t>
      </w:r>
      <w:r>
        <w:t xml:space="preserve"> </w:t>
      </w:r>
      <w:r>
        <w:t xml:space="preserve">devre yoktur — bkz.</w:t>
      </w:r>
      <w:r>
        <w:t xml:space="preserve"> </w:t>
      </w:r>
      <w:r>
        <w:rPr>
          <w:rStyle w:val="VerbatimChar"/>
        </w:rPr>
        <w:t xml:space="preserve">and_expr()</w:t>
      </w:r>
      <w:r>
        <w:t xml:space="preserve">’in kendi yorumu</w:t>
      </w:r>
      <w:r>
        <w:t xml:space="preserve"> </w:t>
      </w:r>
      <w:r>
        <w:t xml:space="preserve">“resolve both: let the syntax be checked”</w:t>
      </w:r>
      <w:r>
        <w:t xml:space="preserve">), ve kırık bir</w:t>
      </w:r>
      <w:r>
        <w:t xml:space="preserve"> </w:t>
      </w:r>
      <w:r>
        <w:t xml:space="preserve">koşulun çökmek ya da sessizce eşleşmek yerine nasıl</w:t>
      </w:r>
      <w:r>
        <w:t xml:space="preserve"> </w:t>
      </w:r>
      <w:r>
        <w:rPr>
          <w:rStyle w:val="VerbatimChar"/>
        </w:rPr>
        <w:t xml:space="preserve">CONDITION ERROR</w:t>
      </w:r>
      <w:r>
        <w:t xml:space="preserve"> </w:t>
      </w:r>
      <w:r>
        <w:t xml:space="preserve">döndürdüğü.</w:t>
      </w:r>
    </w:p>
    <w:p>
      <w:pPr>
        <w:pStyle w:val="BodyText"/>
      </w:pPr>
      <w:r>
        <w:drawing>
          <wp:inline>
            <wp:extent cx="5111999" cy="6100193"/>
            <wp:effectExtent b="0" l="0" r="0" t="0"/>
            <wp:docPr descr="Kural motoru: koşul ayrıştırıcı — adım adım" title="" id="70" name="Picture"/>
            <a:graphic>
              <a:graphicData uri="http://schemas.openxmlformats.org/drawingml/2006/picture">
                <pic:pic>
                  <pic:nvPicPr>
                    <pic:cNvPr descr="rule-condition-eval.tr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100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parantez + zincirlenmiş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 </w:t>
      </w:r>
      <w:r>
        <w:rPr>
          <w:b/>
          <w:bCs/>
        </w:rPr>
        <w:t xml:space="preserve">(Word_Context kuralı gibi)</w:t>
      </w:r>
      <w:r>
        <w:t xml:space="preserve">’yi ve</w:t>
      </w:r>
      <w:r>
        <w:t xml:space="preserve"> </w:t>
      </w:r>
      <w:r>
        <w:rPr>
          <w:b/>
          <w:bCs/>
        </w:rPr>
        <w:t xml:space="preserve">Zor:</w:t>
      </w:r>
      <w:r>
        <w:rPr>
          <w:b/>
          <w:bCs/>
        </w:rPr>
        <w:t xml:space="preserve"> </w:t>
      </w:r>
      <w:r>
        <w:rPr>
          <w:b/>
          <w:bCs/>
        </w:rPr>
        <w:t xml:space="preserve">“not”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 </w:t>
      </w:r>
      <w:r>
        <w:rPr>
          <w:b/>
          <w:bCs/>
        </w:rPr>
        <w:t xml:space="preserve">ve bir #say karşılaştırması bir arada</w:t>
      </w:r>
      <w:r>
        <w:t xml:space="preserve">’yı deneyin; eksik bir koşulun</w:t>
      </w:r>
      <w:r>
        <w:t xml:space="preserve"> </w:t>
      </w:r>
      <w:r>
        <w:rPr>
          <w:rStyle w:val="VerbatimChar"/>
        </w:rPr>
        <w:t xml:space="preserve">CONDITION ERROR</w:t>
      </w:r>
      <w:r>
        <w:t xml:space="preserve"> </w:t>
      </w:r>
      <w:r>
        <w:t xml:space="preserve">ürettiği uç</w:t>
      </w:r>
      <w:r>
        <w:t xml:space="preserve"> </w:t>
      </w:r>
      <w:r>
        <w:t xml:space="preserve">duruma da bakın.</w:t>
      </w:r>
    </w:p>
    <w:bookmarkEnd w:id="72"/>
    <w:bookmarkStart w:id="74" w:name="X3e12593d0d706adbd9a9038304dc3393c3d8038"/>
    <w:p>
      <w:pPr>
        <w:pStyle w:val="Heading3"/>
      </w:pPr>
      <w:r>
        <w:t xml:space="preserve">Demo 08 — Bütünlük izleme: beyaz liste mantığı</w:t>
      </w:r>
    </w:p>
    <w:p>
      <w:pPr>
        <w:pStyle w:val="FirstParagraph"/>
      </w:pPr>
      <w:r>
        <w:t xml:space="preserve">Kara liste</w:t>
      </w:r>
      <w:r>
        <w:t xml:space="preserve"> </w:t>
      </w:r>
      <w:r>
        <w:t xml:space="preserve">“kötü olanı tanı”</w:t>
      </w:r>
      <w:r>
        <w:t xml:space="preserve"> </w:t>
      </w:r>
      <w:r>
        <w:t xml:space="preserve">der;</w:t>
      </w:r>
      <w:r>
        <w:t xml:space="preserve"> </w:t>
      </w:r>
      <w:r>
        <w:rPr>
          <w:b/>
          <w:bCs/>
        </w:rPr>
        <w:t xml:space="preserve">beyaz liste</w:t>
      </w:r>
      <w:r>
        <w:t xml:space="preserve"> </w:t>
      </w:r>
      <w:r>
        <w:t xml:space="preserve">ise</w:t>
      </w:r>
      <w:r>
        <w:t xml:space="preserve"> </w:t>
      </w:r>
      <w:r>
        <w:t xml:space="preserve">“iyi olanı tanı, geri kalan her şeyden şüphelen”</w:t>
      </w:r>
      <w:r>
        <w:t xml:space="preserve"> </w:t>
      </w:r>
      <w:r>
        <w:t xml:space="preserve">der. Bütünlük izleme bunun dosya düzeyindeki biçimidir: sistem bilinen iyi durumdayken her dosyanın</w:t>
      </w:r>
      <w:r>
        <w:t xml:space="preserve"> </w:t>
      </w:r>
      <w:r>
        <w:t xml:space="preserve">kriptografik özeti bir</w:t>
      </w:r>
      <w:r>
        <w:t xml:space="preserve"> </w:t>
      </w:r>
      <w:r>
        <w:rPr>
          <w:b/>
          <w:bCs/>
        </w:rPr>
        <w:t xml:space="preserve">manifeste</w:t>
      </w:r>
      <w:r>
        <w:t xml:space="preserve"> </w:t>
      </w:r>
      <w:r>
        <w:t xml:space="preserve">yazılır; sonra düzenli olarak yeniden hesaplanıp karşılaştırılır.</w:t>
      </w:r>
      <w:r>
        <w:t xml:space="preserve"> </w:t>
      </w:r>
      <w:r>
        <w:t xml:space="preserve">Tripwire gibi araçlar, uygulama beyaz listeleri (Windows’ta AppLocker/WDAC) ve işletim sistemlerinin kod</w:t>
      </w:r>
      <w:r>
        <w:t xml:space="preserve"> </w:t>
      </w:r>
      <w:r>
        <w:t xml:space="preserve">imzalama denetimleri aynı fikre dayanır.</w:t>
      </w:r>
    </w:p>
    <w:p>
      <w:pPr>
        <w:pStyle w:val="BlockText"/>
      </w:pPr>
      <w:r>
        <w:rPr>
          <w:b/>
          <w:bCs/>
        </w:rPr>
        <w:t xml:space="preserve">Demo 08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code/week-02/08-integrity-monitoring</w:t>
      </w:r>
      <w:r>
        <w:rPr>
          <w:b/>
          <w:bCs/>
        </w:rPr>
        <w:t xml:space="preserve"> </w:t>
      </w:r>
      <w:r>
        <w:rPr>
          <w:b/>
          <w:bCs/>
        </w:rPr>
        <w:t xml:space="preserve">· Tarif 12.2’nin güncel hali</w:t>
      </w:r>
    </w:p>
    <w:p>
      <w:pPr>
        <w:pStyle w:val="BlockText"/>
      </w:pPr>
      <w:r>
        <w:t xml:space="preserve">Program demo klasöründeki örnek dosyalar için SHA-256 manifesti yazar, manifesti ayrı tutulan bir</w:t>
      </w:r>
      <w:r>
        <w:t xml:space="preserve"> </w:t>
      </w:r>
      <w:r>
        <w:t xml:space="preserve">anahtarla</w:t>
      </w:r>
      <w:r>
        <w:t xml:space="preserve"> </w:t>
      </w:r>
      <w:r>
        <w:rPr>
          <w:b/>
          <w:bCs/>
        </w:rPr>
        <w:t xml:space="preserve">HMAC-SHA256</w:t>
      </w:r>
      <w:r>
        <w:t xml:space="preserve"> </w:t>
      </w:r>
      <w:r>
        <w:t xml:space="preserve">ile mühürler, sonra değişiklikleri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 </w:t>
      </w:r>
      <w:r>
        <w:t xml:space="preserve">olarak raporlar. Özet ve HMAC için</w:t>
      </w:r>
      <w:r>
        <w:t xml:space="preserve"> </w:t>
      </w:r>
      <w:r>
        <w:rPr>
          <w:rStyle w:val="VerbatimChar"/>
        </w:rPr>
        <w:t xml:space="preserve">code/common/cen429_crypto.h</w:t>
      </w:r>
      <w:r>
        <w:t xml:space="preserve"> </w:t>
      </w:r>
      <w:r>
        <w:t xml:space="preserve">kullanılır (Linux’ta OpenSSL,</w:t>
      </w:r>
      <w:r>
        <w:t xml:space="preserve"> </w:t>
      </w:r>
      <w:r>
        <w:t xml:space="preserve">Windows’ta BCrypt). Kitap aynı işi CRC32 ile yapıyordu; CRC kasıtlı değişikliğe karşı koruma sağlamaz.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08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integrity-monitoring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code/week-02/08-integrity-monitoring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(kısaltılmış; HMAC anahtarı her çalıştırmada rastgele)</w:t>
      </w:r>
    </w:p>
    <w:p>
      <w:pPr>
        <w:pStyle w:val="SourceCode"/>
      </w:pPr>
      <w:r>
        <w:rPr>
          <w:rStyle w:val="VerbatimChar"/>
        </w:rPr>
        <w:t xml:space="preserve">STEP 4 - Simulation: an 'attacker' touches the files</w:t>
      </w:r>
      <w:r>
        <w:br/>
      </w:r>
      <w:r>
        <w:rPr>
          <w:rStyle w:val="VerbatimChar"/>
        </w:rPr>
        <w:t xml:space="preserve">  a line was added to library.bin, data.txt was removed, hidden.bin was dropped</w:t>
      </w:r>
      <w:r>
        <w:br/>
      </w:r>
      <w:r>
        <w:rPr>
          <w:rStyle w:val="VerbatimChar"/>
        </w:rPr>
        <w:t xml:space="preserve">  OK       config.conf      9b1741bb66d862e8...</w:t>
      </w:r>
      <w:r>
        <w:br/>
      </w:r>
      <w:r>
        <w:rPr>
          <w:rStyle w:val="VerbatimChar"/>
        </w:rPr>
        <w:t xml:space="preserve">  DELETED  data.txt         (in the manifest, not in the folder)</w:t>
      </w:r>
      <w:r>
        <w:br/>
      </w:r>
      <w:r>
        <w:rPr>
          <w:rStyle w:val="VerbatimChar"/>
        </w:rPr>
        <w:t xml:space="preserve">  CHANGED  library.bin      5ab02b714a50... -&gt; 12c5803ffe5b... (48-&gt;62 B)</w:t>
      </w:r>
      <w:r>
        <w:br/>
      </w:r>
      <w:r>
        <w:rPr>
          <w:rStyle w:val="VerbatimChar"/>
        </w:rPr>
        <w:t xml:space="preserve">  OK       start.txt        56d6b8da7f680093...</w:t>
      </w:r>
      <w:r>
        <w:br/>
      </w:r>
      <w:r>
        <w:rPr>
          <w:rStyle w:val="VerbatimChar"/>
        </w:rPr>
        <w:t xml:space="preserve">  NEW      hidden.bin       28262e242da3d683... (not in the baseline)</w:t>
      </w:r>
      <w:r>
        <w:br/>
      </w:r>
      <w:r>
        <w:rPr>
          <w:rStyle w:val="VerbatimChar"/>
        </w:rPr>
        <w:t xml:space="preserve">  RESULT: 3 deviation(s) found -&gt; investigate!</w:t>
      </w:r>
      <w:r>
        <w:br/>
      </w:r>
      <w:r>
        <w:br/>
      </w:r>
      <w:r>
        <w:rPr>
          <w:rStyle w:val="VerbatimChar"/>
        </w:rPr>
        <w:t xml:space="preserve">STEP 5 - To cover their tracks, the attacker rewrites the manifest too</w:t>
      </w:r>
      <w:r>
        <w:br/>
      </w:r>
      <w:r>
        <w:rPr>
          <w:rStyle w:val="VerbatimChar"/>
        </w:rPr>
        <w:t xml:space="preserve">  OK       config.conf      9b1741bb66d862e8...</w:t>
      </w:r>
      <w:r>
        <w:br/>
      </w:r>
      <w:r>
        <w:rPr>
          <w:rStyle w:val="VerbatimChar"/>
        </w:rPr>
        <w:t xml:space="preserve">  OK       hidden.bin       28262e242da3d683...</w:t>
      </w:r>
      <w:r>
        <w:br/>
      </w:r>
      <w:r>
        <w:rPr>
          <w:rStyle w:val="VerbatimChar"/>
        </w:rPr>
        <w:t xml:space="preserve">  OK       library.bin      12c5803ffe5bb001...</w:t>
      </w:r>
      <w:r>
        <w:br/>
      </w:r>
      <w:r>
        <w:rPr>
          <w:rStyle w:val="VerbatimChar"/>
        </w:rPr>
        <w:t xml:space="preserve">  OK       start.txt        56d6b8da7f680093...</w:t>
      </w:r>
      <w:r>
        <w:br/>
      </w:r>
      <w:r>
        <w:rPr>
          <w:rStyle w:val="VerbatimChar"/>
        </w:rPr>
        <w:t xml:space="preserve">  RESULT: integrity preserved (4 file(s))</w:t>
      </w:r>
      <w:r>
        <w:br/>
      </w:r>
      <w:r>
        <w:rPr>
          <w:rStyle w:val="VerbatimChar"/>
        </w:rPr>
        <w:t xml:space="preserve">   ^ If the manifest isn't protected, the monitor is FOOLED: everything looks OK.</w:t>
      </w:r>
      <w:r>
        <w:br/>
      </w:r>
      <w:r>
        <w:br/>
      </w:r>
      <w:r>
        <w:rPr>
          <w:rStyle w:val="VerbatimChar"/>
        </w:rPr>
        <w:t xml:space="preserve">STEP 6 - But the seal (HMAC) cannot be regenerated without the key</w:t>
      </w:r>
      <w:r>
        <w:br/>
      </w:r>
      <w:r>
        <w:rPr>
          <w:rStyle w:val="VerbatimChar"/>
        </w:rPr>
        <w:t xml:space="preserve">  SEAL INVALID: the manifest was changed by someone without</w:t>
      </w:r>
      <w:r>
        <w:br/>
      </w:r>
      <w:r>
        <w:rPr>
          <w:rStyle w:val="VerbatimChar"/>
        </w:rPr>
        <w:t xml:space="preserve">  the key -&gt; DO NOT TRUST the manifest</w:t>
      </w:r>
    </w:p>
    <w:p>
      <w:pPr>
        <w:pStyle w:val="FirstParagraph"/>
      </w:pPr>
      <w:r>
        <w:t xml:space="preserve">Demonun asıl dersi 5. ve 6. adımlardadır:</w:t>
      </w:r>
      <w:r>
        <w:t xml:space="preserve"> </w:t>
      </w:r>
      <w:r>
        <w:rPr>
          <w:b/>
          <w:bCs/>
        </w:rPr>
        <w:t xml:space="preserve">özet değişikliği yakalar, ama beklenen değerler de</w:t>
      </w:r>
      <w:r>
        <w:rPr>
          <w:b/>
          <w:bCs/>
        </w:rPr>
        <w:t xml:space="preserve"> </w:t>
      </w:r>
      <w:r>
        <w:rPr>
          <w:b/>
          <w:bCs/>
        </w:rPr>
        <w:t xml:space="preserve">korunmalıdır.</w:t>
      </w:r>
      <w:r>
        <w:t xml:space="preserve"> </w:t>
      </w:r>
      <w:r>
        <w:t xml:space="preserve">Dosyaları değiştirebilen biri manifesti de değiştirebiliyorsa izleyici</w:t>
      </w:r>
      <w:r>
        <w:t xml:space="preserve"> </w:t>
      </w:r>
      <w:r>
        <w:t xml:space="preserve">“her şey yolunda”</w:t>
      </w:r>
      <w:r>
        <w:t xml:space="preserve"> </w:t>
      </w:r>
      <w:r>
        <w:t xml:space="preserve">der. Çözüm, manifesti anahtarlı bir özetle (HMAC) ya da dijital imzayla mühürlemek ve anahtarı</w:t>
      </w:r>
      <w:r>
        <w:t xml:space="preserve"> </w:t>
      </w:r>
      <w:r>
        <w:t xml:space="preserve">izlenen dosyalarla aynı yerde tutmamaktır. Karşılaştırma da sabit zamanlı yapılır; aksi halde süre farkı</w:t>
      </w:r>
      <w:r>
        <w:t xml:space="preserve"> </w:t>
      </w:r>
      <w:r>
        <w:t xml:space="preserve">doğru baytların sayısını sızdırabilir.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Aynı ilke</w:t>
      </w:r>
      <w:r>
        <w:t xml:space="preserve"> </w:t>
      </w:r>
      <w:hyperlink r:id="rId73">
        <w:r>
          <w:rPr>
            <w:rStyle w:val="Hyperlink"/>
          </w:rPr>
          <w:t xml:space="preserve">6. haftada</w:t>
        </w:r>
      </w:hyperlink>
      <w:r>
        <w:t xml:space="preserve"> </w:t>
      </w:r>
      <w:r>
        <w:rPr>
          <w:b/>
          <w:bCs/>
        </w:rPr>
        <w:t xml:space="preserve">çalışma zamanı bütünlük denetimi</w:t>
      </w:r>
      <w:r>
        <w:t xml:space="preserve"> </w:t>
      </w:r>
      <w:r>
        <w:t xml:space="preserve">olarak geri gelecek: yüksek güvenlik gerektiren</w:t>
      </w:r>
      <w:r>
        <w:t xml:space="preserve"> </w:t>
      </w:r>
      <w:r>
        <w:t xml:space="preserve">bir uygulama kendi kod bölümünün özetini çalışırken hesaplar ve derleme sonrasında gömülen beklenen</w:t>
      </w:r>
      <w:r>
        <w:t xml:space="preserve"> </w:t>
      </w:r>
      <w:r>
        <w:t xml:space="preserve">değerle karşılaştırır. Beklenen değerin nerede ve nasıl saklandığı, denetimin kendisi kadar önemlidir.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Bağımsız bir değerlendirici önce izlenen bir dosyayı değiştirip tespit edilip edilmediğine bakar; sonra</w:t>
      </w:r>
      <w:r>
        <w:t xml:space="preserve"> </w:t>
      </w:r>
      <w:r>
        <w:t xml:space="preserve">beklenen değerleri (manifest, gömülü özet) de değiştirerek denetimin kendisini atlatmaya çalışır. İkinci</w:t>
      </w:r>
      <w:r>
        <w:t xml:space="preserve"> </w:t>
      </w:r>
      <w:r>
        <w:t xml:space="preserve">test geçilemiyorsa bütünlük denetimi yalnız kazaya karşı koruyordur, saldırgana karşı değil.</w:t>
      </w:r>
    </w:p>
    <w:bookmarkEnd w:id="74"/>
    <w:bookmarkEnd w:id="75"/>
    <w:bookmarkStart w:id="82" w:name="Xc1b5b1a9ef5d99dd8a28d5f8b6771d463e3b8f6"/>
    <w:p>
      <w:pPr>
        <w:pStyle w:val="Heading2"/>
      </w:pPr>
      <w:r>
        <w:t xml:space="preserve">7. Olay incelemeleri: hangi programlama hatası, hangi önlem?</w:t>
      </w:r>
    </w:p>
    <w:p>
      <w:pPr>
        <w:pStyle w:val="FirstParagraph"/>
      </w:pPr>
      <w:r>
        <w:t xml:space="preserve">Tarihteki büyük salgınların neredeyse hepsi, bir</w:t>
      </w:r>
      <w:r>
        <w:t xml:space="preserve"> </w:t>
      </w:r>
      <w:r>
        <w:rPr>
          <w:b/>
          <w:bCs/>
        </w:rPr>
        <w:t xml:space="preserve">programlama ya da yapılandırma hatasının</w:t>
      </w:r>
      <w:r>
        <w:t xml:space="preserve"> </w:t>
      </w:r>
      <w:r>
        <w:t xml:space="preserve">üzerine</w:t>
      </w:r>
      <w:r>
        <w:t xml:space="preserve"> </w:t>
      </w:r>
      <w:r>
        <w:t xml:space="preserve">kurulmuştur. Aşağıdaki tabloda her olayı zararlının ne yaptığıyla değil,</w:t>
      </w:r>
      <w:r>
        <w:t xml:space="preserve"> </w:t>
      </w:r>
      <w:r>
        <w:rPr>
          <w:b/>
          <w:bCs/>
        </w:rPr>
        <w:t xml:space="preserve">içeri nasıl girdiğiyle</w:t>
      </w:r>
      <w:r>
        <w:t xml:space="preserve"> </w:t>
      </w:r>
      <w:r>
        <w:t xml:space="preserve">okuyoruz; çünkü bu dersin konusu o giriş kapısını kapatmaktır.</w:t>
      </w:r>
    </w:p>
    <w:p>
      <w:pPr>
        <w:pStyle w:val="BodyText"/>
      </w:pPr>
      <w:r>
        <w:drawing>
          <wp:inline>
            <wp:extent cx="5759999" cy="1711867"/>
            <wp:effectExtent b="0" l="0" r="0" t="0"/>
            <wp:docPr descr="Olay incelemelerinin ortak iskeleti" title="" id="77" name="Picture"/>
            <a:graphic>
              <a:graphicData uri="http://schemas.openxmlformats.org/drawingml/2006/picture">
                <pic:pic>
                  <pic:nvPicPr>
                    <pic:cNvPr descr="h02-11-olay-iskeleti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118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Olay</w:t>
            </w:r>
          </w:p>
        </w:tc>
        <w:tc>
          <w:tcPr/>
          <w:p>
            <w:pPr>
              <w:pStyle w:val="Compact"/>
            </w:pPr>
            <w:r>
              <w:t xml:space="preserve">İçeri giriş yolu</w:t>
            </w:r>
          </w:p>
        </w:tc>
        <w:tc>
          <w:tcPr/>
          <w:p>
            <w:pPr>
              <w:pStyle w:val="Compact"/>
            </w:pPr>
            <w:r>
              <w:t xml:space="preserve">Hata sınıfı</w:t>
            </w:r>
          </w:p>
        </w:tc>
        <w:tc>
          <w:tcPr/>
          <w:p>
            <w:pPr>
              <w:pStyle w:val="Compact"/>
            </w:pPr>
            <w:r>
              <w:t xml:space="preserve">Programcı ne yapmalıydı?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Morris solucanı (2 Kasım 1988)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fingerd</w:t>
            </w:r>
            <w:r>
              <w:t xml:space="preserve">’de</w:t>
            </w:r>
            <w:r>
              <w:t xml:space="preserve"> </w:t>
            </w:r>
            <w:r>
              <w:rPr>
                <w:rStyle w:val="VerbatimChar"/>
              </w:rPr>
              <w:t xml:space="preserve">gets()</w:t>
            </w:r>
            <w:r>
              <w:t xml:space="preserve"> </w:t>
            </w:r>
            <w:r>
              <w:t xml:space="preserve">ile 512 baytlık tampona sınırsız okuma;</w:t>
            </w:r>
            <w:r>
              <w:t xml:space="preserve"> </w:t>
            </w:r>
            <w:r>
              <w:rPr>
                <w:rStyle w:val="VerbatimChar"/>
              </w:rPr>
              <w:t xml:space="preserve">sendmail</w:t>
            </w:r>
            <w:r>
              <w:t xml:space="preserve">’de açık bırakılmış DEBUG kipi;</w:t>
            </w:r>
            <w:r>
              <w:t xml:space="preserve"> </w:t>
            </w:r>
            <w:r>
              <w:rPr>
                <w:rStyle w:val="VerbatimChar"/>
              </w:rPr>
              <w:t xml:space="preserve">rsh</w:t>
            </w:r>
            <w:r>
              <w:t xml:space="preserve">/</w:t>
            </w:r>
            <w:r>
              <w:rPr>
                <w:rStyle w:val="VerbatimChar"/>
              </w:rPr>
              <w:t xml:space="preserve">rexec</w:t>
            </w:r>
            <w:r>
              <w:t xml:space="preserve"> </w:t>
            </w:r>
            <w:r>
              <w:t xml:space="preserve">güven ilişkileri; parola tahmini</w:t>
            </w:r>
          </w:p>
        </w:tc>
        <w:tc>
          <w:tcPr/>
          <w:p>
            <w:pPr>
              <w:pStyle w:val="Compact"/>
            </w:pPr>
            <w:r>
              <w:t xml:space="preserve">CWE-120 / CWE-242, CWE-489, CWE-287, CWE-521</w:t>
            </w:r>
          </w:p>
        </w:tc>
        <w:tc>
          <w:tcPr/>
          <w:p>
            <w:pPr>
              <w:pStyle w:val="Compact"/>
            </w:pPr>
            <w:r>
              <w:t xml:space="preserve">Sınır denetimli okuma (</w:t>
            </w:r>
            <w:r>
              <w:rPr>
                <w:rStyle w:val="VerbatimChar"/>
              </w:rPr>
              <w:t xml:space="preserve">fgets</w:t>
            </w:r>
            <w:r>
              <w:t xml:space="preserve">); hata ayıklama kodunu sürümde bırakmamak; adres tabanlı güvene dayanmamak; parola politikası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Red (Temmuz 2001)</w:t>
            </w:r>
          </w:p>
        </w:tc>
        <w:tc>
          <w:tcPr/>
          <w:p>
            <w:pPr>
              <w:pStyle w:val="Compact"/>
            </w:pPr>
            <w:r>
              <w:t xml:space="preserve">IIS</w:t>
            </w:r>
            <w:r>
              <w:t xml:space="preserve"> </w:t>
            </w:r>
            <w:r>
              <w:rPr>
                <w:rStyle w:val="VerbatimChar"/>
              </w:rPr>
              <w:t xml:space="preserve">.ida</w:t>
            </w:r>
            <w:r>
              <w:t xml:space="preserve"> </w:t>
            </w:r>
            <w:r>
              <w:t xml:space="preserve">işleyicisinde arabellek taşması (CVE-2001-0500)</w:t>
            </w:r>
          </w:p>
        </w:tc>
        <w:tc>
          <w:tcPr/>
          <w:p>
            <w:pPr>
              <w:pStyle w:val="Compact"/>
            </w:pPr>
            <w:r>
              <w:t xml:space="preserve">CWE-120</w:t>
            </w:r>
          </w:p>
        </w:tc>
        <w:tc>
          <w:tcPr/>
          <w:p>
            <w:pPr>
              <w:pStyle w:val="Compact"/>
            </w:pPr>
            <w:r>
              <w:t xml:space="preserve">Ağ girdisinin uzunluğunu kopyalamadan önce doğrulamak; kullanılmayan işleyiciyi kapatmak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Slammer (Ocak 2003)</w:t>
            </w:r>
          </w:p>
        </w:tc>
        <w:tc>
          <w:tcPr/>
          <w:p>
            <w:pPr>
              <w:pStyle w:val="Compact"/>
            </w:pPr>
            <w:r>
              <w:t xml:space="preserve">SQL Server çözümleme hizmetine tek UDP paketiyle yığın (stack) taşması (CVE-2002-0649)</w:t>
            </w:r>
          </w:p>
        </w:tc>
        <w:tc>
          <w:tcPr/>
          <w:p>
            <w:pPr>
              <w:pStyle w:val="Compact"/>
            </w:pPr>
            <w:r>
              <w:t xml:space="preserve">CWE-121</w:t>
            </w:r>
          </w:p>
        </w:tc>
        <w:tc>
          <w:tcPr/>
          <w:p>
            <w:pPr>
              <w:pStyle w:val="Compact"/>
            </w:pPr>
            <w:r>
              <w:t xml:space="preserve">Sınır denetimi; gerekmeyen hizmeti dışarı açmamak; yamayı uygulamak (yama aylar önce vardı)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Blaster (Ağustos 2003)</w:t>
            </w:r>
          </w:p>
        </w:tc>
        <w:tc>
          <w:tcPr/>
          <w:p>
            <w:pPr>
              <w:pStyle w:val="Compact"/>
            </w:pPr>
            <w:r>
              <w:t xml:space="preserve">Windows RPC/DCOM arabellek taşması (MS03-026, CVE-2003-0352)</w:t>
            </w:r>
          </w:p>
        </w:tc>
        <w:tc>
          <w:tcPr/>
          <w:p>
            <w:pPr>
              <w:pStyle w:val="Compact"/>
            </w:pPr>
            <w:r>
              <w:t xml:space="preserve">CWE-120</w:t>
            </w:r>
          </w:p>
        </w:tc>
        <w:tc>
          <w:tcPr/>
          <w:p>
            <w:pPr>
              <w:pStyle w:val="Compact"/>
            </w:pPr>
            <w:r>
              <w:t xml:space="preserve">Sınır denetimi; RPC portlarını ağ sınırında engellemek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Conficker (Kasım 2008)</w:t>
            </w:r>
          </w:p>
        </w:tc>
        <w:tc>
          <w:tcPr/>
          <w:p>
            <w:pPr>
              <w:pStyle w:val="Compact"/>
            </w:pPr>
            <w:r>
              <w:t xml:space="preserve">Server hizmetinde yol işleme taşması (MS08-067, CVE-2008-4250); zayıf parolalar</w:t>
            </w:r>
          </w:p>
        </w:tc>
        <w:tc>
          <w:tcPr/>
          <w:p>
            <w:pPr>
              <w:pStyle w:val="Compact"/>
            </w:pPr>
            <w:r>
              <w:t xml:space="preserve">CWE-119, CWE-521</w:t>
            </w:r>
          </w:p>
        </w:tc>
        <w:tc>
          <w:tcPr/>
          <w:p>
            <w:pPr>
              <w:pStyle w:val="Compact"/>
            </w:pPr>
            <w:r>
              <w:t xml:space="preserve">Güvenli dize işleme; güçlü kimlik doğrulama; otomatik yama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Stuxnet (2010)</w:t>
            </w:r>
          </w:p>
        </w:tc>
        <w:tc>
          <w:tcPr/>
          <w:p>
            <w:pPr>
              <w:pStyle w:val="Compact"/>
            </w:pPr>
            <w:r>
              <w:t xml:space="preserve">Kısayol (</w:t>
            </w:r>
            <w:r>
              <w:rPr>
                <w:rStyle w:val="VerbatimChar"/>
              </w:rPr>
              <w:t xml:space="preserve">.lnk</w:t>
            </w:r>
            <w:r>
              <w:t xml:space="preserve">) dosyasının görüntülenmesiyle kod yükleme (CVE-2010-2568) ve üç sıfırıncı gün açığı daha; çalınmış sürücü imzaları</w:t>
            </w:r>
          </w:p>
        </w:tc>
        <w:tc>
          <w:tcPr/>
          <w:p>
            <w:pPr>
              <w:pStyle w:val="Compact"/>
            </w:pPr>
            <w:r>
              <w:t xml:space="preserve">Güvenilmeyen içerikten kod yükleme; imza anahtarlarının korunmaması</w:t>
            </w:r>
          </w:p>
        </w:tc>
        <w:tc>
          <w:tcPr/>
          <w:p>
            <w:pPr>
              <w:pStyle w:val="Compact"/>
            </w:pPr>
            <w:r>
              <w:t xml:space="preserve">Görüntüleme sırasında kod çalıştırmamak; imza anahtarlarını donanımda (HSM) korumak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WannaCry (12 Mayıs 2017)</w:t>
            </w:r>
          </w:p>
        </w:tc>
        <w:tc>
          <w:tcPr/>
          <w:p>
            <w:pPr>
              <w:pStyle w:val="Compact"/>
            </w:pPr>
            <w:r>
              <w:t xml:space="preserve">SMBv1 sunucusunda bellek bozulması (EternalBlue, CVE-2017-0144); yama 14 Mart 2017’de yayımlanmıştı</w:t>
            </w:r>
          </w:p>
        </w:tc>
        <w:tc>
          <w:tcPr/>
          <w:p>
            <w:pPr>
              <w:pStyle w:val="Compact"/>
            </w:pPr>
            <w:r>
              <w:t xml:space="preserve">Girdi doğrulama / bellek güvenliği</w:t>
            </w:r>
          </w:p>
        </w:tc>
        <w:tc>
          <w:tcPr/>
          <w:p>
            <w:pPr>
              <w:pStyle w:val="Compact"/>
            </w:pPr>
            <w:r>
              <w:t xml:space="preserve">Ayrıştırıcıda sınır denetimi; eski protokolü kapatmak; yamayı iki ay bekletmemek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NotPetya (27 Haziran 2017)</w:t>
            </w:r>
          </w:p>
        </w:tc>
        <w:tc>
          <w:tcPr/>
          <w:p>
            <w:pPr>
              <w:pStyle w:val="Compact"/>
            </w:pPr>
            <w:r>
              <w:t xml:space="preserve">Bir muhasebe yazılımının güncelleme sunucusu üzerinden dağıtım; ardından EternalBlue/EternalRomance ve kimlik bilgisi toplama ile yanal hareket</w:t>
            </w:r>
          </w:p>
        </w:tc>
        <w:tc>
          <w:tcPr/>
          <w:p>
            <w:pPr>
              <w:pStyle w:val="Compact"/>
            </w:pPr>
            <w:r>
              <w:t xml:space="preserve">CWE-494 (bütünlüğü doğrulanmayan kod indirme)</w:t>
            </w:r>
          </w:p>
        </w:tc>
        <w:tc>
          <w:tcPr/>
          <w:p>
            <w:pPr>
              <w:pStyle w:val="Compact"/>
            </w:pPr>
            <w:r>
              <w:t xml:space="preserve">Güncellemeleri imzalamak ve imzayı istemcide doğrulamak; güncelleme altyapısını korumak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SUNBURST (Aralık 2020)</w:t>
            </w:r>
          </w:p>
        </w:tc>
        <w:tc>
          <w:tcPr/>
          <w:p>
            <w:pPr>
              <w:pStyle w:val="Compact"/>
            </w:pPr>
            <w:r>
              <w:t xml:space="preserve">Bir izleme yazılımının derleme ortamına sızılıp imzalı bir kütüphanenin içine arka kapı eklenmesi; ~18.000 müşteri etkilendi</w:t>
            </w:r>
          </w:p>
        </w:tc>
        <w:tc>
          <w:tcPr/>
          <w:p>
            <w:pPr>
              <w:pStyle w:val="Compact"/>
            </w:pPr>
            <w:r>
              <w:t xml:space="preserve">Tedarik zinciri: derleme ortamı güvenliği</w:t>
            </w:r>
          </w:p>
        </w:tc>
        <w:tc>
          <w:tcPr/>
          <w:p>
            <w:pPr>
              <w:pStyle w:val="Compact"/>
            </w:pPr>
            <w:r>
              <w:t xml:space="preserve">Derleme ortamını korumak, tekrarlanabilir derleme, derleme çıktısını kaynakla karşılaştırmak (</w:t>
            </w:r>
            <w:hyperlink r:id="rId79">
              <w:r>
                <w:rPr>
                  <w:rStyle w:val="Hyperlink"/>
                </w:rPr>
                <w:t xml:space="preserve">5. haftadaki</w:t>
              </w:r>
            </w:hyperlink>
            <w:r>
              <w:t xml:space="preserve"> </w:t>
            </w:r>
            <w:r>
              <w:t xml:space="preserve">SBOM ve bütünlük konusu)</w:t>
            </w:r>
          </w:p>
        </w:tc>
      </w:tr>
    </w:tbl>
    <w:p>
      <w:pPr>
        <w:pStyle w:val="BodyText"/>
      </w:pPr>
      <w:r>
        <w:t xml:space="preserve">Tabloyu yukarıdan aşağı okuyunca bir eğilim görülür: 1988–2008 arasındaki salgınların çoğu</w:t>
      </w:r>
      <w:r>
        <w:t xml:space="preserve"> </w:t>
      </w:r>
      <w:r>
        <w:rPr>
          <w:b/>
          <w:bCs/>
        </w:rPr>
        <w:t xml:space="preserve">tek bir</w:t>
      </w:r>
      <w:r>
        <w:rPr>
          <w:b/>
          <w:bCs/>
        </w:rPr>
        <w:t xml:space="preserve"> </w:t>
      </w:r>
      <w:r>
        <w:rPr>
          <w:b/>
          <w:bCs/>
        </w:rPr>
        <w:t xml:space="preserve">arabellek taşmasıyla</w:t>
      </w:r>
      <w:r>
        <w:t xml:space="preserve"> </w:t>
      </w:r>
      <w:r>
        <w:t xml:space="preserve">yayıldı. 2017’den sonra ise giriş kapısı giderek</w:t>
      </w:r>
      <w:r>
        <w:t xml:space="preserve"> </w:t>
      </w:r>
      <w:r>
        <w:rPr>
          <w:b/>
          <w:bCs/>
        </w:rPr>
        <w:t xml:space="preserve">güncelleme ve derleme</w:t>
      </w:r>
      <w:r>
        <w:rPr>
          <w:b/>
          <w:bCs/>
        </w:rPr>
        <w:t xml:space="preserve"> </w:t>
      </w:r>
      <w:r>
        <w:rPr>
          <w:b/>
          <w:bCs/>
        </w:rPr>
        <w:t xml:space="preserve">süreçlerine</w:t>
      </w:r>
      <w:r>
        <w:t xml:space="preserve"> </w:t>
      </w:r>
      <w:r>
        <w:t xml:space="preserve">kaydı: saldırgan kodu kırmak yerine, kodun kullanıcıya ulaştığı yolu ele geçirdi. Bu dersin</w:t>
      </w:r>
      <w:r>
        <w:t xml:space="preserve"> </w:t>
      </w:r>
      <w:r>
        <w:t xml:space="preserve">iki ucu buradan çıkar: bir yanda sınır denetimi ve güvenli bellek yönetimi (1. ve</w:t>
      </w:r>
      <w:r>
        <w:t xml:space="preserve"> </w:t>
      </w:r>
      <w:hyperlink r:id="rId80">
        <w:r>
          <w:rPr>
            <w:rStyle w:val="Hyperlink"/>
          </w:rPr>
          <w:t xml:space="preserve">4. hafta</w:t>
        </w:r>
      </w:hyperlink>
      <w:r>
        <w:t xml:space="preserve">), öbür yanda</w:t>
      </w:r>
      <w:r>
        <w:t xml:space="preserve"> </w:t>
      </w:r>
      <w:r>
        <w:t xml:space="preserve">imzalı güncelleme, bütünlük doğrulaması ve tedarik zinciri güvenliği (3., 5. ve</w:t>
      </w:r>
      <w:r>
        <w:t xml:space="preserve"> </w:t>
      </w:r>
      <w:hyperlink r:id="rId81">
        <w:r>
          <w:rPr>
            <w:rStyle w:val="Hyperlink"/>
          </w:rPr>
          <w:t xml:space="preserve">10. hafta</w:t>
        </w:r>
      </w:hyperlink>
      <w:r>
        <w:t xml:space="preserve">).</w:t>
      </w:r>
    </w:p>
    <w:p>
      <w:pPr>
        <w:pStyle w:val="BlockText"/>
      </w:pPr>
      <w:r>
        <w:rPr>
          <w:b/>
          <w:bCs/>
        </w:rPr>
        <w:t xml:space="preserve">Yama gecikmesi</w:t>
      </w:r>
    </w:p>
    <w:p>
      <w:pPr>
        <w:pStyle w:val="BlockText"/>
      </w:pPr>
      <w:r>
        <w:t xml:space="preserve">WannaCry’ın kullandığı açığın yaması, salgından iki ay önce yayımlanmıştı; Slammer’ınki de aylar öncesinden</w:t>
      </w:r>
      <w:r>
        <w:t xml:space="preserve"> </w:t>
      </w:r>
      <w:r>
        <w:t xml:space="preserve">vardı. Kendi yazılımınız için bunun anlamı şudur: güncelleme mekanizması güvenlik özelliğinin bir</w:t>
      </w:r>
      <w:r>
        <w:t xml:space="preserve"> </w:t>
      </w:r>
      <w:r>
        <w:t xml:space="preserve">parçasıdır. Güncellemesi zor, yavaş ya da kullanıcıya bağlı olan bir ürün, düzeltilmiş hataları bile</w:t>
      </w:r>
      <w:r>
        <w:t xml:space="preserve"> </w:t>
      </w:r>
      <w:r>
        <w:t xml:space="preserve">aylarca açık tutar.</w:t>
      </w:r>
    </w:p>
    <w:p>
      <w:pPr>
        <w:pStyle w:val="BlockText"/>
      </w:pPr>
      <w:r>
        <w:rPr>
          <w:b/>
          <w:bCs/>
        </w:rPr>
        <w:t xml:space="preserve">Tartışma</w:t>
      </w:r>
    </w:p>
    <w:p>
      <w:pPr>
        <w:pStyle w:val="BlockText"/>
      </w:pPr>
      <w:r>
        <w:t xml:space="preserve">Office, 2022’den beri internetten gelen belgelerdeki makroları varsayılan olarak engelliyor. Bu karar,</w:t>
      </w:r>
      <w:r>
        <w:t xml:space="preserve"> </w:t>
      </w:r>
      <w:r>
        <w:t xml:space="preserve">Melissa ve ILOVEYOU gibi eski salgınların hangi zayıflığını kapatıyor? Varsayılan ayarın güvenlik</w:t>
      </w:r>
      <w:r>
        <w:t xml:space="preserve"> </w:t>
      </w:r>
      <w:r>
        <w:t xml:space="preserve">üzerindeki etkisi neden kullanıcı eğitiminden daha büyüktür?</w:t>
      </w:r>
    </w:p>
    <w:p>
      <w:r>
        <w:pict>
          <v:rect style="width:0;height:1.5pt" o:hralign="center" o:hrstd="t" o:hr="t"/>
        </w:pict>
      </w:r>
    </w:p>
    <w:bookmarkEnd w:id="82"/>
    <w:bookmarkStart w:id="90" w:name="saldırı-ağaçları"/>
    <w:p>
      <w:pPr>
        <w:pStyle w:val="Heading2"/>
      </w:pPr>
      <w:r>
        <w:t xml:space="preserve">8. Saldırı ağaçları</w:t>
      </w:r>
    </w:p>
    <w:p>
      <w:pPr>
        <w:pStyle w:val="FirstParagraph"/>
      </w:pPr>
      <w:r>
        <w:t xml:space="preserve">Saldırı ağacını</w:t>
      </w:r>
      <w:r>
        <w:t xml:space="preserve"> </w:t>
      </w:r>
      <w:hyperlink r:id="rId24">
        <w:r>
          <w:rPr>
            <w:rStyle w:val="Hyperlink"/>
          </w:rPr>
          <w:t xml:space="preserve">geçen hafta</w:t>
        </w:r>
      </w:hyperlink>
      <w:r>
        <w:t xml:space="preserve"> </w:t>
      </w:r>
      <w:r>
        <w:t xml:space="preserve">çizmiştik;</w:t>
      </w:r>
      <w:r>
        <w:t xml:space="preserve"> </w:t>
      </w:r>
      <w:r>
        <w:t xml:space="preserve">bu hafta</w:t>
      </w:r>
      <w:r>
        <w:t xml:space="preserve"> </w:t>
      </w:r>
      <w:r>
        <w:rPr>
          <w:b/>
          <w:bCs/>
        </w:rPr>
        <w:t xml:space="preserve">niceliğe</w:t>
      </w:r>
      <w:r>
        <w:t xml:space="preserve"> </w:t>
      </w:r>
      <w:r>
        <w:t xml:space="preserve">dökeceğiz. Kök, saldırganın hedefidir; dallar ona</w:t>
      </w:r>
      <w:r>
        <w:t xml:space="preserve"> </w:t>
      </w:r>
      <w:r>
        <w:t xml:space="preserve">ulaşma yollarıdır.</w:t>
      </w:r>
      <w:r>
        <w:t xml:space="preserve"> </w:t>
      </w:r>
      <w:r>
        <w:rPr>
          <w:b/>
          <w:bCs/>
        </w:rPr>
        <w:t xml:space="preserve">VEYA</w:t>
      </w:r>
      <w:r>
        <w:t xml:space="preserve"> </w:t>
      </w:r>
      <w:r>
        <w:t xml:space="preserve">düğümünde bir dal yeter,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düğümünde hepsi gerekir. Her yaprağa bir</w:t>
      </w:r>
      <w:r>
        <w:t xml:space="preserve"> </w:t>
      </w:r>
      <w:r>
        <w:rPr>
          <w:b/>
          <w:bCs/>
        </w:rPr>
        <w:t xml:space="preserve">maliyet</w:t>
      </w:r>
      <w:r>
        <w:t xml:space="preserve"> </w:t>
      </w:r>
      <w:r>
        <w:t xml:space="preserve">(gün-adam, ekipman, uzmanlık) yazarsak, ağacı aşağıdan yukarı çözerek</w:t>
      </w:r>
      <w:r>
        <w:t xml:space="preserve"> </w:t>
      </w:r>
      <w:r>
        <w:rPr>
          <w:b/>
          <w:bCs/>
        </w:rPr>
        <w:t xml:space="preserve">en ucuz saldırıyı</w:t>
      </w:r>
      <w:r>
        <w:t xml:space="preserve"> </w:t>
      </w:r>
      <w:r>
        <w:t xml:space="preserve">bulabiliriz:</w:t>
      </w:r>
    </w:p>
    <w:p>
      <w:pPr>
        <w:pStyle w:val="BodyText"/>
      </w:pPr>
      <w:r>
        <w:drawing>
          <wp:inline>
            <wp:extent cx="5759999" cy="2957545"/>
            <wp:effectExtent b="0" l="0" r="0" t="0"/>
            <wp:docPr descr="Saldırı ağacı kurmanın altı adımı" title="" id="84" name="Picture"/>
            <a:graphic>
              <a:graphicData uri="http://schemas.openxmlformats.org/drawingml/2006/picture">
                <pic:pic>
                  <pic:nvPicPr>
                    <pic:cNvPr descr="h02-12-saldiri-agaci-kurulum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57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VEYA düğümü: çocukların</w:t>
      </w:r>
      <w:r>
        <w:t xml:space="preserve"> </w:t>
      </w:r>
      <w:r>
        <w:rPr>
          <w:b/>
          <w:bCs/>
        </w:rPr>
        <w:t xml:space="preserve">en ucuzu</w:t>
      </w:r>
      <w:r>
        <w:t xml:space="preserve"> </w:t>
      </w:r>
      <w:r>
        <w:t xml:space="preserve">(saldırganın işine gelen).</w:t>
      </w:r>
    </w:p>
    <w:p>
      <w:pPr>
        <w:pStyle w:val="Compact"/>
        <w:numPr>
          <w:ilvl w:val="0"/>
          <w:numId w:val="1013"/>
        </w:numPr>
      </w:pPr>
      <w:r>
        <w:t xml:space="preserve">VE düğümü: çocukların</w:t>
      </w:r>
      <w:r>
        <w:t xml:space="preserve"> </w:t>
      </w:r>
      <w:r>
        <w:rPr>
          <w:b/>
          <w:bCs/>
        </w:rPr>
        <w:t xml:space="preserve">toplamı</w:t>
      </w:r>
      <w:r>
        <w:t xml:space="preserve"> </w:t>
      </w:r>
      <w:r>
        <w:t xml:space="preserve">(hepsi gerektiği için).</w:t>
      </w:r>
    </w:p>
    <w:bookmarkStart w:id="89" w:name="X64d4efa7fc5f353e6750cf0ca9dad5b5e409d49"/>
    <w:p>
      <w:pPr>
        <w:pStyle w:val="Heading3"/>
      </w:pPr>
      <w:r>
        <w:t xml:space="preserve">Demo 04 — Saldırı ağacı maliyet hesaplayıcı</w:t>
      </w:r>
    </w:p>
    <w:p>
      <w:pPr>
        <w:pStyle w:val="BlockText"/>
      </w:pPr>
      <w:r>
        <w:rPr>
          <w:b/>
          <w:bCs/>
        </w:rPr>
        <w:t xml:space="preserve">Demo 04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code/week-02/04-attack-tree</w:t>
      </w:r>
    </w:p>
    <w:p>
      <w:pPr>
        <w:pStyle w:val="BlockText"/>
      </w:pPr>
      <w:r>
        <w:t xml:space="preserve">Girintiyle yazılmış bir saldırı ağacını okur, her düğümün en ucuz maliyetini hesaplar ve savunulacak en</w:t>
      </w:r>
      <w:r>
        <w:t xml:space="preserve"> </w:t>
      </w:r>
      <w:r>
        <w:t xml:space="preserve">zayıf zinciri yazar. Hiçbir saldırı yapmaz; yalnız sayı toplar.</w:t>
      </w:r>
    </w:p>
    <w:p>
      <w:pPr>
        <w:pStyle w:val="FirstParagraph"/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cd code\week-02\04-attack-tree ; .\demo.ps1</w:t>
      </w:r>
      <w:r>
        <w:t xml:space="preserve"> </w:t>
      </w:r>
      <w:r>
        <w:t xml:space="preserve">· WSL/Linux:</w:t>
      </w:r>
      <w:r>
        <w:t xml:space="preserve"> </w:t>
      </w:r>
      <w:r>
        <w:rPr>
          <w:rStyle w:val="VerbatimChar"/>
        </w:rPr>
        <w:t xml:space="preserve">cd code/week-02/04-attack-tree &amp;&amp; sh demo.sh</w:t>
      </w:r>
      <w:r>
        <w:t xml:space="preserve"> </w:t>
      </w:r>
      <w:r>
        <w:t xml:space="preserve">(önce</w:t>
      </w:r>
      <w:r>
        <w:t xml:space="preserve"> </w:t>
      </w:r>
      <w:r>
        <w:rPr>
          <w:rStyle w:val="VerbatimChar"/>
        </w:rPr>
        <w:t xml:space="preserve">code/</w:t>
      </w:r>
      <w:r>
        <w:t xml:space="preserve"> </w:t>
      </w:r>
      <w:r>
        <w:t xml:space="preserve">içinde bir kez derleyin).</w:t>
      </w:r>
    </w:p>
    <w:p>
      <w:pPr>
        <w:pStyle w:val="BodyText"/>
      </w:pPr>
      <w:r>
        <w:rPr>
          <w:b/>
          <w:bCs/>
        </w:rPr>
        <w:t xml:space="preserve">demo — Adım 1 (kısaltılmış)</w:t>
      </w:r>
    </w:p>
    <w:p>
      <w:pPr>
        <w:pStyle w:val="SourceCode"/>
      </w:pPr>
      <w:r>
        <w:rPr>
          <w:rStyle w:val="VerbatimChar"/>
        </w:rPr>
        <w:t xml:space="preserve">  [OR] Obtain the payment key  (cost=2)</w:t>
      </w:r>
      <w:r>
        <w:br/>
      </w:r>
      <w:r>
        <w:rPr>
          <w:rStyle w:val="VerbatimChar"/>
        </w:rPr>
        <w:t xml:space="preserve">    [AND] Copy and decrypt the local database [all required]  (cost=9)</w:t>
      </w:r>
      <w:r>
        <w:br/>
      </w:r>
      <w:r>
        <w:rPr>
          <w:rStyle w:val="VerbatimChar"/>
        </w:rPr>
        <w:t xml:space="preserve">    [OR] Read it from memory during use [one is enough]  (cost=2)</w:t>
      </w:r>
      <w:r>
        <w:br/>
      </w:r>
      <w:r>
        <w:rPr>
          <w:rStyle w:val="VerbatimChar"/>
        </w:rPr>
        <w:t xml:space="preserve">      Read memory with a debugger  (cost=2)</w:t>
      </w:r>
      <w:r>
        <w:br/>
      </w:r>
      <w:r>
        <w:rPr>
          <w:rStyle w:val="VerbatimChar"/>
        </w:rPr>
        <w:t xml:space="preserve">    [AND] Eavesdrop between the server and the phone [all required]  (cost=15)</w:t>
      </w:r>
      <w:r>
        <w:br/>
      </w:r>
      <w:r>
        <w:br/>
      </w:r>
      <w:r>
        <w:rPr>
          <w:rStyle w:val="VerbatimChar"/>
        </w:rPr>
        <w:t xml:space="preserve">  CHEAPEST ATTACK = 2 unit(s). ... the weakest point:</w:t>
      </w:r>
      <w:r>
        <w:br/>
      </w:r>
      <w:r>
        <w:rPr>
          <w:rStyle w:val="VerbatimChar"/>
        </w:rPr>
        <w:t xml:space="preserve">  -&gt; Read it from memory during use -&gt; Read memory with a debugger</w:t>
      </w:r>
    </w:p>
    <w:p>
      <w:pPr>
        <w:pStyle w:val="FirstParagraph"/>
      </w:pPr>
      <w:r>
        <w:t xml:space="preserve">En ucuz yol</w:t>
      </w:r>
      <w:r>
        <w:t xml:space="preserve"> </w:t>
      </w:r>
      <w:r>
        <w:rPr>
          <w:b/>
          <w:bCs/>
        </w:rPr>
        <w:t xml:space="preserve">2 birim</w:t>
      </w:r>
      <w:r>
        <w:t xml:space="preserve">: bellekteki anahtarı okumak. İkinci ağaç, bu dala</w:t>
      </w:r>
      <w:r>
        <w:t xml:space="preserve"> </w:t>
      </w:r>
      <w:r>
        <w:rPr>
          <w:b/>
          <w:bCs/>
        </w:rPr>
        <w:t xml:space="preserve">RASP</w:t>
      </w:r>
      <w:r>
        <w:t xml:space="preserve"> </w:t>
      </w:r>
      <w:r>
        <w:t xml:space="preserve">(hata ayıklayıcı ve kanca</w:t>
      </w:r>
      <w:r>
        <w:t xml:space="preserve"> </w:t>
      </w:r>
      <w:r>
        <w:t xml:space="preserve">algılama —</w:t>
      </w:r>
      <w:r>
        <w:t xml:space="preserve"> </w:t>
      </w:r>
      <w:hyperlink r:id="rId73">
        <w:r>
          <w:rPr>
            <w:rStyle w:val="Hyperlink"/>
          </w:rPr>
          <w:t xml:space="preserve">6. hafta</w:t>
        </w:r>
      </w:hyperlink>
      <w:r>
        <w:t xml:space="preserve">) eklendiğinde ne olduğunu gösterir:</w:t>
      </w:r>
    </w:p>
    <w:p>
      <w:pPr>
        <w:pStyle w:val="BodyText"/>
      </w:pPr>
      <w:r>
        <w:rPr>
          <w:b/>
          <w:bCs/>
        </w:rPr>
        <w:t xml:space="preserve">demo — Adım 2 (kısaltılmış)</w:t>
      </w:r>
    </w:p>
    <w:p>
      <w:pPr>
        <w:pStyle w:val="SourceCode"/>
      </w:pPr>
      <w:r>
        <w:rPr>
          <w:rStyle w:val="VerbatimChar"/>
        </w:rPr>
        <w:t xml:space="preserve">  [OR] Obtain the payment key  (cost=8)</w:t>
      </w:r>
      <w:r>
        <w:br/>
      </w:r>
      <w:r>
        <w:rPr>
          <w:rStyle w:val="VerbatimChar"/>
        </w:rPr>
        <w:t xml:space="preserve">    [OR] Read it from memory during use [one is enough]  (cost=8)</w:t>
      </w:r>
      <w:r>
        <w:br/>
      </w:r>
      <w:r>
        <w:rPr>
          <w:rStyle w:val="VerbatimChar"/>
        </w:rPr>
        <w:t xml:space="preserve">      Memory dump (defeat random wiping)  (cost=8)</w:t>
      </w:r>
      <w:r>
        <w:br/>
      </w:r>
      <w:r>
        <w:rPr>
          <w:rStyle w:val="VerbatimChar"/>
        </w:rPr>
        <w:t xml:space="preserve">  CHEAPEST ATTACK = 8 unit(s).</w:t>
      </w:r>
    </w:p>
    <w:p>
      <w:pPr>
        <w:pStyle w:val="FirstParagraph"/>
      </w:pPr>
      <w:r>
        <w:t xml:space="preserve">Savunma, en ucuz saldırıyı</w:t>
      </w:r>
      <w:r>
        <w:t xml:space="preserve"> </w:t>
      </w:r>
      <w:r>
        <w:rPr>
          <w:b/>
          <w:bCs/>
        </w:rPr>
        <w:t xml:space="preserve">2’den 8’e</w:t>
      </w:r>
      <w:r>
        <w:t xml:space="preserve"> </w:t>
      </w:r>
      <w:r>
        <w:t xml:space="preserve">çıkardı; en zayıf nokta değişti. Bu, güvenlik yatırımını</w:t>
      </w:r>
      <w:r>
        <w:t xml:space="preserve"> </w:t>
      </w:r>
      <w:r>
        <w:rPr>
          <w:b/>
          <w:bCs/>
        </w:rPr>
        <w:t xml:space="preserve">sayıyla</w:t>
      </w:r>
      <w:r>
        <w:t xml:space="preserve"> </w:t>
      </w:r>
      <w:r>
        <w:t xml:space="preserve">gerekçelendirmenin yoludur:</w:t>
      </w:r>
      <w:r>
        <w:t xml:space="preserve"> </w:t>
      </w:r>
      <w:r>
        <w:t xml:space="preserve">“Şu önlem, en ucuz saldırıyı 4 kat pahalılaştırıyor.”</w:t>
      </w:r>
      <w:r>
        <w:t xml:space="preserve"> </w:t>
      </w:r>
      <w:r>
        <w:t xml:space="preserve">VE düğümleri saldırganı birden</w:t>
      </w:r>
      <w:r>
        <w:t xml:space="preserve"> </w:t>
      </w:r>
      <w:r>
        <w:t xml:space="preserve">çok katmanı birlikte kırmaya zorlar — derinlemesine savunmanın niceliksel karşılığı.</w:t>
      </w:r>
    </w:p>
    <w:p>
      <w:pPr>
        <w:pStyle w:val="BodyText"/>
      </w:pPr>
      <w:r>
        <w:t xml:space="preserve">1999’da Bruce Schneier’in</w:t>
      </w:r>
      <w:r>
        <w:t xml:space="preserve"> </w:t>
      </w:r>
      <w:r>
        <w:t xml:space="preserve">“Attack Trees”</w:t>
      </w:r>
      <w:r>
        <w:t xml:space="preserve"> </w:t>
      </w:r>
      <w:r>
        <w:t xml:space="preserve">makalesi, bu VE/VEYA yapısını güvenlik camiasına tanıttı: her</w:t>
      </w:r>
      <w:r>
        <w:t xml:space="preserve"> </w:t>
      </w:r>
      <w:r>
        <w:t xml:space="preserve">düğüme bir maliyet ya da olasılık koyup en ucuz yolu</w:t>
      </w:r>
      <w:r>
        <w:t xml:space="preserve"> </w:t>
      </w:r>
      <w:r>
        <w:rPr>
          <w:b/>
          <w:bCs/>
        </w:rPr>
        <w:t xml:space="preserve">hesaplayarak</w:t>
      </w:r>
      <w:r>
        <w:t xml:space="preserve"> </w:t>
      </w:r>
      <w:r>
        <w:t xml:space="preserve">bulmak, sezgiyle tartışmaktan daha</w:t>
      </w:r>
      <w:r>
        <w:t xml:space="preserve"> </w:t>
      </w:r>
      <w:r>
        <w:t xml:space="preserve">güvenilirdir. Aşağıdaki animasyon</w:t>
      </w:r>
      <w:r>
        <w:t xml:space="preserve"> </w:t>
      </w:r>
      <w:r>
        <w:rPr>
          <w:rStyle w:val="VerbatimChar"/>
        </w:rPr>
        <w:t xml:space="preserve">tree.c</w:t>
      </w:r>
      <w:r>
        <w:t xml:space="preserve">’nin maliyet hesaplamasını aşağıdan yukarı, düğüm düğüm gösterir:</w:t>
      </w:r>
      <w:r>
        <w:t xml:space="preserve"> </w:t>
      </w:r>
      <w:r>
        <w:t xml:space="preserve">VE düğümünde maliyetler toplanır, VEYA düğümünde en ucuz dal seçilir.</w:t>
      </w:r>
    </w:p>
    <w:p>
      <w:pPr>
        <w:pStyle w:val="BodyText"/>
      </w:pPr>
      <w:r>
        <w:drawing>
          <wp:inline>
            <wp:extent cx="5111999" cy="1981137"/>
            <wp:effectExtent b="0" l="0" r="0" t="0"/>
            <wp:docPr descr="Saldırı ağacı: en ucuz yol — adım adım" title="" id="87" name="Picture"/>
            <a:graphic>
              <a:graphicData uri="http://schemas.openxmlformats.org/drawingml/2006/picture">
                <pic:pic>
                  <pic:nvPicPr>
                    <pic:cNvPr descr="attack-tree-eval.tr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81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kök OR, üç seçenekten en ucuzu kazanıyor</w:t>
      </w:r>
      <w:r>
        <w:t xml:space="preserve">’u ve</w:t>
      </w:r>
      <w:r>
        <w:t xml:space="preserve"> </w:t>
      </w:r>
      <w:r>
        <w:rPr>
          <w:b/>
          <w:bCs/>
        </w:rPr>
        <w:t xml:space="preserve">Zor: beş AND grubu, aralarındaki</w:t>
      </w:r>
      <w:r>
        <w:rPr>
          <w:b/>
          <w:bCs/>
        </w:rPr>
        <w:t xml:space="preserve"> </w:t>
      </w:r>
      <w:r>
        <w:rPr>
          <w:b/>
          <w:bCs/>
        </w:rPr>
        <w:t xml:space="preserve">fark küçük</w:t>
      </w:r>
      <w:r>
        <w:t xml:space="preserve">’ü deneyin; kökün tek bir yaprak olduğu uç duruma da bakın.</w:t>
      </w:r>
    </w:p>
    <w:p>
      <w:pPr>
        <w:pStyle w:val="BlockText"/>
      </w:pPr>
      <w:r>
        <w:rPr>
          <w:b/>
          <w:bCs/>
        </w:rPr>
        <w:t xml:space="preserve">Projeye bağlantı</w:t>
      </w:r>
    </w:p>
    <w:p>
      <w:pPr>
        <w:pStyle w:val="BlockText"/>
      </w:pPr>
      <w:r>
        <w:t xml:space="preserve">Dönem projenizin</w:t>
      </w:r>
      <w:r>
        <w:t xml:space="preserve"> </w:t>
      </w:r>
      <w:r>
        <w:rPr>
          <w:b/>
          <w:bCs/>
        </w:rPr>
        <w:t xml:space="preserve">S4</w:t>
      </w:r>
      <w:r>
        <w:t xml:space="preserve"> </w:t>
      </w:r>
      <w:r>
        <w:t xml:space="preserve">bölümünde bir saldırı ağacı çizeceksiniz. Bu demonun girdi biçimini kullanıp kendi</w:t>
      </w:r>
      <w:r>
        <w:t xml:space="preserve"> </w:t>
      </w:r>
      <w:r>
        <w:t xml:space="preserve">ağacınızı yazın; en ucuz yolu bulun ve oraya hangi önlemin en çok maliyet eklediğini gösterin.</w:t>
      </w:r>
    </w:p>
    <w:bookmarkEnd w:id="89"/>
    <w:bookmarkEnd w:id="90"/>
    <w:bookmarkStart w:id="104" w:name="X0f2c5021951b8cdcb92fc29bfa75d2091bd13a4"/>
    <w:p>
      <w:pPr>
        <w:pStyle w:val="Heading2"/>
      </w:pPr>
      <w:r>
        <w:t xml:space="preserve">9. Güvenlik denetim kaydı: kanıt olarak günlük</w:t>
      </w:r>
    </w:p>
    <w:p>
      <w:pPr>
        <w:pStyle w:val="FirstParagraph"/>
      </w:pPr>
      <w:r>
        <w:t xml:space="preserve">Saldırı ağacı</w:t>
      </w:r>
      <w:r>
        <w:t xml:space="preserve"> </w:t>
      </w:r>
      <w:r>
        <w:t xml:space="preserve">“saldırgan nereden gelir?”</w:t>
      </w:r>
      <w:r>
        <w:t xml:space="preserve"> </w:t>
      </w:r>
      <w:r>
        <w:t xml:space="preserve">sorusunu sorar;</w:t>
      </w:r>
      <w:r>
        <w:t xml:space="preserve"> </w:t>
      </w:r>
      <w:r>
        <w:rPr>
          <w:b/>
          <w:bCs/>
        </w:rPr>
        <w:t xml:space="preserve">denetim kaydı</w:t>
      </w:r>
      <w:r>
        <w:t xml:space="preserve"> </w:t>
      </w:r>
      <w:r>
        <w:t xml:space="preserve">(audit log) ise</w:t>
      </w:r>
      <w:r>
        <w:t xml:space="preserve"> </w:t>
      </w:r>
      <w:r>
        <w:t xml:space="preserve">“geldi mi, ne</w:t>
      </w:r>
      <w:r>
        <w:t xml:space="preserve"> </w:t>
      </w:r>
      <w:r>
        <w:t xml:space="preserve">yaptı?”</w:t>
      </w:r>
      <w:r>
        <w:t xml:space="preserve"> </w:t>
      </w:r>
      <w:r>
        <w:t xml:space="preserve">sorusunu cevaplar. Bir olaydan sonra neyin olduğunu anlamanın, sorumluyu bulmanın ve bir daha</w:t>
      </w:r>
      <w:r>
        <w:t xml:space="preserve"> </w:t>
      </w:r>
      <w:r>
        <w:t xml:space="preserve">olmasını önlemenin tek yolu güvenilir kayıttır. Kitap bu konuyu Tarif 13.11’de işler; oradaki öneriler</w:t>
      </w:r>
      <w:r>
        <w:t xml:space="preserve"> </w:t>
      </w:r>
      <w:r>
        <w:t xml:space="preserve">bugün de geçerlidir, yalnız araçlar güncellenmiştir.</w:t>
      </w:r>
    </w:p>
    <w:p>
      <w:pPr>
        <w:pStyle w:val="BodyText"/>
      </w:pPr>
      <w:r>
        <w:drawing>
          <wp:inline>
            <wp:extent cx="5759999" cy="2253784"/>
            <wp:effectExtent b="0" l="0" r="0" t="0"/>
            <wp:docPr descr="Denetim kaydı: ne yazılır, ne yazılmaz, nasıl korunur" title="" id="92" name="Picture"/>
            <a:graphic>
              <a:graphicData uri="http://schemas.openxmlformats.org/drawingml/2006/picture">
                <pic:pic>
                  <pic:nvPicPr>
                    <pic:cNvPr descr="h02-13-denetim-kaydi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53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4" w:name="ne-kaydedilir-ne-asla-kaydedilmez"/>
    <w:p>
      <w:pPr>
        <w:pStyle w:val="Heading3"/>
      </w:pPr>
      <w:r>
        <w:t xml:space="preserve">Ne kaydedilir, ne asla kaydedilmez?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Kaydet</w:t>
            </w:r>
          </w:p>
        </w:tc>
        <w:tc>
          <w:tcPr/>
          <w:p>
            <w:pPr>
              <w:pStyle w:val="Compact"/>
            </w:pPr>
            <w:r>
              <w:t xml:space="preserve">Asla kaydetme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Kimlik doğrulama denemeleri (başarılı ve başarısız), kim, ne zaman, nereden</w:t>
            </w:r>
          </w:p>
        </w:tc>
        <w:tc>
          <w:tcPr/>
          <w:p>
            <w:pPr>
              <w:pStyle w:val="Compact"/>
            </w:pPr>
            <w:r>
              <w:t xml:space="preserve">Parola, PIN, oturum belirteci, özel anahtar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Yetki değişiklikleri, rol atamaları, ayar değişiklikleri</w:t>
            </w:r>
          </w:p>
        </w:tc>
        <w:tc>
          <w:tcPr/>
          <w:p>
            <w:pPr>
              <w:pStyle w:val="Compact"/>
            </w:pPr>
            <w:r>
              <w:t xml:space="preserve">Kart numarasının tamamı, kimlik numarası gibi kişisel veriler (gerekirse maskele)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Hassas işlemler (ödeme onayı, veri dışa aktarma, silme)</w:t>
            </w:r>
          </w:p>
        </w:tc>
        <w:tc>
          <w:tcPr/>
          <w:p>
            <w:pPr>
              <w:pStyle w:val="Compact"/>
            </w:pPr>
            <w:r>
              <w:t xml:space="preserve">Şifreli verinin çözülmüş hali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Güvenlik denetimlerinin sonucu (imza hatası, bütünlük hatası, RASP uyarısı)</w:t>
            </w:r>
          </w:p>
        </w:tc>
        <w:tc>
          <w:tcPr/>
          <w:p>
            <w:pPr>
              <w:pStyle w:val="Compact"/>
            </w:pPr>
            <w:r>
              <w:t xml:space="preserve">Hata ayıklama çıktısı (sürüm derlemesinde tamamen kaldırılır)</w:t>
            </w:r>
          </w:p>
        </w:tc>
      </w:tr>
    </w:tbl>
    <w:p>
      <w:pPr>
        <w:pStyle w:val="BodyText"/>
      </w:pPr>
      <w:r>
        <w:t xml:space="preserve">Kayıt, bir saldırganın da okuyabileceği varsayılarak tasarlanır. Günlüğe yazılan her sır, günlük</w:t>
      </w:r>
      <w:r>
        <w:t xml:space="preserve"> </w:t>
      </w:r>
      <w:r>
        <w:t xml:space="preserve">dosyasına erişen herkese verilmiş demektir. Bu yüzden öğretim üyesinin yöntemlerinden biri, sürüm</w:t>
      </w:r>
      <w:r>
        <w:t xml:space="preserve"> </w:t>
      </w:r>
      <w:r>
        <w:t xml:space="preserve">derlemesinde hata ayıklama günlüğünü koddan tamamen çıkarmaktır: kapalı bir bayrakla susturulmuş günlük</w:t>
      </w:r>
      <w:r>
        <w:t xml:space="preserve"> </w:t>
      </w:r>
      <w:r>
        <w:t xml:space="preserve">kodu binary dosyada kalır ve hem dizeleriyle bilgi sızdırır hem de yeniden açılabilir.</w:t>
      </w:r>
    </w:p>
    <w:bookmarkEnd w:id="94"/>
    <w:bookmarkStart w:id="98" w:name="demo-10-günlük-enjeksiyonu-cwe-117"/>
    <w:p>
      <w:pPr>
        <w:pStyle w:val="Heading3"/>
      </w:pPr>
      <w:r>
        <w:t xml:space="preserve">Demo 10 — Günlük enjeksiyonu (CWE-117)</w:t>
      </w:r>
    </w:p>
    <w:p>
      <w:pPr>
        <w:pStyle w:val="FirstParagraph"/>
      </w:pPr>
      <w:r>
        <w:t xml:space="preserve">Günlük satırı çoğu zaman kullanıcıdan gelen bir alan içerir: kullanıcı adı, dosya adı, istek yolu. Bu alan</w:t>
      </w:r>
      <w:r>
        <w:t xml:space="preserve"> </w:t>
      </w:r>
      <w:r>
        <w:rPr>
          <w:b/>
          <w:bCs/>
        </w:rPr>
        <w:t xml:space="preserve">satır sonu</w:t>
      </w:r>
      <w:r>
        <w:t xml:space="preserve"> </w:t>
      </w:r>
      <w:r>
        <w:t xml:space="preserve">(</w:t>
      </w:r>
      <w:r>
        <w:rPr>
          <w:rStyle w:val="VerbatimChar"/>
        </w:rPr>
        <w:t xml:space="preserve">\n</w:t>
      </w:r>
      <w:r>
        <w:t xml:space="preserve">,</w:t>
      </w:r>
      <w:r>
        <w:t xml:space="preserve"> </w:t>
      </w:r>
      <w:r>
        <w:rPr>
          <w:rStyle w:val="VerbatimChar"/>
        </w:rPr>
        <w:t xml:space="preserve">\r</w:t>
      </w:r>
      <w:r>
        <w:t xml:space="preserve">) ya da</w:t>
      </w:r>
      <w:r>
        <w:t xml:space="preserve"> </w:t>
      </w:r>
      <w:r>
        <w:rPr>
          <w:b/>
          <w:bCs/>
        </w:rPr>
        <w:t xml:space="preserve">terminal kontrol karakteri</w:t>
      </w:r>
      <w:r>
        <w:t xml:space="preserve"> </w:t>
      </w:r>
      <w:r>
        <w:t xml:space="preserve">(ESC dizileri) içeriyorsa, saldırgan günlüğe</w:t>
      </w:r>
      <w:r>
        <w:t xml:space="preserve"> </w:t>
      </w:r>
      <w:r>
        <w:t xml:space="preserve">hiç yaşanmamış bir olayı yazdırabilir ya da gerçek bir satırı ekranda gizleyebilir.</w:t>
      </w:r>
    </w:p>
    <w:p>
      <w:pPr>
        <w:pStyle w:val="BlockText"/>
      </w:pPr>
      <w:r>
        <w:rPr>
          <w:b/>
          <w:bCs/>
        </w:rPr>
        <w:t xml:space="preserve">Demo 10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code/week-02/10-log-injection</w:t>
      </w:r>
      <w:r>
        <w:rPr>
          <w:b/>
          <w:bCs/>
        </w:rPr>
        <w:t xml:space="preserve"> </w:t>
      </w:r>
      <w:r>
        <w:rPr>
          <w:b/>
          <w:bCs/>
        </w:rPr>
        <w:t xml:space="preserve">· CWE-117</w:t>
      </w:r>
    </w:p>
    <w:p>
      <w:pPr>
        <w:pStyle w:val="BlockText"/>
      </w:pPr>
      <w:r>
        <w:t xml:space="preserve">Program dört örnek girdiyle bir giriş denetimi günlüğü yazar: biri normal, biri satır sonuyla sahte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admin ... SUCCESS</w:t>
      </w:r>
      <w:r>
        <w:t xml:space="preserve"> </w:t>
      </w:r>
      <w:r>
        <w:t xml:space="preserve">satırı ekleyen, biri ESC dizisiyle satırın bir kısmını ekranda silen, biri de</w:t>
      </w:r>
      <w:r>
        <w:t xml:space="preserve"> </w:t>
      </w:r>
      <w:r>
        <w:t xml:space="preserve">aşırı uzun. Önce güvensiz, sonra güvenli sürüm çalışır. Dosyalar yalnız demo klasöründeki</w:t>
      </w:r>
      <w:r>
        <w:t xml:space="preserve"> </w:t>
      </w:r>
      <w:r>
        <w:rPr>
          <w:rStyle w:val="VerbatimChar"/>
        </w:rPr>
        <w:t xml:space="preserve">work/</w:t>
      </w:r>
      <w:r>
        <w:t xml:space="preserve"> </w:t>
      </w:r>
      <w:r>
        <w:t xml:space="preserve">altına yazılır.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log-injection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code/week-02/10-log-injection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(kısaltılmış)</w:t>
      </w:r>
    </w:p>
    <w:p>
      <w:pPr>
        <w:pStyle w:val="SourceCode"/>
      </w:pPr>
      <w:r>
        <w:rPr>
          <w:rStyle w:val="VerbatimChar"/>
        </w:rPr>
        <w:t xml:space="preserve">STEP 1 - UNSAFE log: the field is written without any check</w:t>
      </w:r>
      <w:r>
        <w:br/>
      </w:r>
      <w:r>
        <w:rPr>
          <w:rStyle w:val="VerbatimChar"/>
        </w:rPr>
        <w:t xml:space="preserve">  AUDIT login user=alice result=FAILURE</w:t>
      </w:r>
      <w:r>
        <w:br/>
      </w:r>
      <w:r>
        <w:rPr>
          <w:rStyle w:val="VerbatimChar"/>
        </w:rPr>
        <w:t xml:space="preserve">  AUDIT login user=bob</w:t>
      </w:r>
      <w:r>
        <w:br/>
      </w:r>
      <w:r>
        <w:rPr>
          <w:rStyle w:val="VerbatimChar"/>
        </w:rPr>
        <w:t xml:space="preserve">  AUDIT login user=admin result=SUCCESS result=FAILURE</w:t>
      </w:r>
      <w:r>
        <w:br/>
      </w:r>
      <w:r>
        <w:rPr>
          <w:rStyle w:val="VerbatimChar"/>
        </w:rPr>
        <w:t xml:space="preserve">  AUDIT login user=carol^[[2K^Mhidden result=FAILURE</w:t>
      </w:r>
      <w:r>
        <w:br/>
      </w:r>
      <w:r>
        <w:rPr>
          <w:rStyle w:val="VerbatimChar"/>
        </w:rPr>
        <w:t xml:space="preserve">STEP 2 - Count the forged line:</w:t>
      </w:r>
      <w:r>
        <w:br/>
      </w:r>
      <w:r>
        <w:rPr>
          <w:rStyle w:val="VerbatimChar"/>
        </w:rPr>
        <w:t xml:space="preserve">  Log: 4 line(s); forged 'admin SUCCESS' line(s): 1</w:t>
      </w:r>
      <w:r>
        <w:br/>
      </w:r>
      <w:r>
        <w:rPr>
          <w:rStyle w:val="VerbatimChar"/>
        </w:rPr>
        <w:t xml:space="preserve">STEP 3 - SAFE log: escaping + a length limit + a fixed format string</w:t>
      </w:r>
      <w:r>
        <w:br/>
      </w:r>
      <w:r>
        <w:rPr>
          <w:rStyle w:val="VerbatimChar"/>
        </w:rPr>
        <w:t xml:space="preserve">  AUDIT login user=bob\x0A2026-... user=admin ...</w:t>
      </w:r>
      <w:r>
        <w:br/>
      </w:r>
      <w:r>
        <w:rPr>
          <w:rStyle w:val="VerbatimChar"/>
        </w:rPr>
        <w:t xml:space="preserve">  AUDIT login user=carol\x1B[2K\x0Dhidden result=FAILURE</w:t>
      </w:r>
      <w:r>
        <w:br/>
      </w:r>
      <w:r>
        <w:rPr>
          <w:rStyle w:val="VerbatimChar"/>
        </w:rPr>
        <w:t xml:space="preserve">  AUDIT login user=AAAAAAAAAAAAAAAA... result=FAILURE</w:t>
      </w:r>
      <w:r>
        <w:br/>
      </w:r>
      <w:r>
        <w:rPr>
          <w:rStyle w:val="VerbatimChar"/>
        </w:rPr>
        <w:t xml:space="preserve">STEP 4 - Count the forged line (safe):</w:t>
      </w:r>
      <w:r>
        <w:br/>
      </w:r>
      <w:r>
        <w:rPr>
          <w:rStyle w:val="VerbatimChar"/>
        </w:rPr>
        <w:t xml:space="preserve">  Log: 4 line(s); forged 'admin SUCCESS' line(s): 0</w:t>
      </w:r>
    </w:p>
    <w:p>
      <w:pPr>
        <w:pStyle w:val="FirstParagraph"/>
      </w:pPr>
      <w:r>
        <w:t xml:space="preserve">Güvensiz sürümde üç girdi dört satır üretti:</w:t>
      </w:r>
      <w:r>
        <w:t xml:space="preserve"> </w:t>
      </w:r>
      <w:r>
        <w:rPr>
          <w:rStyle w:val="VerbatimChar"/>
        </w:rPr>
        <w:t xml:space="preserve">bob</w:t>
      </w:r>
      <w:r>
        <w:t xml:space="preserve"> </w:t>
      </w:r>
      <w:r>
        <w:t xml:space="preserve">adının içine gizlenmiş satır sonu, günlüğe</w:t>
      </w:r>
      <w:r>
        <w:t xml:space="preserve"> </w:t>
      </w:r>
      <w:r>
        <w:rPr>
          <w:b/>
          <w:bCs/>
        </w:rPr>
        <w:t xml:space="preserve">hiç</w:t>
      </w:r>
      <w:r>
        <w:rPr>
          <w:b/>
          <w:bCs/>
        </w:rPr>
        <w:t xml:space="preserve"> </w:t>
      </w:r>
      <w:r>
        <w:rPr>
          <w:b/>
          <w:bCs/>
        </w:rPr>
        <w:t xml:space="preserve">gerçekleşmemiş bir yönetici girişi</w:t>
      </w:r>
      <w:r>
        <w:t xml:space="preserve"> </w:t>
      </w:r>
      <w:r>
        <w:t xml:space="preserve">ekledi. Bu günlüğü okuyan bir yönetici ya da otomatik uyarı sistemi</w:t>
      </w:r>
      <w:r>
        <w:t xml:space="preserve"> </w:t>
      </w:r>
      <w:r>
        <w:t xml:space="preserve">yanlış bir olaya tepki verir; gerçek saldırı ise gürültünün arasında kaybolur. Güvenli sürüm üç şey yapar: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Kaçışlama:</w:t>
      </w:r>
      <w:r>
        <w:t xml:space="preserve"> </w:t>
      </w:r>
      <w:r>
        <w:t xml:space="preserve">yazdırılamayan her bayt (</w:t>
      </w:r>
      <w:r>
        <w:rPr>
          <w:rStyle w:val="VerbatimChar"/>
        </w:rPr>
        <w:t xml:space="preserve">\n</w:t>
      </w:r>
      <w:r>
        <w:t xml:space="preserve">,</w:t>
      </w:r>
      <w:r>
        <w:t xml:space="preserve"> </w:t>
      </w:r>
      <w:r>
        <w:rPr>
          <w:rStyle w:val="VerbatimChar"/>
        </w:rPr>
        <w:t xml:space="preserve">\r</w:t>
      </w:r>
      <w:r>
        <w:t xml:space="preserve">, ESC)</w:t>
      </w:r>
      <w:r>
        <w:t xml:space="preserve"> </w:t>
      </w:r>
      <w:r>
        <w:rPr>
          <w:rStyle w:val="VerbatimChar"/>
        </w:rPr>
        <w:t xml:space="preserve">\xNN</w:t>
      </w:r>
      <w:r>
        <w:t xml:space="preserve"> </w:t>
      </w:r>
      <w:r>
        <w:t xml:space="preserve">biçiminde yazılır; her girdi tek satır kalır.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Sınır:</w:t>
      </w:r>
      <w:r>
        <w:t xml:space="preserve"> </w:t>
      </w:r>
      <w:r>
        <w:t xml:space="preserve">alan belirli bir uzunlukta kırpılır (</w:t>
      </w:r>
      <w:r>
        <w:rPr>
          <w:rStyle w:val="VerbatimChar"/>
        </w:rPr>
        <w:t xml:space="preserve">...</w:t>
      </w:r>
      <w:r>
        <w:t xml:space="preserve">); günlük dosyası bir girdiyle şişirilemez.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Sabit biçim dizesi (format string):</w:t>
      </w:r>
      <w:r>
        <w:t xml:space="preserve"> </w:t>
      </w:r>
      <w:r>
        <w:t xml:space="preserve">alan hiçbir zaman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/</w:t>
      </w:r>
      <w:r>
        <w:rPr>
          <w:rStyle w:val="VerbatimChar"/>
        </w:rPr>
        <w:t xml:space="preserve">syslog</w:t>
      </w:r>
      <w:r>
        <w:t xml:space="preserve">’un biçim dizesi olarak verilmez. Kitabın</w:t>
      </w:r>
      <w:r>
        <w:t xml:space="preserve"> </w:t>
      </w:r>
      <w:r>
        <w:t xml:space="preserve">Tarif 13.11’de uyardığı</w:t>
      </w:r>
      <w:r>
        <w:t xml:space="preserve"> </w:t>
      </w:r>
      <w:r>
        <w:rPr>
          <w:rStyle w:val="VerbatimChar"/>
        </w:rPr>
        <w:t xml:space="preserve">syslog(LOG_INFO, user_input)</w:t>
      </w:r>
      <w:r>
        <w:t xml:space="preserve"> </w:t>
      </w:r>
      <w:r>
        <w:t xml:space="preserve">hatası bir</w:t>
      </w:r>
      <w:r>
        <w:t xml:space="preserve"> </w:t>
      </w:r>
      <w:r>
        <w:rPr>
          <w:b/>
          <w:bCs/>
        </w:rPr>
        <w:t xml:space="preserve">biçim dizesi açığıdır</w:t>
      </w:r>
      <w:r>
        <w:t xml:space="preserve"> </w:t>
      </w:r>
      <w:r>
        <w:t xml:space="preserve">(CWE-134;</w:t>
      </w:r>
      <w:r>
        <w:t xml:space="preserve"> </w:t>
      </w:r>
      <w:hyperlink r:id="rId80">
        <w:r>
          <w:rPr>
            <w:rStyle w:val="Hyperlink"/>
          </w:rPr>
          <w:t xml:space="preserve">4. haftada</w:t>
        </w:r>
      </w:hyperlink>
      <w:r>
        <w:t xml:space="preserve"> </w:t>
      </w:r>
      <w:r>
        <w:t xml:space="preserve">ayrıntılı): doğrusu</w:t>
      </w:r>
      <w:r>
        <w:t xml:space="preserve"> </w:t>
      </w:r>
      <w:r>
        <w:rPr>
          <w:rStyle w:val="VerbatimChar"/>
        </w:rPr>
        <w:t xml:space="preserve">syslog(LOG_INFO, "%s", user_input)</w:t>
      </w:r>
      <w:r>
        <w:t xml:space="preserve">.</w:t>
      </w:r>
    </w:p>
    <w:p>
      <w:pPr>
        <w:pStyle w:val="FirstParagraph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logtool.c</w:t>
      </w:r>
      <w:r>
        <w:t xml:space="preserve">’nin güvensiz ve güvenli yazma yollarını yan yana gösterir: kaçışlama</w:t>
      </w:r>
      <w:r>
        <w:t xml:space="preserve"> </w:t>
      </w:r>
      <w:r>
        <w:t xml:space="preserve">döngüsünün her baytı nasıl işlediğini, sınırın nerede devreye girdiğini.</w:t>
      </w:r>
    </w:p>
    <w:p>
      <w:pPr>
        <w:pStyle w:val="BodyText"/>
      </w:pPr>
      <w:r>
        <w:drawing>
          <wp:inline>
            <wp:extent cx="5111999" cy="3525189"/>
            <wp:effectExtent b="0" l="0" r="0" t="0"/>
            <wp:docPr descr="Günlük enjeksiyonu: güvensiz vs güvenli yazım — adım adım" title="" id="96" name="Picture"/>
            <a:graphic>
              <a:graphicData uri="http://schemas.openxmlformats.org/drawingml/2006/picture">
                <pic:pic>
                  <pic:nvPicPr>
                    <pic:cNvPr descr="log-injection.tr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525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UNSAFE — satır sonu sahte bir kayıt oluşturuyor</w:t>
      </w:r>
      <w:r>
        <w:t xml:space="preserve">’u ve</w:t>
      </w:r>
      <w:r>
        <w:t xml:space="preserve"> </w:t>
      </w:r>
      <w:r>
        <w:rPr>
          <w:b/>
          <w:bCs/>
        </w:rPr>
        <w:t xml:space="preserve">Zor: SAFE — AYNI saldırı,</w:t>
      </w:r>
      <w:r>
        <w:rPr>
          <w:b/>
          <w:bCs/>
        </w:rPr>
        <w:t xml:space="preserve"> </w:t>
      </w:r>
      <w:r>
        <w:rPr>
          <w:b/>
          <w:bCs/>
        </w:rPr>
        <w:t xml:space="preserve">kaçışlanınca zararsız</w:t>
      </w:r>
      <w:r>
        <w:t xml:space="preserve">’ı deneyin; ANSI kaçış dizisi + satırbaşı içeren uç duruma da bakın.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Kullanıcı adı, dosya adı gibi günlüğe düşen her alana satır sonu, ESC dizisi ve</w:t>
      </w:r>
      <w:r>
        <w:t xml:space="preserve"> </w:t>
      </w:r>
      <w:r>
        <w:rPr>
          <w:rStyle w:val="VerbatimChar"/>
        </w:rPr>
        <w:t xml:space="preserve">%n</w:t>
      </w:r>
      <w:r>
        <w:t xml:space="preserve">/</w:t>
      </w:r>
      <w:r>
        <w:rPr>
          <w:rStyle w:val="VerbatimChar"/>
        </w:rPr>
        <w:t xml:space="preserve">%x</w:t>
      </w:r>
      <w:r>
        <w:t xml:space="preserve"> </w:t>
      </w:r>
      <w:r>
        <w:t xml:space="preserve">gibi biçim</w:t>
      </w:r>
      <w:r>
        <w:t xml:space="preserve"> </w:t>
      </w:r>
      <w:r>
        <w:t xml:space="preserve">belirteçleri koyar; sonra günlüğü açıp satır sayısının arttığına, ekranın bozulduğuna ya da programın</w:t>
      </w:r>
      <w:r>
        <w:t xml:space="preserve"> </w:t>
      </w:r>
      <w:r>
        <w:t xml:space="preserve">çöktüğüne bakar. Ayrıca günlük dosyalarında parola, anahtar ve kişisel veri arar.</w:t>
      </w:r>
    </w:p>
    <w:bookmarkEnd w:id="98"/>
    <w:bookmarkStart w:id="99" w:name="kurcalamaya-dayanıklı-günlük"/>
    <w:p>
      <w:pPr>
        <w:pStyle w:val="Heading3"/>
      </w:pPr>
      <w:r>
        <w:t xml:space="preserve">Kurcalamaya dayanıklı günlük</w:t>
      </w:r>
    </w:p>
    <w:p>
      <w:pPr>
        <w:pStyle w:val="FirstParagraph"/>
      </w:pPr>
      <w:r>
        <w:t xml:space="preserve">Enjeksiyonu önlemek günlüğün</w:t>
      </w:r>
      <w:r>
        <w:t xml:space="preserve"> </w:t>
      </w:r>
      <w:r>
        <w:rPr>
          <w:b/>
          <w:bCs/>
        </w:rPr>
        <w:t xml:space="preserve">doğru</w:t>
      </w:r>
      <w:r>
        <w:t xml:space="preserve"> </w:t>
      </w:r>
      <w:r>
        <w:t xml:space="preserve">yazılmasını sağlar; ama sisteme sızan bir saldırganın izini</w:t>
      </w:r>
      <w:r>
        <w:t xml:space="preserve"> </w:t>
      </w:r>
      <w:r>
        <w:t xml:space="preserve">silmek için günlüğü</w:t>
      </w:r>
      <w:r>
        <w:t xml:space="preserve"> </w:t>
      </w:r>
      <w:r>
        <w:rPr>
          <w:b/>
          <w:bCs/>
        </w:rPr>
        <w:t xml:space="preserve">sonradan değiştirmesini</w:t>
      </w:r>
      <w:r>
        <w:t xml:space="preserve"> </w:t>
      </w:r>
      <w:r>
        <w:t xml:space="preserve">engellemez. Günlüğün değiştirilemez olması gerekmez;</w:t>
      </w:r>
      <w:r>
        <w:t xml:space="preserve"> </w:t>
      </w:r>
      <w:r>
        <w:t xml:space="preserve">değiştirildiğinin</w:t>
      </w:r>
      <w:r>
        <w:t xml:space="preserve"> </w:t>
      </w:r>
      <w:r>
        <w:rPr>
          <w:b/>
          <w:bCs/>
        </w:rPr>
        <w:t xml:space="preserve">fark edilmesi</w:t>
      </w:r>
      <w:r>
        <w:t xml:space="preserve"> </w:t>
      </w:r>
      <w:r>
        <w:t xml:space="preserve">yeterlidir. Bunun iki klasik yolu vardır: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Özet zinciri:</w:t>
      </w:r>
      <w:r>
        <w:t xml:space="preserve"> </w:t>
      </w:r>
      <w:r>
        <w:t xml:space="preserve">her kayıt bir önceki kaydın özetini içerir. Bir saldırgan bir kaydın içeriğini, ondan</w:t>
      </w:r>
      <w:r>
        <w:t xml:space="preserve"> </w:t>
      </w:r>
      <w:r>
        <w:t xml:space="preserve">sonraki özetleri de yeniden hesaplamadan değiştirirse, yalnızca</w:t>
      </w:r>
      <w:r>
        <w:t xml:space="preserve"> </w:t>
      </w:r>
      <w:r>
        <w:rPr>
          <w:b/>
          <w:bCs/>
        </w:rPr>
        <w:t xml:space="preserve">o tek kayıt</w:t>
      </w:r>
      <w:r>
        <w:t xml:space="preserve"> </w:t>
      </w:r>
      <w:r>
        <w:t xml:space="preserve">doğrulanamaz —</w:t>
      </w:r>
      <w:r>
        <w:t xml:space="preserve"> </w:t>
      </w:r>
      <w:r>
        <w:t xml:space="preserve">doğrulayıcı her zaman her kaydın kendi</w:t>
      </w:r>
      <w:r>
        <w:t xml:space="preserve"> </w:t>
      </w:r>
      <w:r>
        <w:rPr>
          <w:b/>
          <w:bCs/>
        </w:rPr>
        <w:t xml:space="preserve">saklanan</w:t>
      </w:r>
      <w:r>
        <w:t xml:space="preserve"> </w:t>
      </w:r>
      <w:r>
        <w:t xml:space="preserve">özetiyle karşılaştırır, bu yüzden sonraki kayıtlar</w:t>
      </w:r>
      <w:r>
        <w:t xml:space="preserve"> </w:t>
      </w:r>
      <w:r>
        <w:t xml:space="preserve">(kendi değişmemiş içerikleri ve değişmemiş önceki özetle) yine geçer. Asıl zayıflık anahtar</w:t>
      </w:r>
      <w:r>
        <w:t xml:space="preserve"> </w:t>
      </w:r>
      <w:r>
        <w:t xml:space="preserve">olmamasıdır: dosyayı yeniden yazabilen bir saldırgan, kurcalama noktasından itibaren her özeti yeniden</w:t>
      </w:r>
      <w:r>
        <w:t xml:space="preserve"> </w:t>
      </w:r>
      <w:r>
        <w:t xml:space="preserve">hesaplayıp bütün zinciri yine tutarlı gösterebilir — kurcalamayı tamamen</w:t>
      </w:r>
      <w:r>
        <w:t xml:space="preserve"> </w:t>
      </w:r>
      <w:r>
        <w:rPr>
          <w:b/>
          <w:bCs/>
        </w:rPr>
        <w:t xml:space="preserve">gizleyebilir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HMAC zinciri ve anahtar evrimi:</w:t>
      </w:r>
      <w:r>
        <w:t xml:space="preserve"> </w:t>
      </w:r>
      <w:r>
        <w:t xml:space="preserve">her kayıt anahtarlı bir özetle mühürlenir; üstelik anahtar her</w:t>
      </w:r>
      <w:r>
        <w:t xml:space="preserve"> </w:t>
      </w:r>
      <w:r>
        <w:t xml:space="preserve">kayıttan sonra tek yönlü bir fonksiyonla</w:t>
      </w:r>
      <w:r>
        <w:t xml:space="preserve"> </w:t>
      </w:r>
      <w:r>
        <w:rPr>
          <w:b/>
          <w:bCs/>
        </w:rPr>
        <w:t xml:space="preserve">evrilir</w:t>
      </w:r>
      <w:r>
        <w:t xml:space="preserve"> </w:t>
      </w:r>
      <w:r>
        <w:t xml:space="preserve">ve eski anahtar silinir (Schneier–Kelsey, 1999).</w:t>
      </w:r>
      <w:r>
        <w:t xml:space="preserve"> </w:t>
      </w:r>
      <w:r>
        <w:t xml:space="preserve">Saldırgan makineyi ele geçirdiği anda yalnız</w:t>
      </w:r>
      <w:r>
        <w:t xml:space="preserve"> </w:t>
      </w:r>
      <w:r>
        <w:rPr>
          <w:b/>
          <w:bCs/>
        </w:rPr>
        <w:t xml:space="preserve">o anki</w:t>
      </w:r>
      <w:r>
        <w:t xml:space="preserve"> </w:t>
      </w:r>
      <w:r>
        <w:t xml:space="preserve">anahtarı bulur; ondan geriye, önceki kayıtları</w:t>
      </w:r>
      <w:r>
        <w:t xml:space="preserve"> </w:t>
      </w:r>
      <w:r>
        <w:t xml:space="preserve">mühürleyen anahtarlara dönemez. Böylece ele geçirmeden önceki kayıtlar korunur (ileriye güvenlik).</w:t>
      </w:r>
    </w:p>
    <w:p>
      <w:pPr>
        <w:pStyle w:val="FirstParagraph"/>
      </w:pPr>
      <w:r>
        <w:t xml:space="preserve">Doğrulayıcı, başlangıç anahtarını ayrı ve güvenli bir yerde (çevrimdışı) tutar ve zinciri baştan</w:t>
      </w:r>
      <w:r>
        <w:t xml:space="preserve"> </w:t>
      </w:r>
      <w:r>
        <w:t xml:space="preserve">yeniden hesaplayarak her kaydı doğrular.</w:t>
      </w:r>
    </w:p>
    <w:bookmarkEnd w:id="99"/>
    <w:bookmarkStart w:id="103" w:name="X9bb94e73f756cd62e97abf012277ee21838a3ec"/>
    <w:p>
      <w:pPr>
        <w:pStyle w:val="Heading3"/>
      </w:pPr>
      <w:r>
        <w:t xml:space="preserve">Demo 11 — Kurcalamaya dayanıklı günlük: HMAC zinciri ve anahtar evrimi</w:t>
      </w:r>
    </w:p>
    <w:p>
      <w:pPr>
        <w:pStyle w:val="BlockText"/>
      </w:pPr>
      <w:r>
        <w:rPr>
          <w:b/>
          <w:bCs/>
        </w:rPr>
        <w:t xml:space="preserve">Demo 11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code/week-02/11-tamper-evident-log</w:t>
      </w:r>
      <w:r>
        <w:rPr>
          <w:b/>
          <w:bCs/>
        </w:rPr>
        <w:t xml:space="preserve"> </w:t>
      </w:r>
      <w:r>
        <w:rPr>
          <w:b/>
          <w:bCs/>
        </w:rPr>
        <w:t xml:space="preserve">· Tarif 13.11’in güncel hali</w:t>
      </w:r>
    </w:p>
    <w:p>
      <w:pPr>
        <w:pStyle w:val="BlockText"/>
      </w:pPr>
      <w:r>
        <w:t xml:space="preserve">Program aynı altı kayıtlık günlüğü iki kez üretir: biri</w:t>
      </w:r>
      <w:r>
        <w:t xml:space="preserve"> </w:t>
      </w:r>
      <w:r>
        <w:rPr>
          <w:b/>
          <w:bCs/>
        </w:rPr>
        <w:t xml:space="preserve">anahtar evrimli</w:t>
      </w:r>
      <w:r>
        <w:t xml:space="preserve">, biri</w:t>
      </w:r>
      <w:r>
        <w:t xml:space="preserve"> </w:t>
      </w:r>
      <w:r>
        <w:rPr>
          <w:b/>
          <w:bCs/>
        </w:rPr>
        <w:t xml:space="preserve">statik anahtarlı</w:t>
      </w:r>
      <w:r>
        <w:t xml:space="preserve">.</w:t>
      </w:r>
      <w:r>
        <w:t xml:space="preserve"> </w:t>
      </w:r>
      <w:r>
        <w:t xml:space="preserve">Her kayıt sıra numarası ve HMAC-SHA256 taşır (</w:t>
      </w:r>
      <w:r>
        <w:rPr>
          <w:rStyle w:val="VerbatimChar"/>
        </w:rPr>
        <w:t xml:space="preserve">code/common/cen429_crypto.h</w:t>
      </w:r>
      <w:r>
        <w:t xml:space="preserve">). Ardından dört saldırı</w:t>
      </w:r>
      <w:r>
        <w:t xml:space="preserve"> </w:t>
      </w:r>
      <w:r>
        <w:t xml:space="preserve">dener: kayıt değiştirme, kayıt silme, sıra değiştirme ve ele geçirilen anahtarla geçmişi yeniden</w:t>
      </w:r>
      <w:r>
        <w:t xml:space="preserve"> </w:t>
      </w:r>
      <w:r>
        <w:t xml:space="preserve">yazma. Kayıtlar sentetiktir; dosyalar yalnız demo klasöründe oluşur.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tamper-evident-log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code/week-02/11-tamper-evident-log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(kısaltılmış)</w:t>
      </w:r>
    </w:p>
    <w:p>
      <w:pPr>
        <w:pStyle w:val="SourceCode"/>
      </w:pPr>
      <w:r>
        <w:rPr>
          <w:rStyle w:val="VerbatimChar"/>
        </w:rPr>
        <w:t xml:space="preserve">STEP 2 - Verify the sound log (evolve):</w:t>
      </w:r>
      <w:r>
        <w:br/>
      </w:r>
      <w:r>
        <w:rPr>
          <w:rStyle w:val="VerbatimChar"/>
        </w:rPr>
        <w:t xml:space="preserve">  #1 seq=1 "wallet opened"  MAC:OK</w:t>
      </w:r>
      <w:r>
        <w:br/>
      </w:r>
      <w:r>
        <w:rPr>
          <w:rStyle w:val="VerbatimChar"/>
        </w:rPr>
        <w:t xml:space="preserve">  ...</w:t>
      </w:r>
      <w:r>
        <w:br/>
      </w:r>
      <w:r>
        <w:rPr>
          <w:rStyle w:val="VerbatimChar"/>
        </w:rPr>
        <w:t xml:space="preserve">  &gt;&gt;&gt; RESULT: the log is INTACT (every record verified).</w:t>
      </w:r>
      <w:r>
        <w:br/>
      </w:r>
      <w:r>
        <w:rPr>
          <w:rStyle w:val="VerbatimChar"/>
        </w:rPr>
        <w:t xml:space="preserve">STEP 3 - Raw tampering: change seq=4's message (the MAC is left stale)</w:t>
      </w:r>
      <w:r>
        <w:br/>
      </w:r>
      <w:r>
        <w:rPr>
          <w:rStyle w:val="VerbatimChar"/>
        </w:rPr>
        <w:t xml:space="preserve">  #4 seq=4 "payment approved amount=9999"  MAC:BROKEN</w:t>
      </w:r>
      <w:r>
        <w:br/>
      </w:r>
      <w:r>
        <w:rPr>
          <w:rStyle w:val="VerbatimChar"/>
        </w:rPr>
        <w:t xml:space="preserve">  &gt;&gt;&gt; RESULT: the log has been TAMPERED WITH (verification failed).</w:t>
      </w:r>
      <w:r>
        <w:br/>
      </w:r>
      <w:r>
        <w:rPr>
          <w:rStyle w:val="VerbatimChar"/>
        </w:rPr>
        <w:t xml:space="preserve">STEP 4 - DELETING a record: seq=5 is deleted</w:t>
      </w:r>
      <w:r>
        <w:br/>
      </w:r>
      <w:r>
        <w:rPr>
          <w:rStyle w:val="VerbatimChar"/>
        </w:rPr>
        <w:t xml:space="preserve">  #5 seq=6 "session closed"  MAC:BROKEN  ORDER:BROKEN</w:t>
      </w:r>
    </w:p>
    <w:p>
      <w:pPr>
        <w:pStyle w:val="FirstParagraph"/>
      </w:pPr>
      <w:r>
        <w:t xml:space="preserve">Kayıt değiştirildiğinde MAC tutmuyor; kayıt silindiğinde hem MAC hem sıra numarası bozuluyor. Demonun</w:t>
      </w:r>
      <w:r>
        <w:t xml:space="preserve"> </w:t>
      </w:r>
      <w:r>
        <w:t xml:space="preserve">son adımları asıl farkı gösterir: saldırgan makinede bulduğu anahtarla günlüğü yeniden yazmaya</w:t>
      </w:r>
      <w:r>
        <w:t xml:space="preserve"> </w:t>
      </w:r>
      <w:r>
        <w:t xml:space="preserve">çalıştığında,</w:t>
      </w:r>
      <w:r>
        <w:t xml:space="preserve"> </w:t>
      </w:r>
      <w:r>
        <w:rPr>
          <w:b/>
          <w:bCs/>
        </w:rPr>
        <w:t xml:space="preserve">statik anahtarlı</w:t>
      </w:r>
      <w:r>
        <w:t xml:space="preserve"> </w:t>
      </w:r>
      <w:r>
        <w:t xml:space="preserve">günlükte bütün geçmişi yeniden mühürleyip doğrulayıcıyı kandırabilir;</w:t>
      </w:r>
      <w:r>
        <w:t xml:space="preserve"> </w:t>
      </w:r>
      <w:r>
        <w:rPr>
          <w:b/>
          <w:bCs/>
        </w:rPr>
        <w:t xml:space="preserve">anahtar evrimli</w:t>
      </w:r>
      <w:r>
        <w:t xml:space="preserve"> </w:t>
      </w:r>
      <w:r>
        <w:t xml:space="preserve">günlükte ise yalnız ele geçirme anından sonraki kayıtlara dokunabilir, çünkü önceki</w:t>
      </w:r>
      <w:r>
        <w:t xml:space="preserve"> </w:t>
      </w:r>
      <w:r>
        <w:t xml:space="preserve">anahtarlar artık hiçbir yerde yoktur.</w:t>
      </w:r>
    </w:p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log_chain.c</w:t>
      </w:r>
      <w:r>
        <w:t xml:space="preserve">’nin HMAC zincirini gösterir: her kaydın özeti bir öncekinin özetini nasıl</w:t>
      </w:r>
      <w:r>
        <w:t xml:space="preserve"> </w:t>
      </w:r>
      <w:r>
        <w:t xml:space="preserve">içerir, ve bir kaydın mesajını değiştirmenin yalnız</w:t>
      </w:r>
      <w:r>
        <w:t xml:space="preserve"> </w:t>
      </w:r>
      <w:r>
        <w:rPr>
          <w:b/>
          <w:bCs/>
        </w:rPr>
        <w:t xml:space="preserve">o</w:t>
      </w:r>
      <w:r>
        <w:t xml:space="preserve"> </w:t>
      </w:r>
      <w:r>
        <w:t xml:space="preserve">kaydı nasıl</w:t>
      </w:r>
      <w:r>
        <w:t xml:space="preserve"> </w:t>
      </w:r>
      <w:r>
        <w:t xml:space="preserve">“BROKEN”</w:t>
      </w:r>
      <w:r>
        <w:t xml:space="preserve"> </w:t>
      </w:r>
      <w:r>
        <w:t xml:space="preserve">yaptığı — sonraki kayıtlar</w:t>
      </w:r>
      <w:r>
        <w:t xml:space="preserve"> </w:t>
      </w:r>
      <w:r>
        <w:t xml:space="preserve">yine doğrulanır, çünkü zincir her zaman</w:t>
      </w:r>
      <w:r>
        <w:t xml:space="preserve"> </w:t>
      </w:r>
      <w:r>
        <w:rPr>
          <w:b/>
          <w:bCs/>
        </w:rPr>
        <w:t xml:space="preserve">saklanan</w:t>
      </w:r>
      <w:r>
        <w:t xml:space="preserve"> </w:t>
      </w:r>
      <w:r>
        <w:t xml:space="preserve">özetleri izler, asla yeniden hesaplanmış birini değil</w:t>
      </w:r>
      <w:r>
        <w:t xml:space="preserve"> </w:t>
      </w:r>
      <w:r>
        <w:t xml:space="preserve">(gerçek</w:t>
      </w:r>
      <w:r>
        <w:t xml:space="preserve"> </w:t>
      </w:r>
      <w:r>
        <w:rPr>
          <w:rStyle w:val="VerbatimChar"/>
        </w:rPr>
        <w:t xml:space="preserve">log_chain.exe</w:t>
      </w:r>
      <w:r>
        <w:t xml:space="preserve"> </w:t>
      </w:r>
      <w:r>
        <w:t xml:space="preserve">ile doğrulandı: yalnız seq=4’ü değiştirmek seq=5 ve seq=6’yı</w:t>
      </w:r>
      <w:r>
        <w:t xml:space="preserve"> </w:t>
      </w:r>
      <w:r>
        <w:rPr>
          <w:rStyle w:val="VerbatimChar"/>
        </w:rPr>
        <w:t xml:space="preserve">MAC:OK</w:t>
      </w:r>
      <w:r>
        <w:t xml:space="preserve"> </w:t>
      </w:r>
      <w:r>
        <w:t xml:space="preserve">bırakıyor).</w:t>
      </w:r>
    </w:p>
    <w:p>
      <w:pPr>
        <w:pStyle w:val="BodyText"/>
      </w:pPr>
      <w:r>
        <w:drawing>
          <wp:inline>
            <wp:extent cx="5111999" cy="726892"/>
            <wp:effectExtent b="0" l="0" r="0" t="0"/>
            <wp:docPr descr="Kurcalamaya dayanıklı günlük: HMAC zinciri — adım adım" title="" id="101" name="Picture"/>
            <a:graphic>
              <a:graphicData uri="http://schemas.openxmlformats.org/drawingml/2006/picture">
                <pic:pic>
                  <pic:nvPicPr>
                    <pic:cNvPr descr="tamper-evident-log-chain.tr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26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sağlam zincir, anahtar evrimi açık</w:t>
      </w:r>
      <w:r>
        <w:t xml:space="preserve">’ı ve</w:t>
      </w:r>
      <w:r>
        <w:t xml:space="preserve"> </w:t>
      </w:r>
      <w:r>
        <w:rPr>
          <w:b/>
          <w:bCs/>
        </w:rPr>
        <w:t xml:space="preserve">Zor: EN BAŞTAKİ kayıt değiştiriliyor —</w:t>
      </w:r>
      <w:r>
        <w:rPr>
          <w:b/>
          <w:bCs/>
        </w:rPr>
        <w:t xml:space="preserve"> </w:t>
      </w:r>
      <w:r>
        <w:rPr>
          <w:b/>
          <w:bCs/>
        </w:rPr>
        <w:t xml:space="preserve">yine de yalnızca o kayıt bozuluyor</w:t>
      </w:r>
      <w:r>
        <w:t xml:space="preserve">’u deneyin; sabit anahtarla (evrim kapalı) aynı saldırının neden</w:t>
      </w:r>
      <w:r>
        <w:t xml:space="preserve"> </w:t>
      </w:r>
      <w:r>
        <w:t xml:space="preserve">yakalanmadığını gösteren uç duruma da bakın.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Günlüğe kullanıcı verisini kaçışlayarak ve sınırlayarak yazın; sırları asla yazmayın; günlüğü</w:t>
      </w:r>
      <w:r>
        <w:t xml:space="preserve"> </w:t>
      </w:r>
      <w:r>
        <w:t xml:space="preserve">anahtarlı bir zincirle mühürleyin, anahtarı her kayıtta evriltin ve eski anahtarı silin; doğrulama</w:t>
      </w:r>
      <w:r>
        <w:t xml:space="preserve"> </w:t>
      </w:r>
      <w:r>
        <w:t xml:space="preserve">anahtarını günlüğün bulunduğu makinede tutmayın. Mümkünse kayıtları anında ayrı bir günlük sunucusuna</w:t>
      </w:r>
      <w:r>
        <w:t xml:space="preserve"> </w:t>
      </w:r>
      <w:r>
        <w:t xml:space="preserve">gönderin: saldırganın ulaşamadığı kopya en güçlü kanıttır.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Mobil ödeme gibi uygulamalarda cihaz üzerindeki günlük en az tutulur ve hassas alan içermez; güvenlik</w:t>
      </w:r>
      <w:r>
        <w:t xml:space="preserve"> </w:t>
      </w:r>
      <w:r>
        <w:t xml:space="preserve">olayları (bütünlük hatası, hata ayıklayıcı algılama) sunucuya raporlanır.</w:t>
      </w:r>
      <w:r>
        <w:t xml:space="preserve"> </w:t>
      </w:r>
      <w:hyperlink r:id="rId73">
        <w:r>
          <w:rPr>
            <w:rStyle w:val="Hyperlink"/>
          </w:rPr>
          <w:t xml:space="preserve">6. haftada</w:t>
        </w:r>
      </w:hyperlink>
      <w:r>
        <w:t xml:space="preserve"> </w:t>
      </w:r>
      <w:r>
        <w:t xml:space="preserve">göreceğimiz RASP</w:t>
      </w:r>
      <w:r>
        <w:t xml:space="preserve"> </w:t>
      </w:r>
      <w:r>
        <w:t xml:space="preserve">önlemlerinin</w:t>
      </w:r>
      <w:r>
        <w:t xml:space="preserve"> </w:t>
      </w:r>
      <w:r>
        <w:t xml:space="preserve">“raporlama”</w:t>
      </w:r>
      <w:r>
        <w:t xml:space="preserve"> </w:t>
      </w:r>
      <w:r>
        <w:t xml:space="preserve">ayağı budur.</w:t>
      </w:r>
    </w:p>
    <w:p>
      <w:r>
        <w:pict>
          <v:rect style="width:0;height:1.5pt" o:hralign="center" o:hrstd="t" o:hr="t"/>
        </w:pict>
      </w:r>
    </w:p>
    <w:bookmarkEnd w:id="103"/>
    <w:bookmarkEnd w:id="104"/>
    <w:bookmarkStart w:id="111" w:name="erişim-denetimi-kim-neye-ne-yapabilir"/>
    <w:p>
      <w:pPr>
        <w:pStyle w:val="Heading2"/>
      </w:pPr>
      <w:r>
        <w:t xml:space="preserve">10. Erişim denetimi: kim, neye, ne yapabilir?</w:t>
      </w:r>
    </w:p>
    <w:p>
      <w:pPr>
        <w:pStyle w:val="FirstParagraph"/>
      </w:pPr>
      <w:r>
        <w:t xml:space="preserve">Şimdi savunma tarafına geçiyoruz. Güvenliğin en temel sorularından biri:</w:t>
      </w:r>
      <w:r>
        <w:t xml:space="preserve"> </w:t>
      </w:r>
      <w:r>
        <w:rPr>
          <w:b/>
          <w:bCs/>
        </w:rPr>
        <w:t xml:space="preserve">“Bu özne, bu nesne üzerinde bu işlemi</w:t>
      </w:r>
      <w:r>
        <w:rPr>
          <w:b/>
          <w:bCs/>
        </w:rPr>
        <w:t xml:space="preserve"> </w:t>
      </w:r>
      <w:r>
        <w:rPr>
          <w:b/>
          <w:bCs/>
        </w:rPr>
        <w:t xml:space="preserve">yapabilir mi?”</w:t>
      </w:r>
      <w:r>
        <w:t xml:space="preserve"> </w:t>
      </w:r>
      <w:r>
        <w:t xml:space="preserve">Bunu üç kavramla düzenleriz:</w:t>
      </w:r>
    </w:p>
    <w:p>
      <w:pPr>
        <w:pStyle w:val="BodyText"/>
      </w:pPr>
      <w:r>
        <w:drawing>
          <wp:inline>
            <wp:extent cx="5759999" cy="2245732"/>
            <wp:effectExtent b="0" l="0" r="0" t="0"/>
            <wp:docPr descr="İsteğe bağlı ve zorunlu erişim denetimi" title="" id="106" name="Picture"/>
            <a:graphic>
              <a:graphicData uri="http://schemas.openxmlformats.org/drawingml/2006/picture">
                <pic:pic>
                  <pic:nvPicPr>
                    <pic:cNvPr descr="h02-14-dac-mac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45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Özne (subject):</w:t>
      </w:r>
      <w:r>
        <w:t xml:space="preserve"> </w:t>
      </w:r>
      <w:r>
        <w:t xml:space="preserve">işlemi yapan (kullanıcı, süreç).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Nesne (object):</w:t>
      </w:r>
      <w:r>
        <w:t xml:space="preserve"> </w:t>
      </w:r>
      <w:r>
        <w:t xml:space="preserve">üzerinde işlem yapılan (dosya, kayıt, bellek).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Hak/izin (right):</w:t>
      </w:r>
      <w:r>
        <w:t xml:space="preserve"> </w:t>
      </w:r>
      <w:r>
        <w:t xml:space="preserve">yapılabilen işlem (oku, yaz, çalıştır).</w:t>
      </w:r>
    </w:p>
    <w:bookmarkStart w:id="108" w:name="erişim-denetim-matrisi"/>
    <w:p>
      <w:pPr>
        <w:pStyle w:val="Heading3"/>
      </w:pPr>
      <w:r>
        <w:t xml:space="preserve">Erişim denetim matrisi</w:t>
      </w:r>
    </w:p>
    <w:p>
      <w:pPr>
        <w:pStyle w:val="FirstParagraph"/>
      </w:pPr>
      <w:r>
        <w:t xml:space="preserve">En genel model, satırların özne, sütunların nesne olduğu ve her hücrede izinlerin yazdığı bir</w:t>
      </w:r>
      <w:r>
        <w:t xml:space="preserve"> </w:t>
      </w:r>
      <w:r>
        <w:rPr>
          <w:b/>
          <w:bCs/>
        </w:rPr>
        <w:t xml:space="preserve">matristir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payment_key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application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yaz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library</w:t>
            </w:r>
          </w:p>
        </w:tc>
        <w:tc>
          <w:tcPr/>
          <w:p>
            <w:pPr>
              <w:pStyle w:val="Compact"/>
            </w:pPr>
            <w:r>
              <w:t xml:space="preserve">oku, yaz</w:t>
            </w:r>
          </w:p>
        </w:tc>
        <w:tc>
          <w:tcPr/>
          <w:p>
            <w:pPr>
              <w:pStyle w:val="Compact"/>
            </w:pPr>
            <w:r>
              <w:t xml:space="preserve">yaz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attacker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Bu matris kavramsaldır; gerçekte iki biçimde saklanır: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Erişim denetim listesi (ACL):</w:t>
      </w:r>
      <w:r>
        <w:t xml:space="preserve"> </w:t>
      </w:r>
      <w:r>
        <w:t xml:space="preserve">Matris</w:t>
      </w:r>
      <w:r>
        <w:t xml:space="preserve"> </w:t>
      </w:r>
      <w:r>
        <w:rPr>
          <w:b/>
          <w:bCs/>
        </w:rPr>
        <w:t xml:space="preserve">sütun sütun</w:t>
      </w:r>
      <w:r>
        <w:t xml:space="preserve"> </w:t>
      </w:r>
      <w:r>
        <w:t xml:space="preserve">saklanır — her nesne</w:t>
      </w:r>
      <w:r>
        <w:t xml:space="preserve"> </w:t>
      </w:r>
      <w:r>
        <w:t xml:space="preserve">“bana kimler erişebilir”</w:t>
      </w:r>
      <w:r>
        <w:t xml:space="preserve"> </w:t>
      </w:r>
      <w:r>
        <w:t xml:space="preserve">listesini tutar. Unix dosya izinleri ve Windows DACL böyledir.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Yetenek (capability):</w:t>
      </w:r>
      <w:r>
        <w:t xml:space="preserve"> </w:t>
      </w:r>
      <w:r>
        <w:t xml:space="preserve">Matris</w:t>
      </w:r>
      <w:r>
        <w:t xml:space="preserve"> </w:t>
      </w:r>
      <w:r>
        <w:rPr>
          <w:b/>
          <w:bCs/>
        </w:rPr>
        <w:t xml:space="preserve">satır satır</w:t>
      </w:r>
      <w:r>
        <w:t xml:space="preserve"> </w:t>
      </w:r>
      <w:r>
        <w:t xml:space="preserve">saklanır — her özne</w:t>
      </w:r>
      <w:r>
        <w:t xml:space="preserve"> </w:t>
      </w:r>
      <w:r>
        <w:t xml:space="preserve">“nelere erişebilirim”</w:t>
      </w:r>
      <w:r>
        <w:t xml:space="preserve"> </w:t>
      </w:r>
      <w:r>
        <w:t xml:space="preserve">biletlerini tutar.</w:t>
      </w:r>
    </w:p>
    <w:bookmarkEnd w:id="108"/>
    <w:bookmarkStart w:id="109" w:name="dac-mac-rbac"/>
    <w:p>
      <w:pPr>
        <w:pStyle w:val="Heading3"/>
      </w:pPr>
      <w:r>
        <w:t xml:space="preserve">DAC, MAC, RBAC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Kim karar verir?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Güçlü/zayıf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DAC</w:t>
            </w:r>
            <w:r>
              <w:t xml:space="preserve"> </w:t>
            </w:r>
            <w:r>
              <w:t xml:space="preserve">(isteğe bağlı)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Nesnenin sahibi</w:t>
            </w:r>
            <w:r>
              <w:t xml:space="preserve"> </w:t>
            </w:r>
            <w:r>
              <w:t xml:space="preserve">izinleri belirler</w:t>
            </w:r>
          </w:p>
        </w:tc>
        <w:tc>
          <w:tcPr/>
          <w:p>
            <w:pPr>
              <w:pStyle w:val="Compact"/>
            </w:pPr>
            <w:r>
              <w:t xml:space="preserve">Unix</w:t>
            </w:r>
            <w:r>
              <w:t xml:space="preserve"> </w:t>
            </w:r>
            <w:r>
              <w:rPr>
                <w:rStyle w:val="VerbatimChar"/>
              </w:rPr>
              <w:t xml:space="preserve">chmod</w:t>
            </w:r>
            <w:r>
              <w:t xml:space="preserve">, Windows DACL</w:t>
            </w:r>
          </w:p>
        </w:tc>
        <w:tc>
          <w:tcPr/>
          <w:p>
            <w:pPr>
              <w:pStyle w:val="Compact"/>
            </w:pPr>
            <w:r>
              <w:t xml:space="preserve">Esnek; ama sahip yanlış izin verirse ya da bir program kandırılırsa (</w:t>
            </w:r>
            <w:r>
              <w:t xml:space="preserve">“confused deputy”</w:t>
            </w:r>
            <w:r>
              <w:t xml:space="preserve">) sızıntı olur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MAC</w:t>
            </w:r>
            <w:r>
              <w:t xml:space="preserve"> </w:t>
            </w:r>
            <w:r>
              <w:t xml:space="preserve">(zorunlu)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Sistem/politika</w:t>
            </w:r>
            <w:r>
              <w:t xml:space="preserve"> </w:t>
            </w:r>
            <w:r>
              <w:t xml:space="preserve">belirler; sahip değiştiremez</w:t>
            </w:r>
          </w:p>
        </w:tc>
        <w:tc>
          <w:tcPr/>
          <w:p>
            <w:pPr>
              <w:pStyle w:val="Compact"/>
            </w:pPr>
            <w:r>
              <w:t xml:space="preserve">Bell–LaPadula, Biba, SELinux</w:t>
            </w:r>
          </w:p>
        </w:tc>
        <w:tc>
          <w:tcPr/>
          <w:p>
            <w:pPr>
              <w:pStyle w:val="Compact"/>
            </w:pPr>
            <w:r>
              <w:t xml:space="preserve">Katı, sızıntıyı sistemsel önler; yönetimi zor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RBAC</w:t>
            </w:r>
            <w:r>
              <w:t xml:space="preserve"> </w:t>
            </w:r>
            <w:r>
              <w:t xml:space="preserve">(rol tabanlı)</w:t>
            </w:r>
          </w:p>
        </w:tc>
        <w:tc>
          <w:tcPr/>
          <w:p>
            <w:pPr>
              <w:pStyle w:val="Compact"/>
            </w:pPr>
            <w:r>
              <w:t xml:space="preserve">İzinler</w:t>
            </w:r>
            <w:r>
              <w:t xml:space="preserve"> </w:t>
            </w:r>
            <w:r>
              <w:rPr>
                <w:b/>
                <w:bCs/>
              </w:rPr>
              <w:t xml:space="preserve">rollere</w:t>
            </w:r>
            <w:r>
              <w:t xml:space="preserve"> </w:t>
            </w:r>
            <w:r>
              <w:t xml:space="preserve">verilir, kullanıcılar role atanır</w:t>
            </w:r>
          </w:p>
        </w:tc>
        <w:tc>
          <w:tcPr/>
          <w:p>
            <w:pPr>
              <w:pStyle w:val="Compact"/>
            </w:pPr>
            <w:r>
              <w:t xml:space="preserve">“Muhasebeci”</w:t>
            </w:r>
            <w:r>
              <w:t xml:space="preserve"> </w:t>
            </w:r>
            <w:r>
              <w:t xml:space="preserve">rolü</w:t>
            </w:r>
          </w:p>
        </w:tc>
        <w:tc>
          <w:tcPr/>
          <w:p>
            <w:pPr>
              <w:pStyle w:val="Compact"/>
            </w:pPr>
            <w:r>
              <w:t xml:space="preserve">Ölçeklenir; büyük kurumların standart yöntemi</w:t>
            </w:r>
          </w:p>
        </w:tc>
      </w:tr>
    </w:tbl>
    <w:p>
      <w:pPr>
        <w:pStyle w:val="BodyText"/>
      </w:pPr>
      <w:r>
        <w:t xml:space="preserve">Gerçek sistemler bunları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kullanır: DAC sahibin isteğini, MAC sistemin zorunlu sınırını, RBAC de</w:t>
      </w:r>
      <w:r>
        <w:t xml:space="preserve"> </w:t>
      </w:r>
      <w:r>
        <w:t xml:space="preserve">yönetim kolaylığını sağlar. Etkin karar genellikle</w:t>
      </w:r>
      <w:r>
        <w:t xml:space="preserve"> </w:t>
      </w:r>
      <w:r>
        <w:rPr>
          <w:b/>
          <w:bCs/>
        </w:rPr>
        <w:t xml:space="preserve">hepsinin kesişimidir</w:t>
      </w:r>
      <w:r>
        <w:t xml:space="preserve"> </w:t>
      </w:r>
      <w:r>
        <w:t xml:space="preserve">(</w:t>
      </w:r>
      <w:r>
        <w:t xml:space="preserve">“hem sahip izin vermeli hem sistem</w:t>
      </w:r>
      <w:r>
        <w:t xml:space="preserve"> </w:t>
      </w:r>
      <w:r>
        <w:t xml:space="preserve">politikası izin vermeli”</w:t>
      </w:r>
      <w:r>
        <w:t xml:space="preserve">).</w:t>
      </w:r>
    </w:p>
    <w:bookmarkEnd w:id="109"/>
    <w:bookmarkStart w:id="110" w:name="Xae42aed72673f13bbf7fb9a4a553e1e2ff0c64c"/>
    <w:p>
      <w:pPr>
        <w:pStyle w:val="Heading3"/>
      </w:pPr>
      <w:r>
        <w:t xml:space="preserve">Demo 03 — Erişim matrisi ve model simülatörü (bölüm 11 ile birlikte)</w:t>
      </w:r>
    </w:p>
    <w:p>
      <w:pPr>
        <w:pStyle w:val="FirstParagraph"/>
      </w:pPr>
      <w:r>
        <w:t xml:space="preserve">Bu demoyu bir sonraki bölümde biçimsel modellerle birlikte çalıştıracağız; ama ilk adımı</w:t>
      </w:r>
      <w:r>
        <w:t xml:space="preserve"> </w:t>
      </w:r>
      <w:r>
        <w:rPr>
          <w:b/>
          <w:bCs/>
        </w:rPr>
        <w:t xml:space="preserve">salt DAC matrisidir</w:t>
      </w:r>
      <w:r>
        <w:t xml:space="preserve">:</w:t>
      </w:r>
    </w:p>
    <w:p>
      <w:pPr>
        <w:pStyle w:val="BodyText"/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cd code\week-02\03-access-model ; .\demo.ps1</w:t>
      </w:r>
      <w:r>
        <w:t xml:space="preserve"> </w:t>
      </w:r>
      <w:r>
        <w:t xml:space="preserve">· WSL/Linux:</w:t>
      </w:r>
      <w:r>
        <w:t xml:space="preserve"> </w:t>
      </w:r>
      <w:r>
        <w:rPr>
          <w:rStyle w:val="VerbatimChar"/>
        </w:rPr>
        <w:t xml:space="preserve">cd code/week-02/03-access-model &amp;&amp; sh demo.sh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demo — Adım 0 (salt DAC)</w:t>
      </w:r>
    </w:p>
    <w:p>
      <w:pPr>
        <w:pStyle w:val="SourceCode"/>
      </w:pPr>
      <w:r>
        <w:rPr>
          <w:rStyle w:val="VerbatimChar"/>
        </w:rPr>
        <w:t xml:space="preserve">STEP 0 - Pure DAC (access control matrix): the owner's permission decides</w:t>
      </w:r>
      <w:r>
        <w:br/>
      </w:r>
      <w:r>
        <w:rPr>
          <w:rStyle w:val="VerbatimChar"/>
        </w:rPr>
        <w:t xml:space="preserve">  library(D   ) R   payment_key (D   ) DAC:YES BLP:OK  BIBA:OK   =&gt; ALLOW</w:t>
      </w:r>
      <w:r>
        <w:br/>
      </w:r>
      <w:r>
        <w:rPr>
          <w:rStyle w:val="VerbatimChar"/>
        </w:rPr>
        <w:t xml:space="preserve">  app    (D   ) R   payment_key (D   ) DAC:no  BLP:OK  BIBA:OK   =&gt; DENY</w:t>
      </w:r>
      <w:r>
        <w:br/>
      </w:r>
      <w:r>
        <w:rPr>
          <w:rStyle w:val="VerbatimChar"/>
        </w:rPr>
        <w:t xml:space="preserve">  attacker(D   ) R   payment_key (D   ) DAC:no  BLP:OK  BIBA:OK   =&gt; DENY</w:t>
      </w:r>
      <w:r>
        <w:br/>
      </w:r>
      <w:r>
        <w:rPr>
          <w:rStyle w:val="VerbatimChar"/>
        </w:rPr>
        <w:t xml:space="preserve">   ^ app READ payment_key: not in the matrix -&gt; DENY (least privilege)</w:t>
      </w:r>
    </w:p>
    <w:p>
      <w:pPr>
        <w:pStyle w:val="FirstParagraph"/>
      </w:pPr>
      <w:r>
        <w:t xml:space="preserve">Matriste hakkı olmayan hiçbir özne erişemez —</w:t>
      </w:r>
      <w:r>
        <w:t xml:space="preserve"> </w:t>
      </w:r>
      <w:r>
        <w:rPr>
          <w:b/>
          <w:bCs/>
        </w:rPr>
        <w:t xml:space="preserve">en az ayrıcalık</w:t>
      </w:r>
      <w:r>
        <w:t xml:space="preserve"> </w:t>
      </w:r>
      <w:r>
        <w:t xml:space="preserve">ilkesinin doğrudan uygulaması. Uygulamanın</w:t>
      </w:r>
      <w:r>
        <w:t xml:space="preserve"> </w:t>
      </w:r>
      <w:r>
        <w:t xml:space="preserve">bile ödeme anahtarına doğrudan erişimi yoktur; yalnız güvenlik kütüphanesi erişebilir.</w:t>
      </w:r>
    </w:p>
    <w:p>
      <w:r>
        <w:pict>
          <v:rect style="width:0;height:1.5pt" o:hralign="center" o:hrstd="t" o:hr="t"/>
        </w:pict>
      </w:r>
    </w:p>
    <w:bookmarkEnd w:id="110"/>
    <w:bookmarkEnd w:id="111"/>
    <w:bookmarkStart w:id="122" w:name="biçimsel-güvenlik-modelleri"/>
    <w:p>
      <w:pPr>
        <w:pStyle w:val="Heading2"/>
      </w:pPr>
      <w:r>
        <w:t xml:space="preserve">11. Biçimsel güvenlik modelleri</w:t>
      </w:r>
    </w:p>
    <w:p>
      <w:pPr>
        <w:pStyle w:val="FirstParagraph"/>
      </w:pPr>
      <w:r>
        <w:t xml:space="preserve">DAC</w:t>
      </w:r>
      <w:r>
        <w:t xml:space="preserve"> </w:t>
      </w:r>
      <w:r>
        <w:t xml:space="preserve">“sahip ne derse o”</w:t>
      </w:r>
      <w:r>
        <w:t xml:space="preserve"> </w:t>
      </w:r>
      <w:r>
        <w:t xml:space="preserve">der; ama bu bir sızıntıyı</w:t>
      </w:r>
      <w:r>
        <w:t xml:space="preserve"> </w:t>
      </w:r>
      <w:r>
        <w:rPr>
          <w:b/>
          <w:bCs/>
        </w:rPr>
        <w:t xml:space="preserve">sistemsel</w:t>
      </w:r>
      <w:r>
        <w:t xml:space="preserve"> </w:t>
      </w:r>
      <w:r>
        <w:t xml:space="preserve">olarak önleyemez. Örneğin gizli bir belgeyi</w:t>
      </w:r>
      <w:r>
        <w:t xml:space="preserve"> </w:t>
      </w:r>
      <w:r>
        <w:t xml:space="preserve">okuyabilen bir program, o bilgiyi herkese açık bir dosyaya yazabilir — DAC buna engel değildir.</w:t>
      </w:r>
      <w:r>
        <w:t xml:space="preserve"> </w:t>
      </w:r>
      <w:r>
        <w:rPr>
          <w:b/>
          <w:bCs/>
        </w:rPr>
        <w:t xml:space="preserve">Zorunlu</w:t>
      </w:r>
      <w:r>
        <w:rPr>
          <w:b/>
          <w:bCs/>
        </w:rPr>
        <w:t xml:space="preserve"> </w:t>
      </w:r>
      <w:r>
        <w:rPr>
          <w:b/>
          <w:bCs/>
        </w:rPr>
        <w:t xml:space="preserve">(MAC)</w:t>
      </w:r>
      <w:r>
        <w:t xml:space="preserve"> </w:t>
      </w:r>
      <w:r>
        <w:t xml:space="preserve">modeller tam bu boşluğu kapatır. Üç klasik modeli göreceğiz.</w:t>
      </w:r>
    </w:p>
    <w:bookmarkStart w:id="112" w:name="belllapadula-blp-gizlilik"/>
    <w:p>
      <w:pPr>
        <w:pStyle w:val="Heading3"/>
      </w:pPr>
      <w:r>
        <w:t xml:space="preserve">Bell–LaPadula (BLP) — gizlilik</w:t>
      </w:r>
    </w:p>
    <w:p>
      <w:pPr>
        <w:pStyle w:val="FirstParagraph"/>
      </w:pPr>
      <w:r>
        <w:t xml:space="preserve">1973’te askeri gizlilik için tasarlandı. Nesnelere ve öznelere</w:t>
      </w:r>
      <w:r>
        <w:t xml:space="preserve"> </w:t>
      </w:r>
      <w:r>
        <w:rPr>
          <w:b/>
          <w:bCs/>
        </w:rPr>
        <w:t xml:space="preserve">gizlilik seviyeleri</w:t>
      </w:r>
      <w:r>
        <w:t xml:space="preserve"> </w:t>
      </w:r>
      <w:r>
        <w:t xml:space="preserve">verilir (Genel &lt; Gizli &lt;</w:t>
      </w:r>
      <w:r>
        <w:t xml:space="preserve"> </w:t>
      </w:r>
      <w:r>
        <w:t xml:space="preserve">Çok Gizli). İki kural: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Basit güvenlik özelliği (</w:t>
      </w:r>
      <w:r>
        <w:rPr>
          <w:b/>
          <w:bCs/>
        </w:rPr>
        <w:t xml:space="preserve">“yukarı okuma yok”</w:t>
      </w:r>
      <w:r>
        <w:rPr>
          <w:b/>
          <w:bCs/>
        </w:rPr>
        <w:t xml:space="preserve">):</w:t>
      </w:r>
      <w:r>
        <w:t xml:space="preserve"> </w:t>
      </w:r>
      <w:r>
        <w:t xml:space="preserve">Bir özne, kendi seviyesinden</w:t>
      </w:r>
      <w:r>
        <w:t xml:space="preserve"> </w:t>
      </w:r>
      <w:r>
        <w:rPr>
          <w:b/>
          <w:bCs/>
        </w:rPr>
        <w:t xml:space="preserve">daha gizli</w:t>
      </w:r>
      <w:r>
        <w:t xml:space="preserve"> </w:t>
      </w:r>
      <w:r>
        <w:t xml:space="preserve">bir nesneyi</w:t>
      </w:r>
      <w:r>
        <w:t xml:space="preserve"> </w:t>
      </w:r>
      <w:r>
        <w:rPr>
          <w:b/>
          <w:bCs/>
        </w:rPr>
        <w:t xml:space="preserve">okuyamaz</w:t>
      </w:r>
      <w:r>
        <w:t xml:space="preserve">. (Memur çok gizli belgeyi göremez.)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Yıldız (*) özelliği (</w:t>
      </w:r>
      <w:r>
        <w:rPr>
          <w:b/>
          <w:bCs/>
        </w:rPr>
        <w:t xml:space="preserve">“aşağı yazma yok”</w:t>
      </w:r>
      <w:r>
        <w:rPr>
          <w:b/>
          <w:bCs/>
        </w:rPr>
        <w:t xml:space="preserve">):</w:t>
      </w:r>
      <w:r>
        <w:t xml:space="preserve"> </w:t>
      </w:r>
      <w:r>
        <w:t xml:space="preserve">Bir özne, kendi seviyesinden</w:t>
      </w:r>
      <w:r>
        <w:t xml:space="preserve"> </w:t>
      </w:r>
      <w:r>
        <w:rPr>
          <w:b/>
          <w:bCs/>
        </w:rPr>
        <w:t xml:space="preserve">daha az gizli</w:t>
      </w:r>
      <w:r>
        <w:t xml:space="preserve"> </w:t>
      </w:r>
      <w:r>
        <w:t xml:space="preserve">bir nesneye</w:t>
      </w:r>
      <w:r>
        <w:t xml:space="preserve"> </w:t>
      </w:r>
      <w:r>
        <w:rPr>
          <w:b/>
          <w:bCs/>
        </w:rPr>
        <w:t xml:space="preserve">yazamaz</w:t>
      </w:r>
      <w:r>
        <w:t xml:space="preserve">. (General, çok gizli bilgiyi genel bir belgeye yazıp sızdıramaz.)</w:t>
      </w:r>
    </w:p>
    <w:p>
      <w:pPr>
        <w:pStyle w:val="FirstParagraph"/>
      </w:pPr>
      <w:r>
        <w:t xml:space="preserve">Özetle BLP</w:t>
      </w:r>
      <w:r>
        <w:t xml:space="preserve"> </w:t>
      </w:r>
      <w:r>
        <w:rPr>
          <w:b/>
          <w:bCs/>
        </w:rPr>
        <w:t xml:space="preserve">“read down, write up”</w:t>
      </w:r>
      <w:r>
        <w:t xml:space="preserve"> </w:t>
      </w:r>
      <w:r>
        <w:t xml:space="preserve">der: aşağıyı oku, yukarı yaz. Amacı</w:t>
      </w:r>
      <w:r>
        <w:t xml:space="preserve"> </w:t>
      </w:r>
      <w:r>
        <w:rPr>
          <w:b/>
          <w:bCs/>
        </w:rPr>
        <w:t xml:space="preserve">gizliliği</w:t>
      </w:r>
      <w:r>
        <w:t xml:space="preserve"> </w:t>
      </w:r>
      <w:r>
        <w:t xml:space="preserve">korumaktır.</w:t>
      </w:r>
    </w:p>
    <w:bookmarkEnd w:id="112"/>
    <w:bookmarkStart w:id="116" w:name="biba-bütünlük"/>
    <w:p>
      <w:pPr>
        <w:pStyle w:val="Heading3"/>
      </w:pPr>
      <w:r>
        <w:t xml:space="preserve">Biba — bütünlük</w:t>
      </w:r>
    </w:p>
    <w:p>
      <w:pPr>
        <w:pStyle w:val="FirstParagraph"/>
      </w:pPr>
      <w:r>
        <w:t xml:space="preserve">1977’de Biba, BLP’yi</w:t>
      </w:r>
      <w:r>
        <w:t xml:space="preserve"> </w:t>
      </w:r>
      <w:r>
        <w:rPr>
          <w:b/>
          <w:bCs/>
        </w:rPr>
        <w:t xml:space="preserve">tersine çevirdi</w:t>
      </w:r>
      <w:r>
        <w:t xml:space="preserve">. Bu kez seviyeler</w:t>
      </w:r>
      <w:r>
        <w:t xml:space="preserve"> </w:t>
      </w:r>
      <w:r>
        <w:rPr>
          <w:b/>
          <w:bCs/>
        </w:rPr>
        <w:t xml:space="preserve">güvenilirlik/bütünlük</w:t>
      </w:r>
      <w:r>
        <w:t xml:space="preserve"> </w:t>
      </w:r>
      <w:r>
        <w:t xml:space="preserve">düzeyidir (Dış &lt; Uygulama &lt;</w:t>
      </w:r>
      <w:r>
        <w:t xml:space="preserve"> </w:t>
      </w:r>
      <w:r>
        <w:t xml:space="preserve">Çekirdek). Kurallar simetriktir: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“Aşağı okuma yok”</w:t>
      </w:r>
      <w:r>
        <w:rPr>
          <w:b/>
          <w:bCs/>
        </w:rPr>
        <w:t xml:space="preserve">:</w:t>
      </w:r>
      <w:r>
        <w:t xml:space="preserve"> </w:t>
      </w:r>
      <w:r>
        <w:t xml:space="preserve">Bir özne, kendinden</w:t>
      </w:r>
      <w:r>
        <w:t xml:space="preserve"> </w:t>
      </w:r>
      <w:r>
        <w:rPr>
          <w:b/>
          <w:bCs/>
        </w:rPr>
        <w:t xml:space="preserve">daha az güvenilir</w:t>
      </w:r>
      <w:r>
        <w:t xml:space="preserve"> </w:t>
      </w:r>
      <w:r>
        <w:t xml:space="preserve">bir nesneyi</w:t>
      </w:r>
      <w:r>
        <w:t xml:space="preserve"> </w:t>
      </w:r>
      <w:r>
        <w:rPr>
          <w:b/>
          <w:bCs/>
        </w:rPr>
        <w:t xml:space="preserve">okuyamaz</w:t>
      </w:r>
      <w:r>
        <w:t xml:space="preserve">. (İş mantığı,</w:t>
      </w:r>
      <w:r>
        <w:t xml:space="preserve"> </w:t>
      </w:r>
      <w:r>
        <w:t xml:space="preserve">doğrulanmamış dış girdiye doğrudan güvenmez.)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“Yukarı yazma yok”</w:t>
      </w:r>
      <w:r>
        <w:rPr>
          <w:b/>
          <w:bCs/>
        </w:rPr>
        <w:t xml:space="preserve">:</w:t>
      </w:r>
      <w:r>
        <w:t xml:space="preserve"> </w:t>
      </w:r>
      <w:r>
        <w:t xml:space="preserve">Bir özne, kendinden</w:t>
      </w:r>
      <w:r>
        <w:t xml:space="preserve"> </w:t>
      </w:r>
      <w:r>
        <w:rPr>
          <w:b/>
          <w:bCs/>
        </w:rPr>
        <w:t xml:space="preserve">daha güvenilir</w:t>
      </w:r>
      <w:r>
        <w:t xml:space="preserve"> </w:t>
      </w:r>
      <w:r>
        <w:t xml:space="preserve">bir nesneye</w:t>
      </w:r>
      <w:r>
        <w:t xml:space="preserve"> </w:t>
      </w:r>
      <w:r>
        <w:rPr>
          <w:b/>
          <w:bCs/>
        </w:rPr>
        <w:t xml:space="preserve">yazamaz</w:t>
      </w:r>
      <w:r>
        <w:t xml:space="preserve">. (Ağdan veri alan</w:t>
      </w:r>
      <w:r>
        <w:t xml:space="preserve"> </w:t>
      </w:r>
      <w:r>
        <w:t xml:space="preserve">bileşen, imzalı yapılandırmayı bozamaz.)</w:t>
      </w:r>
    </w:p>
    <w:p>
      <w:pPr>
        <w:pStyle w:val="FirstParagraph"/>
      </w:pPr>
      <w:r>
        <w:t xml:space="preserve">Yani Biba</w:t>
      </w:r>
      <w:r>
        <w:t xml:space="preserve"> </w:t>
      </w:r>
      <w:r>
        <w:rPr>
          <w:b/>
          <w:bCs/>
        </w:rPr>
        <w:t xml:space="preserve">“read up, write down”</w:t>
      </w:r>
      <w:r>
        <w:t xml:space="preserve"> </w:t>
      </w:r>
      <w:r>
        <w:t xml:space="preserve">der ve</w:t>
      </w:r>
      <w:r>
        <w:t xml:space="preserve"> </w:t>
      </w:r>
      <w:r>
        <w:rPr>
          <w:b/>
          <w:bCs/>
        </w:rPr>
        <w:t xml:space="preserve">bütünlüğü</w:t>
      </w:r>
      <w:r>
        <w:t xml:space="preserve"> </w:t>
      </w:r>
      <w:r>
        <w:t xml:space="preserve">korur: kirli veri, temiz veriyi bozamaz.</w:t>
      </w:r>
    </w:p>
    <w:p>
      <w:pPr>
        <w:pStyle w:val="BodyText"/>
      </w:pPr>
      <w:r>
        <w:drawing>
          <wp:inline>
            <wp:extent cx="5759999" cy="2873904"/>
            <wp:effectExtent b="0" l="0" r="0" t="0"/>
            <wp:docPr descr="Bell-LaPadula ve Biba modellerinin ters okuma/yazma kuralları" title="" id="114" name="Picture"/>
            <a:graphic>
              <a:graphicData uri="http://schemas.openxmlformats.org/drawingml/2006/picture">
                <pic:pic>
                  <pic:nvPicPr>
                    <pic:cNvPr descr="h02-05-blp-biba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73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İki model, ters yön</w:t>
      </w:r>
    </w:p>
    <w:p>
      <w:pPr>
        <w:pStyle w:val="BlockText"/>
      </w:pPr>
      <w:r>
        <w:t xml:space="preserve">BLP</w:t>
      </w:r>
      <w:r>
        <w:t xml:space="preserve"> </w:t>
      </w:r>
      <w:r>
        <w:t xml:space="preserve">“gizli bilgi aşağı sızmasın”</w:t>
      </w:r>
      <w:r>
        <w:t xml:space="preserve"> </w:t>
      </w:r>
      <w:r>
        <w:t xml:space="preserve">der (yukarı okumayı, aşağı yazmayı yasaklar). Biba</w:t>
      </w:r>
      <w:r>
        <w:t xml:space="preserve"> </w:t>
      </w:r>
      <w:r>
        <w:t xml:space="preserve">“kirli bilgi yukarı</w:t>
      </w:r>
      <w:r>
        <w:t xml:space="preserve"> </w:t>
      </w:r>
      <w:r>
        <w:t xml:space="preserve">çıkmasın”</w:t>
      </w:r>
      <w:r>
        <w:t xml:space="preserve"> </w:t>
      </w:r>
      <w:r>
        <w:t xml:space="preserve">der (aşağı okumayı, yukarı yazmayı yasaklar). Bir veri hem gizli hem güvenilir olmalıysa (ikisi</w:t>
      </w:r>
      <w:r>
        <w:t xml:space="preserve"> </w:t>
      </w:r>
      <w:r>
        <w:t xml:space="preserve">birden), o veri yalnız</w:t>
      </w:r>
      <w:r>
        <w:t xml:space="preserve"> </w:t>
      </w:r>
      <w:r>
        <w:rPr>
          <w:b/>
          <w:bCs/>
        </w:rPr>
        <w:t xml:space="preserve">kendi seviyesinde</w:t>
      </w:r>
      <w:r>
        <w:t xml:space="preserve"> </w:t>
      </w:r>
      <w:r>
        <w:t xml:space="preserve">işlenebilir — bu, çoğu pratik tasarımın vardığı sonuçtur.</w:t>
      </w:r>
    </w:p>
    <w:bookmarkEnd w:id="116"/>
    <w:bookmarkStart w:id="117" w:name="clarkwilson-ticari-bütünlük"/>
    <w:p>
      <w:pPr>
        <w:pStyle w:val="Heading3"/>
      </w:pPr>
      <w:r>
        <w:t xml:space="preserve">Clark–Wilson — ticari bütünlük</w:t>
      </w:r>
    </w:p>
    <w:p>
      <w:pPr>
        <w:pStyle w:val="FirstParagraph"/>
      </w:pPr>
      <w:r>
        <w:t xml:space="preserve">1987’de Clark ve Wilson, banka gibi</w:t>
      </w:r>
      <w:r>
        <w:t xml:space="preserve"> </w:t>
      </w:r>
      <w:r>
        <w:rPr>
          <w:b/>
          <w:bCs/>
        </w:rPr>
        <w:t xml:space="preserve">ticari</w:t>
      </w:r>
      <w:r>
        <w:t xml:space="preserve"> </w:t>
      </w:r>
      <w:r>
        <w:t xml:space="preserve">sistemler için farklı bir bütünlük modeli önerdi. Askeri</w:t>
      </w:r>
      <w:r>
        <w:t xml:space="preserve"> </w:t>
      </w:r>
      <w:r>
        <w:t xml:space="preserve">seviyeler yerine</w:t>
      </w:r>
      <w:r>
        <w:t xml:space="preserve"> </w:t>
      </w:r>
      <w:r>
        <w:rPr>
          <w:b/>
          <w:bCs/>
        </w:rPr>
        <w:t xml:space="preserve">iyi biçimli işlemler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görev ayrılığı</w:t>
      </w:r>
      <w:r>
        <w:t xml:space="preserve"> </w:t>
      </w:r>
      <w:r>
        <w:t xml:space="preserve">üzerine kuruludur: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Kısıtlı veri öğeleri (CDI):</w:t>
      </w:r>
      <w:r>
        <w:t xml:space="preserve"> </w:t>
      </w:r>
      <w:r>
        <w:t xml:space="preserve">Bütünlüğü korunması gereken veriler (hesap bakiyesi).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Dönüşüm yordamları (TP):</w:t>
      </w:r>
      <w:r>
        <w:t xml:space="preserve"> </w:t>
      </w:r>
      <w:r>
        <w:t xml:space="preserve">CDI’yi yalnız</w:t>
      </w:r>
      <w:r>
        <w:t xml:space="preserve"> </w:t>
      </w:r>
      <w:r>
        <w:rPr>
          <w:b/>
          <w:bCs/>
        </w:rPr>
        <w:t xml:space="preserve">onaylı, iyi biçimli işlemler</w:t>
      </w:r>
      <w:r>
        <w:t xml:space="preserve"> </w:t>
      </w:r>
      <w:r>
        <w:t xml:space="preserve">değiştirebilir (doğrudan yazma</w:t>
      </w:r>
      <w:r>
        <w:t xml:space="preserve"> </w:t>
      </w:r>
      <w:r>
        <w:t xml:space="preserve">yok). Örneğin bakiye ancak</w:t>
      </w:r>
      <w:r>
        <w:t xml:space="preserve"> </w:t>
      </w:r>
      <w:r>
        <w:t xml:space="preserve">“para yatır/çek”</w:t>
      </w:r>
      <w:r>
        <w:t xml:space="preserve"> </w:t>
      </w:r>
      <w:r>
        <w:t xml:space="preserve">yordamıyla değişir.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Bütünlük doğrulama yordamları (IVP):</w:t>
      </w:r>
      <w:r>
        <w:t xml:space="preserve"> </w:t>
      </w:r>
      <w:r>
        <w:t xml:space="preserve">Verinin tutarlı olduğunu düzenli olarak denetler (</w:t>
      </w:r>
      <w:r>
        <w:t xml:space="preserve">“borç = alacak”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Görev ayrılığı (separation of duty):</w:t>
      </w:r>
      <w:r>
        <w:t xml:space="preserve"> </w:t>
      </w:r>
      <w:r>
        <w:t xml:space="preserve">İşlemi başlatan ile onaylayan farklı kişilerdir.</w:t>
      </w:r>
    </w:p>
    <w:p>
      <w:pPr>
        <w:pStyle w:val="FirstParagraph"/>
      </w:pPr>
      <w:r>
        <w:t xml:space="preserve">Clark–Wilson’ın ruhu bugünkü yazılıma doğrudan geçer:</w:t>
      </w:r>
      <w:r>
        <w:t xml:space="preserve"> </w:t>
      </w:r>
      <w:r>
        <w:rPr>
          <w:b/>
          <w:bCs/>
        </w:rPr>
        <w:t xml:space="preserve">veriye doğrudan değil, doğrulanmış işlemlerle dokun;</w:t>
      </w:r>
      <w:r>
        <w:rPr>
          <w:b/>
          <w:bCs/>
        </w:rPr>
        <w:t xml:space="preserve"> </w:t>
      </w:r>
      <w:r>
        <w:rPr>
          <w:b/>
          <w:bCs/>
        </w:rPr>
        <w:t xml:space="preserve">kritik adımı tek kişiye/tek yola bağlama.</w:t>
      </w:r>
      <w:r>
        <w:t xml:space="preserve"> </w:t>
      </w:r>
      <w:r>
        <w:t xml:space="preserve">Geçen haftaki</w:t>
      </w:r>
      <w:r>
        <w:t xml:space="preserve"> </w:t>
      </w:r>
      <w:r>
        <w:t xml:space="preserve">“ayrıcalıkların ayrılması”</w:t>
      </w:r>
      <w:r>
        <w:t xml:space="preserve"> </w:t>
      </w:r>
      <w:r>
        <w:t xml:space="preserve">ilkesinin biçimsel halidir.</w:t>
      </w:r>
    </w:p>
    <w:p>
      <w:pPr>
        <w:pStyle w:val="BlockText"/>
      </w:pPr>
      <w:r>
        <w:rPr>
          <w:b/>
          <w:bCs/>
        </w:rPr>
        <w:t xml:space="preserve">Sahada nasıl uygulanır? — modellerin kod karşılığı</w:t>
      </w:r>
    </w:p>
    <w:p>
      <w:pPr>
        <w:pStyle w:val="BlockText"/>
      </w:pPr>
      <w:r>
        <w:t xml:space="preserve">Bu modeller soyut görünse de günlük kodda karşılıkları vardır.</w:t>
      </w:r>
      <w:r>
        <w:t xml:space="preserve"> </w:t>
      </w:r>
      <w:r>
        <w:rPr>
          <w:b/>
          <w:bCs/>
        </w:rPr>
        <w:t xml:space="preserve">Biba</w:t>
      </w:r>
      <w:r>
        <w:t xml:space="preserve"> </w:t>
      </w:r>
      <w:r>
        <w:t xml:space="preserve">ilkesi,</w:t>
      </w:r>
      <w:r>
        <w:t xml:space="preserve"> </w:t>
      </w:r>
      <w:r>
        <w:t xml:space="preserve">“dışarıdan gelen veriye</w:t>
      </w:r>
      <w:r>
        <w:t xml:space="preserve"> </w:t>
      </w:r>
      <w:r>
        <w:t xml:space="preserve">doğrudan güvenme”</w:t>
      </w:r>
      <w:r>
        <w:t xml:space="preserve"> </w:t>
      </w:r>
      <w:r>
        <w:t xml:space="preserve">demektir; pratikte bu, her dış girdiyi</w:t>
      </w:r>
      <w:r>
        <w:t xml:space="preserve"> </w:t>
      </w:r>
      <w:r>
        <w:rPr>
          <w:b/>
          <w:bCs/>
        </w:rPr>
        <w:t xml:space="preserve">güvenilmez</w:t>
      </w:r>
      <w:r>
        <w:t xml:space="preserve"> </w:t>
      </w:r>
      <w:r>
        <w:t xml:space="preserve">kabul edip doğrulama katmanından</w:t>
      </w:r>
      <w:r>
        <w:t xml:space="preserve"> </w:t>
      </w:r>
      <w:r>
        <w:t xml:space="preserve">geçirmektir (</w:t>
      </w:r>
      <w:hyperlink r:id="rId20">
        <w:r>
          <w:rPr>
            <w:rStyle w:val="Hyperlink"/>
          </w:rPr>
          <w:t xml:space="preserve">Hafta 1</w:t>
        </w:r>
      </w:hyperlink>
      <w:r>
        <w:t xml:space="preserve">’deki girdi doğrulama).</w:t>
      </w:r>
      <w:r>
        <w:t xml:space="preserve"> </w:t>
      </w:r>
      <w:r>
        <w:rPr>
          <w:b/>
          <w:bCs/>
        </w:rPr>
        <w:t xml:space="preserve">Bell–LaPadula</w:t>
      </w:r>
      <w:r>
        <w:t xml:space="preserve">’nın</w:t>
      </w:r>
      <w:r>
        <w:t xml:space="preserve"> </w:t>
      </w:r>
      <w:r>
        <w:t xml:space="preserve">“aşağı yazma yok”</w:t>
      </w:r>
      <w:r>
        <w:t xml:space="preserve"> </w:t>
      </w:r>
      <w:r>
        <w:t xml:space="preserve">kuralı, bir mobil ödeme</w:t>
      </w:r>
      <w:r>
        <w:t xml:space="preserve"> </w:t>
      </w:r>
      <w:r>
        <w:t xml:space="preserve">kütüphanesinde</w:t>
      </w:r>
      <w:r>
        <w:t xml:space="preserve"> </w:t>
      </w:r>
      <w:r>
        <w:t xml:space="preserve">“hassas bir anahtarı, daha az korunan bir günlüğe ya da panoya (clipboard) yazma”</w:t>
      </w:r>
      <w:r>
        <w:t xml:space="preserve"> </w:t>
      </w:r>
      <w:r>
        <w:t xml:space="preserve">yasağına</w:t>
      </w:r>
      <w:r>
        <w:t xml:space="preserve"> </w:t>
      </w:r>
      <w:r>
        <w:t xml:space="preserve">dönüşür — sırların yanlışlıkla düşük güvenlikli bir kanala sızmasını önler.</w:t>
      </w:r>
      <w:r>
        <w:t xml:space="preserve"> </w:t>
      </w:r>
      <w:r>
        <w:rPr>
          <w:b/>
          <w:bCs/>
        </w:rPr>
        <w:t xml:space="preserve">Clark–Wilson</w:t>
      </w:r>
      <w:r>
        <w:t xml:space="preserve">’ın</w:t>
      </w:r>
      <w:r>
        <w:t xml:space="preserve"> </w:t>
      </w:r>
      <w:r>
        <w:t xml:space="preserve">“iyi biçimli</w:t>
      </w:r>
      <w:r>
        <w:t xml:space="preserve"> </w:t>
      </w:r>
      <w:r>
        <w:t xml:space="preserve">işlem”</w:t>
      </w:r>
      <w:r>
        <w:t xml:space="preserve"> </w:t>
      </w:r>
      <w:r>
        <w:t xml:space="preserve">fikri, bir bakiyeyi ya da işlem sayacını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güncellemek yerine yalnız denetlenen bir</w:t>
      </w:r>
      <w:r>
        <w:t xml:space="preserve"> </w:t>
      </w:r>
      <w:r>
        <w:t xml:space="preserve">fonksiyon üzerinden değiştirmektir; sayacın atlanması ya da geri sarılması bu sayede tek bir yerde</w:t>
      </w:r>
      <w:r>
        <w:t xml:space="preserve"> </w:t>
      </w:r>
      <w:r>
        <w:t xml:space="preserve">engellenebilir.</w:t>
      </w:r>
    </w:p>
    <w:p>
      <w:pPr>
        <w:pStyle w:val="BlockText"/>
      </w:pPr>
      <w:r>
        <w:rPr>
          <w:b/>
          <w:bCs/>
        </w:rPr>
        <w:t xml:space="preserve">Değerlendirici nasıl test eder? — erişim ve yetki</w:t>
      </w:r>
    </w:p>
    <w:p>
      <w:pPr>
        <w:pStyle w:val="BlockText"/>
      </w:pPr>
      <w:r>
        <w:t xml:space="preserve">Bir bağımsız değerlendirici, kodunuzda</w:t>
      </w:r>
      <w:r>
        <w:t xml:space="preserve"> </w:t>
      </w:r>
      <w:r>
        <w:t xml:space="preserve">“kim neye erişebiliyor?”</w:t>
      </w:r>
      <w:r>
        <w:t xml:space="preserve"> </w:t>
      </w:r>
      <w:r>
        <w:t xml:space="preserve">sorusunu somutça sınar: en az ayrıcalık</w:t>
      </w:r>
      <w:r>
        <w:t xml:space="preserve"> </w:t>
      </w:r>
      <w:r>
        <w:t xml:space="preserve">gerçekten uygulanmış mı, yoksa her bileşen gereğinden fazla yetkiyle mi çalışıyor? Bir bileşen düşürülse</w:t>
      </w:r>
      <w:r>
        <w:t xml:space="preserve"> </w:t>
      </w:r>
      <w:r>
        <w:t xml:space="preserve">(compromise) diğerlerine ne kadar ulaşabilir (yanal hareket)? Hassas bir işlem tek bir bayrağa/tek bir dala</w:t>
      </w:r>
      <w:r>
        <w:t xml:space="preserve"> </w:t>
      </w:r>
      <w:r>
        <w:t xml:space="preserve">mı bağlı — yani bir baytı değiştirerek atlatılabilir mi? Bu sorular doğrudan sizin</w:t>
      </w:r>
      <w:r>
        <w:t xml:space="preserve"> </w:t>
      </w:r>
      <w:r>
        <w:rPr>
          <w:b/>
          <w:bCs/>
        </w:rPr>
        <w:t xml:space="preserve">arayüz ve varlık</w:t>
      </w:r>
      <w:r>
        <w:rPr>
          <w:b/>
          <w:bCs/>
        </w:rPr>
        <w:t xml:space="preserve"> </w:t>
      </w:r>
      <w:r>
        <w:rPr>
          <w:b/>
          <w:bCs/>
        </w:rPr>
        <w:t xml:space="preserve">tablonuza</w:t>
      </w:r>
      <w:r>
        <w:t xml:space="preserve"> </w:t>
      </w:r>
      <w:r>
        <w:t xml:space="preserve">(S3, S5) ve</w:t>
      </w:r>
      <w:r>
        <w:t xml:space="preserve"> </w:t>
      </w:r>
      <w:r>
        <w:rPr>
          <w:b/>
          <w:bCs/>
        </w:rPr>
        <w:t xml:space="preserve">saldırgan modelinize</w:t>
      </w:r>
      <w:r>
        <w:t xml:space="preserve"> </w:t>
      </w:r>
      <w:r>
        <w:t xml:space="preserve">(S4) bakılarak yanıtlanır; listede olmayan bir yetki yolu,</w:t>
      </w:r>
      <w:r>
        <w:t xml:space="preserve"> </w:t>
      </w:r>
      <w:r>
        <w:t xml:space="preserve">denetlenmeyen bir yol demektir.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Yıl</w:t>
            </w:r>
          </w:p>
        </w:tc>
        <w:tc>
          <w:tcPr/>
          <w:p>
            <w:pPr>
              <w:pStyle w:val="Compact"/>
            </w:pPr>
            <w:r>
              <w:t xml:space="preserve">Korur</w:t>
            </w:r>
          </w:p>
        </w:tc>
        <w:tc>
          <w:tcPr/>
          <w:p>
            <w:pPr>
              <w:pStyle w:val="Compact"/>
            </w:pPr>
            <w:r>
              <w:t xml:space="preserve">Ana fikir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Bell–LaPadula</w:t>
            </w:r>
          </w:p>
        </w:tc>
        <w:tc>
          <w:tcPr/>
          <w:p>
            <w:pPr>
              <w:pStyle w:val="Compact"/>
            </w:pPr>
            <w:r>
              <w:t xml:space="preserve">1973</w:t>
            </w:r>
          </w:p>
        </w:tc>
        <w:tc>
          <w:tcPr/>
          <w:p>
            <w:pPr>
              <w:pStyle w:val="Compact"/>
            </w:pPr>
            <w:r>
              <w:t xml:space="preserve">Gizlilik</w:t>
            </w:r>
          </w:p>
        </w:tc>
        <w:tc>
          <w:tcPr/>
          <w:p>
            <w:pPr>
              <w:pStyle w:val="Compact"/>
            </w:pPr>
            <w:r>
              <w:t xml:space="preserve">Yukarı okuma yok, aşağı yazma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Biba</w:t>
            </w:r>
          </w:p>
        </w:tc>
        <w:tc>
          <w:tcPr/>
          <w:p>
            <w:pPr>
              <w:pStyle w:val="Compact"/>
            </w:pPr>
            <w:r>
              <w:t xml:space="preserve">1977</w:t>
            </w:r>
          </w:p>
        </w:tc>
        <w:tc>
          <w:tcPr/>
          <w:p>
            <w:pPr>
              <w:pStyle w:val="Compact"/>
            </w:pPr>
            <w:r>
              <w:t xml:space="preserve">Bütünlük</w:t>
            </w:r>
          </w:p>
        </w:tc>
        <w:tc>
          <w:tcPr/>
          <w:p>
            <w:pPr>
              <w:pStyle w:val="Compact"/>
            </w:pPr>
            <w:r>
              <w:t xml:space="preserve">Aşağı okuma yok, yukarı yazma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Clark–Wilson</w:t>
            </w:r>
          </w:p>
        </w:tc>
        <w:tc>
          <w:tcPr/>
          <w:p>
            <w:pPr>
              <w:pStyle w:val="Compact"/>
            </w:pPr>
            <w:r>
              <w:t xml:space="preserve">1987</w:t>
            </w:r>
          </w:p>
        </w:tc>
        <w:tc>
          <w:tcPr/>
          <w:p>
            <w:pPr>
              <w:pStyle w:val="Compact"/>
            </w:pPr>
            <w:r>
              <w:t xml:space="preserve">Bütünlük (ticari)</w:t>
            </w:r>
          </w:p>
        </w:tc>
        <w:tc>
          <w:tcPr/>
          <w:p>
            <w:pPr>
              <w:pStyle w:val="Compact"/>
            </w:pPr>
            <w:r>
              <w:t xml:space="preserve">İyi biçimli işlem + görev ayrılığı + denetim</w:t>
            </w:r>
          </w:p>
        </w:tc>
      </w:tr>
    </w:tbl>
    <w:bookmarkEnd w:id="117"/>
    <w:bookmarkStart w:id="121" w:name="demo-03-modelleri-karşılaştır"/>
    <w:p>
      <w:pPr>
        <w:pStyle w:val="Heading3"/>
      </w:pPr>
      <w:r>
        <w:t xml:space="preserve">Demo 03 — Modelleri karşılaştır</w:t>
      </w:r>
    </w:p>
    <w:p>
      <w:pPr>
        <w:pStyle w:val="FirstParagraph"/>
      </w:pPr>
      <w:r>
        <w:rPr>
          <w:b/>
          <w:bCs/>
        </w:rPr>
        <w:t xml:space="preserve">demo — Adım 1 (Bell–LaPadula)</w:t>
      </w:r>
    </w:p>
    <w:p>
      <w:pPr>
        <w:pStyle w:val="SourceCode"/>
      </w:pPr>
      <w:r>
        <w:rPr>
          <w:rStyle w:val="VerbatimChar"/>
        </w:rPr>
        <w:t xml:space="preserve">  clerk  (Publ) R   operation   (TopS) DAC:YES BLP:DENY BIBA:OK   =&gt; DENY</w:t>
      </w:r>
      <w:r>
        <w:br/>
      </w:r>
      <w:r>
        <w:rPr>
          <w:rStyle w:val="VerbatimChar"/>
        </w:rPr>
        <w:t xml:space="preserve">  general(TopS) W   notice      (Publ) DAC:YES BLP:DENY BIBA:OK   =&gt; DENY</w:t>
      </w:r>
      <w:r>
        <w:br/>
      </w:r>
      <w:r>
        <w:rPr>
          <w:rStyle w:val="VerbatimChar"/>
        </w:rPr>
        <w:t xml:space="preserve">   ^ clerk READ operation: reading up -&gt; DENY (cannot see secret information)</w:t>
      </w:r>
      <w:r>
        <w:br/>
      </w:r>
      <w:r>
        <w:rPr>
          <w:rStyle w:val="VerbatimChar"/>
        </w:rPr>
        <w:t xml:space="preserve">     general WRITE notice: writing down -&gt; DENY (a leak is prevented)</w:t>
      </w:r>
    </w:p>
    <w:p>
      <w:pPr>
        <w:pStyle w:val="FirstParagraph"/>
      </w:pPr>
      <w:r>
        <w:rPr>
          <w:b/>
          <w:bCs/>
        </w:rPr>
        <w:t xml:space="preserve">demo — Adım 2 (Biba)</w:t>
      </w:r>
    </w:p>
    <w:p>
      <w:pPr>
        <w:pStyle w:val="SourceCode"/>
      </w:pPr>
      <w:r>
        <w:rPr>
          <w:rStyle w:val="VerbatimChar"/>
        </w:rPr>
        <w:t xml:space="preserve">  listener(Exte) W   record      (Appl) DAC:YES BLP:OK  BIBA:DENY  =&gt; DENY</w:t>
      </w:r>
      <w:r>
        <w:br/>
      </w:r>
      <w:r>
        <w:rPr>
          <w:rStyle w:val="VerbatimChar"/>
        </w:rPr>
        <w:t xml:space="preserve">  processor(Appl) R   incoming    (Exte) DAC:YES BLP:OK  BIBA:DENY  =&gt; DENY</w:t>
      </w:r>
      <w:r>
        <w:br/>
      </w:r>
      <w:r>
        <w:rPr>
          <w:rStyle w:val="VerbatimChar"/>
        </w:rPr>
        <w:t xml:space="preserve">   ^ listener WRITE record: writing up -&gt; DENY (dirty data must not corrupt clean data)</w:t>
      </w:r>
      <w:r>
        <w:br/>
      </w:r>
      <w:r>
        <w:rPr>
          <w:rStyle w:val="VerbatimChar"/>
        </w:rPr>
        <w:t xml:space="preserve">     processor READ incoming: reading down -&gt; DENY (don't trust untrusted input)</w:t>
      </w:r>
    </w:p>
    <w:p>
      <w:pPr>
        <w:pStyle w:val="FirstParagraph"/>
      </w:pPr>
      <w:r>
        <w:t xml:space="preserve">Dikkat edin: DAC her iki durumda da</w:t>
      </w:r>
      <w:r>
        <w:t xml:space="preserve"> </w:t>
      </w:r>
      <w:r>
        <w:rPr>
          <w:b/>
          <w:bCs/>
        </w:rPr>
        <w:t xml:space="preserve">YES</w:t>
      </w:r>
      <w:r>
        <w:t xml:space="preserve"> </w:t>
      </w:r>
      <w:r>
        <w:t xml:space="preserve">(sahip izin vermiş); zorunlu modeli devreye sokan</w:t>
      </w:r>
      <w:r>
        <w:t xml:space="preserve"> </w:t>
      </w:r>
      <w:r>
        <w:rPr>
          <w:b/>
          <w:bCs/>
        </w:rPr>
        <w:t xml:space="preserve">sistemdir</w:t>
      </w:r>
      <w:r>
        <w:t xml:space="preserve">.</w:t>
      </w:r>
      <w:r>
        <w:t xml:space="preserve"> </w:t>
      </w:r>
      <w:r>
        <w:t xml:space="preserve">Etkin karar</w:t>
      </w:r>
      <w:r>
        <w:t xml:space="preserve"> </w:t>
      </w:r>
      <w:r>
        <w:rPr>
          <w:rStyle w:val="VerbatimChar"/>
        </w:rPr>
        <w:t xml:space="preserve">DAC VE MAC</w:t>
      </w:r>
      <w:r>
        <w:t xml:space="preserve"> </w:t>
      </w:r>
      <w:r>
        <w:t xml:space="preserve">olduğu için, sahip izin verse bile model reddedebilir. Politika dosyalarını</w:t>
      </w:r>
      <w:r>
        <w:t xml:space="preserve"> </w:t>
      </w:r>
      <w:r>
        <w:t xml:space="preserve">(</w:t>
      </w:r>
      <w:r>
        <w:rPr>
          <w:rStyle w:val="VerbatimChar"/>
        </w:rPr>
        <w:t xml:space="preserve">policy-confidentiality.txt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policy-lwm.txt</w:t>
      </w:r>
      <w:r>
        <w:t xml:space="preserve">) açıp kendi kurallarınızı yazabilirsiniz.</w:t>
      </w:r>
    </w:p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access.c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dominates()</w:t>
      </w:r>
      <w:r>
        <w:t xml:space="preserve"> </w:t>
      </w:r>
      <w:r>
        <w:t xml:space="preserve">fonksiyonunu adım adım gösterir: BLP ve Biba’nın aynı</w:t>
      </w:r>
      <w:r>
        <w:t xml:space="preserve"> </w:t>
      </w:r>
      <w:r>
        <w:t xml:space="preserve">etiket karşılaştırmasını nasıl</w:t>
      </w:r>
      <w:r>
        <w:t xml:space="preserve"> </w:t>
      </w:r>
      <w:r>
        <w:rPr>
          <w:b/>
          <w:bCs/>
        </w:rPr>
        <w:t xml:space="preserve">ters yönde</w:t>
      </w:r>
      <w:r>
        <w:t xml:space="preserve"> </w:t>
      </w:r>
      <w:r>
        <w:t xml:space="preserve">kullandığını,</w:t>
      </w:r>
      <w:r>
        <w:t xml:space="preserve"> </w:t>
      </w:r>
      <w:r>
        <w:t xml:space="preserve">“yukarı okuma”</w:t>
      </w:r>
      <w:r>
        <w:t xml:space="preserve"> </w:t>
      </w:r>
      <w:r>
        <w:t xml:space="preserve">ile</w:t>
      </w:r>
      <w:r>
        <w:t xml:space="preserve"> </w:t>
      </w:r>
      <w:r>
        <w:t xml:space="preserve">“aşağı yazma”</w:t>
      </w:r>
      <w:r>
        <w:t xml:space="preserve">nın tam olarak</w:t>
      </w:r>
      <w:r>
        <w:t xml:space="preserve"> </w:t>
      </w:r>
      <w:r>
        <w:t xml:space="preserve">hangi karşılaştırmaya karşılık geldiğini.</w:t>
      </w:r>
    </w:p>
    <w:p>
      <w:pPr>
        <w:pStyle w:val="BodyText"/>
      </w:pPr>
      <w:r>
        <w:drawing>
          <wp:inline>
            <wp:extent cx="5111999" cy="2118914"/>
            <wp:effectExtent b="0" l="0" r="0" t="0"/>
            <wp:docPr descr="Erişim matrisi: DAC + BLP + Biba + Chinese Wall — adım adım" title="" id="119" name="Picture"/>
            <a:graphic>
              <a:graphicData uri="http://schemas.openxmlformats.org/drawingml/2006/picture">
                <pic:pic>
                  <pic:nvPicPr>
                    <pic:cNvPr descr="access-matrix.tr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18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BLP, yukarı okuma reddediliyor</w:t>
      </w:r>
      <w:r>
        <w:t xml:space="preserve">’u ve</w:t>
      </w:r>
      <w:r>
        <w:t xml:space="preserve"> </w:t>
      </w:r>
      <w:r>
        <w:rPr>
          <w:b/>
          <w:bCs/>
        </w:rPr>
        <w:t xml:space="preserve">Zor: Biba, seviye tutuyor ama kategori</w:t>
      </w:r>
      <w:r>
        <w:rPr>
          <w:b/>
          <w:bCs/>
        </w:rPr>
        <w:t xml:space="preserve"> </w:t>
      </w:r>
      <w:r>
        <w:rPr>
          <w:b/>
          <w:bCs/>
        </w:rPr>
        <w:t xml:space="preserve">kümesi tutmuyor</w:t>
      </w:r>
      <w:r>
        <w:t xml:space="preserve">’u deneyin; eşit etiketlerin her zaman izin verdiği uç duruma da bakın.</w:t>
      </w:r>
    </w:p>
    <w:p>
      <w:pPr>
        <w:pStyle w:val="BodyText"/>
      </w:pPr>
      <w:r>
        <w:rPr>
          <w:b/>
          <w:bCs/>
        </w:rPr>
        <w:t xml:space="preserve">Bir üçüncü model: Chinese Wall (Brewer–Nash, 1989).</w:t>
      </w:r>
      <w:r>
        <w:t xml:space="preserve"> </w:t>
      </w:r>
      <w:r>
        <w:t xml:space="preserve">BLP ve Biba sabit bir hiyerarşiye dayanır; ama bir</w:t>
      </w:r>
      <w:r>
        <w:t xml:space="preserve"> </w:t>
      </w:r>
      <w:r>
        <w:t xml:space="preserve">danışmanlık firmasında asıl risk</w:t>
      </w:r>
      <w:r>
        <w:t xml:space="preserve"> </w:t>
      </w:r>
      <w:r>
        <w:rPr>
          <w:b/>
          <w:bCs/>
        </w:rPr>
        <w:t xml:space="preserve">çıkar çatışmasıdır</w:t>
      </w:r>
      <w:r>
        <w:t xml:space="preserve"> </w:t>
      </w:r>
      <w:r>
        <w:t xml:space="preserve">— aynı danışman hem BankA hem rakibi BankB için</w:t>
      </w:r>
      <w:r>
        <w:t xml:space="preserve"> </w:t>
      </w:r>
      <w:r>
        <w:t xml:space="preserve">çalışırsa, birinin gizli verisi ötekine sızabilir. David Brewer ve Michael Nash’in 1989 modeli bunu</w:t>
      </w:r>
      <w:r>
        <w:t xml:space="preserve"> </w:t>
      </w:r>
      <w:r>
        <w:rPr>
          <w:b/>
          <w:bCs/>
        </w:rPr>
        <w:t xml:space="preserve">geçmişe</w:t>
      </w:r>
      <w:r>
        <w:rPr>
          <w:b/>
          <w:bCs/>
        </w:rPr>
        <w:t xml:space="preserve"> </w:t>
      </w:r>
      <w:r>
        <w:rPr>
          <w:b/>
          <w:bCs/>
        </w:rPr>
        <w:t xml:space="preserve">bağlı</w:t>
      </w:r>
      <w:r>
        <w:t xml:space="preserve"> </w:t>
      </w:r>
      <w:r>
        <w:t xml:space="preserve">bir kuralla çözer: bir özne bir şirketin verisini okuduktan sonra, aynı çıkar grubundaki</w:t>
      </w:r>
      <w:r>
        <w:t xml:space="preserve"> </w:t>
      </w:r>
      <w:r>
        <w:rPr>
          <w:b/>
          <w:bCs/>
        </w:rPr>
        <w:t xml:space="preserve">rakip</w:t>
      </w:r>
      <w:r>
        <w:t xml:space="preserve"> </w:t>
      </w:r>
      <w:r>
        <w:t xml:space="preserve">şirketlerin verisi ona kapanır.</w:t>
      </w:r>
    </w:p>
    <w:p>
      <w:pPr>
        <w:pStyle w:val="BodyText"/>
      </w:pPr>
      <w:r>
        <w:rPr>
          <w:b/>
          <w:bCs/>
        </w:rPr>
        <w:t xml:space="preserve">demo — Adım 5 (Chinese Wall)</w:t>
      </w:r>
    </w:p>
    <w:p>
      <w:pPr>
        <w:pStyle w:val="SourceCode"/>
      </w:pPr>
      <w:r>
        <w:rPr>
          <w:rStyle w:val="VerbatimChar"/>
        </w:rPr>
        <w:t xml:space="preserve">  consultant1 R   a_balance_sheet  DAC:YES CW:OK   =&gt; ALLOW</w:t>
      </w:r>
      <w:r>
        <w:br/>
      </w:r>
      <w:r>
        <w:rPr>
          <w:rStyle w:val="VerbatimChar"/>
        </w:rPr>
        <w:t xml:space="preserve">  consultant1 R   b_balance_sheet  DAC:YES CW:DENY  =&gt; DENY</w:t>
      </w:r>
      <w:r>
        <w:br/>
      </w:r>
      <w:r>
        <w:rPr>
          <w:rStyle w:val="VerbatimChar"/>
        </w:rPr>
        <w:t xml:space="preserve">     ^ BankA already read; BankB is in the same class (bank)</w:t>
      </w:r>
      <w:r>
        <w:br/>
      </w:r>
      <w:r>
        <w:rPr>
          <w:rStyle w:val="VerbatimChar"/>
        </w:rPr>
        <w:t xml:space="preserve">  consultant2 W   market_summary  DAC:YES CW:DENY  =&gt; DENY</w:t>
      </w:r>
      <w:r>
        <w:br/>
      </w:r>
      <w:r>
        <w:rPr>
          <w:rStyle w:val="VerbatimChar"/>
        </w:rPr>
        <w:t xml:space="preserve">     ^ BankB's data could leak into a public object</w:t>
      </w:r>
    </w:p>
    <w:p>
      <w:pPr>
        <w:pStyle w:val="FirstParagraph"/>
      </w:pPr>
      <w:r>
        <w:t xml:space="preserve">BLP/Biba’dan farklı olarak karar burada</w:t>
      </w:r>
      <w:r>
        <w:t xml:space="preserve"> </w:t>
      </w:r>
      <w:r>
        <w:rPr>
          <w:b/>
          <w:bCs/>
        </w:rPr>
        <w:t xml:space="preserve">geçmişe bağlıdır</w:t>
      </w:r>
      <w:r>
        <w:t xml:space="preserve">: aynı istek, danışman daha önce hangi şirketi</w:t>
      </w:r>
      <w:r>
        <w:t xml:space="preserve"> </w:t>
      </w:r>
      <w:r>
        <w:t xml:space="preserve">okuduğuna göre bir kez İZİN, bir kez RED alabilir.</w:t>
      </w:r>
    </w:p>
    <w:p>
      <w:pPr>
        <w:pStyle w:val="BlockText"/>
      </w:pPr>
      <w:r>
        <w:rPr>
          <w:b/>
          <w:bCs/>
        </w:rPr>
        <w:t xml:space="preserve">Sınıf etkinliği 2 — Modeli seç (10 dakika)</w:t>
      </w:r>
    </w:p>
    <w:p>
      <w:pPr>
        <w:pStyle w:val="BlockText"/>
      </w:pPr>
      <w:r>
        <w:t xml:space="preserve">Aşağıdaki sistemlerde hangi model uygundur, neden?</w:t>
      </w:r>
    </w:p>
    <w:p>
      <w:pPr>
        <w:pStyle w:val="Compact"/>
        <w:numPr>
          <w:ilvl w:val="0"/>
          <w:numId w:val="1021"/>
        </w:numPr>
      </w:pPr>
      <w:r>
        <w:t xml:space="preserve">Bir hastanenin hasta kayıtları (kimse yetkisi olmadan</w:t>
      </w:r>
      <w:r>
        <w:t xml:space="preserve"> </w:t>
      </w:r>
      <w:r>
        <w:rPr>
          <w:b/>
          <w:bCs/>
        </w:rPr>
        <w:t xml:space="preserve">görmemeli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t xml:space="preserve">Bir uçağın uçuş kontrol yazılımı (dışarıdan gelen veri kritik komutları</w:t>
      </w:r>
      <w:r>
        <w:t xml:space="preserve"> </w:t>
      </w:r>
      <w:r>
        <w:rPr>
          <w:b/>
          <w:bCs/>
        </w:rPr>
        <w:t xml:space="preserve">bozmamalı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t xml:space="preserve">Bir bankanın hesap defteri (yalnız onaylı işlemlerle değişmeli, kayıt tutulmalı).</w:t>
      </w:r>
    </w:p>
    <w:p>
      <w:pPr>
        <w:pStyle w:val="BlockText"/>
      </w:pPr>
      <w:r>
        <w:rPr>
          <w:b/>
          <w:bCs/>
        </w:rPr>
        <w:t xml:space="preserve">Cevaplar</w:t>
      </w:r>
    </w:p>
    <w:p>
      <w:pPr>
        <w:pStyle w:val="Compact"/>
        <w:numPr>
          <w:ilvl w:val="0"/>
          <w:numId w:val="1022"/>
        </w:numPr>
      </w:pPr>
      <w:r>
        <w:t xml:space="preserve">Bell–LaPadula (gizlilik) · 2. Biba (bütünlük) · 3. Clark–Wilson (iyi biçimli işlem + denetim).</w:t>
      </w:r>
    </w:p>
    <w:p>
      <w:r>
        <w:pict>
          <v:rect style="width:0;height:1.5pt" o:hralign="center" o:hrstd="t" o:hr="t"/>
        </w:pict>
      </w:r>
    </w:p>
    <w:bookmarkEnd w:id="121"/>
    <w:bookmarkEnd w:id="122"/>
    <w:bookmarkStart w:id="144" w:name="X9163e2e81fd4af9d4c493b6550130bc1b0830cd"/>
    <w:p>
      <w:pPr>
        <w:pStyle w:val="Heading2"/>
      </w:pPr>
      <w:r>
        <w:t xml:space="preserve">12. Unix ve Windows erişim denetimi modelleri</w:t>
      </w:r>
    </w:p>
    <w:p>
      <w:pPr>
        <w:pStyle w:val="FirstParagraph"/>
      </w:pPr>
      <w:r>
        <w:t xml:space="preserve">Bu klasik modeller kâğıt üzerinde kalmadı; işletim sistemlerinin izin mimarisi onların pratik halidir.</w:t>
      </w:r>
    </w:p>
    <w:bookmarkStart w:id="126" w:name="unix-modeli-tarif-2.1"/>
    <w:p>
      <w:pPr>
        <w:pStyle w:val="Heading3"/>
      </w:pPr>
      <w:r>
        <w:t xml:space="preserve">Unix modeli (Tarif 2.1)</w:t>
      </w:r>
    </w:p>
    <w:p>
      <w:pPr>
        <w:pStyle w:val="FirstParagraph"/>
      </w:pPr>
      <w:r>
        <w:t xml:space="preserve">Unix, DAC’ı</w:t>
      </w:r>
      <w:r>
        <w:t xml:space="preserve"> </w:t>
      </w:r>
      <w:r>
        <w:rPr>
          <w:b/>
          <w:bCs/>
        </w:rPr>
        <w:t xml:space="preserve">kullanıcı/grup kimlikleri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izin bitleriyle</w:t>
      </w:r>
      <w:r>
        <w:t xml:space="preserve"> </w:t>
      </w:r>
      <w:r>
        <w:t xml:space="preserve">uygular. Her sürecin üç kimliği vardır:</w:t>
      </w:r>
      <w:r>
        <w:t xml:space="preserve"> </w:t>
      </w:r>
      <w:r>
        <w:rPr>
          <w:b/>
          <w:bCs/>
        </w:rPr>
        <w:t xml:space="preserve">effective</w:t>
      </w:r>
      <w:r>
        <w:t xml:space="preserve"> </w:t>
      </w:r>
      <w:r>
        <w:t xml:space="preserve">(izin denetimlerinde kullanılan),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(gerçek sahip) ve</w:t>
      </w:r>
      <w:r>
        <w:t xml:space="preserve"> </w:t>
      </w:r>
      <w:r>
        <w:rPr>
          <w:b/>
          <w:bCs/>
        </w:rPr>
        <w:t xml:space="preserve">saved</w:t>
      </w:r>
      <w:r>
        <w:t xml:space="preserve"> </w:t>
      </w:r>
      <w:r>
        <w:t xml:space="preserve">(geçici düşürüp geri</w:t>
      </w:r>
      <w:r>
        <w:t xml:space="preserve"> </w:t>
      </w:r>
      <w:r>
        <w:t xml:space="preserve">almak için). Her dosyanın üç grup izin biti vardır — sahip, grup, diğerleri — her birinde oku/yaz/çalıştır:</w:t>
      </w:r>
    </w:p>
    <w:p>
      <w:pPr>
        <w:pStyle w:val="BodyText"/>
      </w:pPr>
      <w:r>
        <w:drawing>
          <wp:inline>
            <wp:extent cx="5759999" cy="2315359"/>
            <wp:effectExtent b="0" l="0" r="0" t="0"/>
            <wp:docPr descr="Unix izin bitlerinin sahip, grup ve diğerleri olarak okunuşu" title="" id="124" name="Picture"/>
            <a:graphic>
              <a:graphicData uri="http://schemas.openxmlformats.org/drawingml/2006/picture">
                <pic:pic>
                  <pic:nvPicPr>
                    <pic:cNvPr descr="h02-08-unix-izinleri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15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Ek olarak</w:t>
      </w:r>
      <w:r>
        <w:t xml:space="preserve"> </w:t>
      </w:r>
      <w:r>
        <w:rPr>
          <w:b/>
          <w:bCs/>
        </w:rPr>
        <w:t xml:space="preserve">setuid/setgid</w:t>
      </w:r>
      <w:r>
        <w:t xml:space="preserve"> </w:t>
      </w:r>
      <w:r>
        <w:t xml:space="preserve">bitleri (program, sahibinin yetkisiyle çalışır) ve</w:t>
      </w:r>
      <w:r>
        <w:t xml:space="preserve"> </w:t>
      </w:r>
      <w:r>
        <w:rPr>
          <w:b/>
          <w:bCs/>
        </w:rPr>
        <w:t xml:space="preserve">sticky</w:t>
      </w:r>
      <w:r>
        <w:t xml:space="preserve"> </w:t>
      </w:r>
      <w:r>
        <w:t xml:space="preserve">biti (</w:t>
      </w:r>
      <w:r>
        <w:rPr>
          <w:rStyle w:val="VerbatimChar"/>
        </w:rPr>
        <w:t xml:space="preserve">/tmp</w:t>
      </w:r>
      <w:r>
        <w:t xml:space="preserve"> </w:t>
      </w:r>
      <w:r>
        <w:t xml:space="preserve">gibi</w:t>
      </w:r>
      <w:r>
        <w:t xml:space="preserve"> </w:t>
      </w:r>
      <w:r>
        <w:t xml:space="preserve">paylaşılan dizinlerde başkasının dosyasını silememe) vardır.</w:t>
      </w:r>
      <w:r>
        <w:t xml:space="preserve"> </w:t>
      </w:r>
      <w:r>
        <w:rPr>
          <w:rStyle w:val="VerbatimChar"/>
        </w:rPr>
        <w:t xml:space="preserve">setuid root</w:t>
      </w:r>
      <w:r>
        <w:t xml:space="preserve"> </w:t>
      </w:r>
      <w:r>
        <w:t xml:space="preserve">bir program, çalıştıran kim olursa</w:t>
      </w:r>
      <w:r>
        <w:t xml:space="preserve"> </w:t>
      </w:r>
      <w:r>
        <w:t xml:space="preserve">olsun</w:t>
      </w:r>
      <w:r>
        <w:t xml:space="preserve"> </w:t>
      </w:r>
      <w:r>
        <w:rPr>
          <w:b/>
          <w:bCs/>
        </w:rPr>
        <w:t xml:space="preserve">root yetkisiyle</w:t>
      </w:r>
      <w:r>
        <w:t xml:space="preserve"> </w:t>
      </w:r>
      <w:r>
        <w:t xml:space="preserve">çalışır — güçlü ama tehlikeli; geçen haftaki</w:t>
      </w:r>
      <w:r>
        <w:t xml:space="preserve"> </w:t>
      </w:r>
      <w:r>
        <w:t xml:space="preserve">“en az ayrıcalık”</w:t>
      </w:r>
      <w:r>
        <w:t xml:space="preserve"> </w:t>
      </w:r>
      <w:r>
        <w:t xml:space="preserve">bu yüzden kritiktir.</w:t>
      </w:r>
    </w:p>
    <w:p>
      <w:pPr>
        <w:pStyle w:val="BlockText"/>
      </w:pPr>
      <w:r>
        <w:rPr>
          <w:b/>
          <w:bCs/>
        </w:rPr>
        <w:t xml:space="preserve">TOCTOU: Unix erişim denetiminin klasik tuzağı</w:t>
      </w:r>
    </w:p>
    <w:p>
      <w:pPr>
        <w:pStyle w:val="BlockText"/>
      </w:pPr>
      <w:r>
        <w:t xml:space="preserve">Bir program</w:t>
      </w:r>
      <w:r>
        <w:t xml:space="preserve"> </w:t>
      </w:r>
      <w:r>
        <w:t xml:space="preserve">“bu dosyaya yazmam güvenli mi?”</w:t>
      </w:r>
      <w:r>
        <w:t xml:space="preserve"> </w:t>
      </w:r>
      <w:r>
        <w:t xml:space="preserve">diye</w:t>
      </w:r>
      <w:r>
        <w:t xml:space="preserve"> </w:t>
      </w:r>
      <w:r>
        <w:rPr>
          <w:b/>
          <w:bCs/>
        </w:rPr>
        <w:t xml:space="preserve">önce denetleyip sonra açarsa</w:t>
      </w:r>
      <w:r>
        <w:t xml:space="preserve">, iki işlem arasında</w:t>
      </w:r>
      <w:r>
        <w:t xml:space="preserve"> </w:t>
      </w:r>
      <w:r>
        <w:t xml:space="preserve">saldırgan dosyayı bir sembolik bağla değiştirebilir. Buna</w:t>
      </w:r>
      <w:r>
        <w:t xml:space="preserve"> </w:t>
      </w:r>
      <w:r>
        <w:rPr>
          <w:b/>
          <w:bCs/>
        </w:rPr>
        <w:t xml:space="preserve">TOCTOU</w:t>
      </w:r>
      <w:r>
        <w:t xml:space="preserve"> </w:t>
      </w:r>
      <w:r>
        <w:t xml:space="preserve">(Time-Of-Check, Time-Of-Use;</w:t>
      </w:r>
      <w:r>
        <w:t xml:space="preserve"> </w:t>
      </w:r>
      <w:r>
        <w:rPr>
          <w:b/>
          <w:bCs/>
        </w:rPr>
        <w:t xml:space="preserve">CWE-367</w:t>
      </w:r>
      <w:r>
        <w:t xml:space="preserve">) denir. Kitabın Tarif 2.3’ü tam bu yarışı anlatır.</w:t>
      </w:r>
      <w:r>
        <w:t xml:space="preserve"> </w:t>
      </w:r>
      <w:hyperlink w:anchor="demo-06-toctou-yaris-durumu">
        <w:r>
          <w:rPr>
            <w:rStyle w:val="Hyperlink"/>
          </w:rPr>
          <w:t xml:space="preserve">Demo 06</w:t>
        </w:r>
      </w:hyperlink>
      <w:r>
        <w:t xml:space="preserve">’da</w:t>
      </w:r>
      <w:r>
        <w:t xml:space="preserve"> </w:t>
      </w:r>
      <w:r>
        <w:t xml:space="preserve">bunu güvenle göreceğiz.</w:t>
      </w:r>
    </w:p>
    <w:bookmarkEnd w:id="126"/>
    <w:bookmarkStart w:id="127" w:name="windows-modeli-tarif-2.2"/>
    <w:p>
      <w:pPr>
        <w:pStyle w:val="Heading3"/>
      </w:pPr>
      <w:r>
        <w:t xml:space="preserve">Windows modeli (Tarif 2.2)</w:t>
      </w:r>
    </w:p>
    <w:p>
      <w:pPr>
        <w:pStyle w:val="FirstParagraph"/>
      </w:pPr>
      <w:r>
        <w:t xml:space="preserve">Windows daha ayrıntılı bir</w:t>
      </w:r>
      <w:r>
        <w:t xml:space="preserve"> </w:t>
      </w:r>
      <w:r>
        <w:rPr>
          <w:b/>
          <w:bCs/>
        </w:rPr>
        <w:t xml:space="preserve">ACL</w:t>
      </w:r>
      <w:r>
        <w:t xml:space="preserve"> </w:t>
      </w:r>
      <w:r>
        <w:t xml:space="preserve">modeli kullanır. Her nesnenin (dosya, kayıt defteri anahtarı, mutex) bir</w:t>
      </w:r>
      <w:r>
        <w:t xml:space="preserve"> </w:t>
      </w:r>
      <w:r>
        <w:t xml:space="preserve">güvenlik tanımlayıcısı vardır. İki liste bulunur: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DACL</w:t>
      </w:r>
      <w:r>
        <w:t xml:space="preserve"> </w:t>
      </w:r>
      <w:r>
        <w:t xml:space="preserve">(Discretionary ACL):</w:t>
      </w:r>
      <w:r>
        <w:t xml:space="preserve"> </w:t>
      </w:r>
      <w:r>
        <w:rPr>
          <w:b/>
          <w:bCs/>
        </w:rPr>
        <w:t xml:space="preserve">erişim</w:t>
      </w:r>
      <w:r>
        <w:t xml:space="preserve"> </w:t>
      </w:r>
      <w:r>
        <w:t xml:space="preserve">kurallarını tutar — kim ne yapabilir. Bir dizi</w:t>
      </w:r>
      <w:r>
        <w:t xml:space="preserve"> </w:t>
      </w:r>
      <w:r>
        <w:rPr>
          <w:b/>
          <w:bCs/>
        </w:rPr>
        <w:t xml:space="preserve">ACE</w:t>
      </w:r>
      <w:r>
        <w:t xml:space="preserve"> </w:t>
      </w:r>
      <w:r>
        <w:t xml:space="preserve">(erişim</w:t>
      </w:r>
      <w:r>
        <w:t xml:space="preserve"> </w:t>
      </w:r>
      <w:r>
        <w:t xml:space="preserve">denetim girdisi) içerir; her ACE bir</w:t>
      </w:r>
      <w:r>
        <w:t xml:space="preserve"> </w:t>
      </w:r>
      <w:r>
        <w:rPr>
          <w:b/>
          <w:bCs/>
        </w:rPr>
        <w:t xml:space="preserve">SID</w:t>
      </w:r>
      <w:r>
        <w:t xml:space="preserve"> </w:t>
      </w:r>
      <w:r>
        <w:t xml:space="preserve">(kullanıcı/grup kimliği), bir hak ve</w:t>
      </w:r>
      <w:r>
        <w:t xml:space="preserve"> </w:t>
      </w:r>
      <w:r>
        <w:t xml:space="preserve">“izin ver / reddet”</w:t>
      </w:r>
      <w:r>
        <w:t xml:space="preserve"> </w:t>
      </w:r>
      <w:r>
        <w:t xml:space="preserve">bilgisidir.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SACL</w:t>
      </w:r>
      <w:r>
        <w:t xml:space="preserve"> </w:t>
      </w:r>
      <w:r>
        <w:t xml:space="preserve">(System ACL):</w:t>
      </w:r>
      <w:r>
        <w:t xml:space="preserve"> </w:t>
      </w:r>
      <w:r>
        <w:rPr>
          <w:b/>
          <w:bCs/>
        </w:rPr>
        <w:t xml:space="preserve">denetim</w:t>
      </w:r>
      <w:r>
        <w:t xml:space="preserve"> </w:t>
      </w:r>
      <w:r>
        <w:t xml:space="preserve">kurallarını tutar — hangi erişimler günlüğe yazılsın.</w:t>
      </w:r>
    </w:p>
    <w:p>
      <w:pPr>
        <w:pStyle w:val="FirstParagraph"/>
      </w:pPr>
      <w:r>
        <w:t xml:space="preserve">Önemli bir tuzak:</w:t>
      </w:r>
      <w:r>
        <w:t xml:space="preserve"> </w:t>
      </w:r>
      <w:r>
        <w:rPr>
          <w:b/>
          <w:bCs/>
        </w:rPr>
        <w:t xml:space="preserve">NULL DACL</w:t>
      </w:r>
      <w:r>
        <w:t xml:space="preserve"> </w:t>
      </w:r>
      <w:r>
        <w:t xml:space="preserve">(hiç girdisi olmayan liste)</w:t>
      </w:r>
      <w:r>
        <w:t xml:space="preserve"> </w:t>
      </w:r>
      <w:r>
        <w:t xml:space="preserve">“herkese tam yetki”</w:t>
      </w:r>
      <w:r>
        <w:t xml:space="preserve"> </w:t>
      </w:r>
      <w:r>
        <w:t xml:space="preserve">demektir — asla iyi bir fikir</w:t>
      </w:r>
      <w:r>
        <w:t xml:space="preserve"> </w:t>
      </w:r>
      <w:r>
        <w:t xml:space="preserve">değildir. Windows en iyi eşleşen ACE’yi seçer;</w:t>
      </w:r>
      <w:r>
        <w:t xml:space="preserve"> </w:t>
      </w:r>
      <w:r>
        <w:t xml:space="preserve">“reddet”</w:t>
      </w:r>
      <w:r>
        <w:t xml:space="preserve"> </w:t>
      </w:r>
      <w:r>
        <w:t xml:space="preserve">girdileri genellikle</w:t>
      </w:r>
      <w:r>
        <w:t xml:space="preserve"> </w:t>
      </w:r>
      <w:r>
        <w:t xml:space="preserve">“izin ver”</w:t>
      </w:r>
      <w:r>
        <w:t xml:space="preserve">den önce değerlendirilir.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Unix</w:t>
            </w:r>
          </w:p>
        </w:tc>
        <w:tc>
          <w:tcPr/>
          <w:p>
            <w:pPr>
              <w:pStyle w:val="Compact"/>
            </w:pPr>
            <w:r>
              <w:t xml:space="preserve">Windows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Kimlik</w:t>
            </w:r>
          </w:p>
        </w:tc>
        <w:tc>
          <w:tcPr/>
          <w:p>
            <w:pPr>
              <w:pStyle w:val="Compact"/>
            </w:pPr>
            <w:r>
              <w:t xml:space="preserve">UID / GID</w:t>
            </w:r>
          </w:p>
        </w:tc>
        <w:tc>
          <w:tcPr/>
          <w:p>
            <w:pPr>
              <w:pStyle w:val="Compact"/>
            </w:pPr>
            <w:r>
              <w:t xml:space="preserve">SID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İzin taşıyıcı</w:t>
            </w:r>
          </w:p>
        </w:tc>
        <w:tc>
          <w:tcPr/>
          <w:p>
            <w:pPr>
              <w:pStyle w:val="Compact"/>
            </w:pPr>
            <w:r>
              <w:t xml:space="preserve">Mod bitleri (rwx × 3)</w:t>
            </w:r>
          </w:p>
        </w:tc>
        <w:tc>
          <w:tcPr/>
          <w:p>
            <w:pPr>
              <w:pStyle w:val="Compact"/>
            </w:pPr>
            <w:r>
              <w:t xml:space="preserve">DACL içindeki ACE’ler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Denetim (audit)</w:t>
            </w:r>
          </w:p>
        </w:tc>
        <w:tc>
          <w:tcPr/>
          <w:p>
            <w:pPr>
              <w:pStyle w:val="Compact"/>
            </w:pPr>
            <w:r>
              <w:t xml:space="preserve">syslog (harici)</w:t>
            </w:r>
          </w:p>
        </w:tc>
        <w:tc>
          <w:tcPr/>
          <w:p>
            <w:pPr>
              <w:pStyle w:val="Compact"/>
            </w:pPr>
            <w:r>
              <w:t xml:space="preserve">SACL (yerleşik)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“Herkese açık”</w:t>
            </w:r>
            <w:r>
              <w:t xml:space="preserve"> </w:t>
            </w:r>
            <w:r>
              <w:t xml:space="preserve">tehlikesi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chmod 777</w:t>
            </w:r>
          </w:p>
        </w:tc>
        <w:tc>
          <w:tcPr/>
          <w:p>
            <w:pPr>
              <w:pStyle w:val="Compact"/>
            </w:pPr>
            <w:r>
              <w:t xml:space="preserve">NULL DACL</w:t>
            </w:r>
          </w:p>
        </w:tc>
      </w:tr>
      <w:tr>
        <w:tc>
          <w:tcPr/>
          <w:p>
            <w:pPr>
              <w:pStyle w:val="Compact"/>
            </w:pPr>
            <w:r>
              <w:t xml:space="preserve">Yetki yükseltme</w:t>
            </w:r>
          </w:p>
        </w:tc>
        <w:tc>
          <w:tcPr/>
          <w:p>
            <w:pPr>
              <w:pStyle w:val="Compact"/>
            </w:pPr>
            <w:r>
              <w:t xml:space="preserve">setuid</w:t>
            </w:r>
          </w:p>
        </w:tc>
        <w:tc>
          <w:tcPr/>
          <w:p>
            <w:pPr>
              <w:pStyle w:val="Compact"/>
            </w:pPr>
            <w:r>
              <w:t xml:space="preserve">Öykünme (impersonation), token</w:t>
            </w:r>
          </w:p>
        </w:tc>
      </w:tr>
    </w:tbl>
    <w:p>
      <w:pPr>
        <w:pStyle w:val="BodyText"/>
      </w:pPr>
      <w:r>
        <w:t xml:space="preserve">Modern Windows ayrıca</w:t>
      </w:r>
      <w:r>
        <w:t xml:space="preserve"> </w:t>
      </w:r>
      <w:r>
        <w:rPr>
          <w:b/>
          <w:bCs/>
        </w:rPr>
        <w:t xml:space="preserve">bütünlük seviyeleri</w:t>
      </w:r>
      <w:r>
        <w:t xml:space="preserve"> </w:t>
      </w:r>
      <w:r>
        <w:t xml:space="preserve">(Mandatory Integrity Control) ve</w:t>
      </w:r>
      <w:r>
        <w:t xml:space="preserve"> </w:t>
      </w:r>
      <w:r>
        <w:rPr>
          <w:b/>
          <w:bCs/>
        </w:rPr>
        <w:t xml:space="preserve">AppContainer</w:t>
      </w:r>
      <w:r>
        <w:t xml:space="preserve"> </w:t>
      </w:r>
      <w:r>
        <w:t xml:space="preserve">ile Biba’ya</w:t>
      </w:r>
      <w:r>
        <w:t xml:space="preserve"> </w:t>
      </w:r>
      <w:r>
        <w:t xml:space="preserve">benzer zorunlu sınırlar ekler — yani biçimsel modeller pratikte hâlâ yaşıyor.</w:t>
      </w:r>
    </w:p>
    <w:bookmarkEnd w:id="127"/>
    <w:bookmarkStart w:id="131" w:name="demo-06-toctou-yarış-durumu"/>
    <w:p>
      <w:pPr>
        <w:pStyle w:val="Heading3"/>
      </w:pPr>
      <w:r>
        <w:t xml:space="preserve">Demo 06 — TOCTOU yarış durumu</w:t>
      </w:r>
    </w:p>
    <w:p>
      <w:pPr>
        <w:pStyle w:val="BlockText"/>
      </w:pPr>
      <w:r>
        <w:rPr>
          <w:b/>
          <w:bCs/>
        </w:rPr>
        <w:t xml:space="preserve">Demo 06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code/week-02/06-toctou</w:t>
      </w:r>
      <w:r>
        <w:rPr>
          <w:b/>
          <w:bCs/>
        </w:rPr>
        <w:t xml:space="preserve"> </w:t>
      </w:r>
      <w:r>
        <w:rPr>
          <w:b/>
          <w:bCs/>
        </w:rPr>
        <w:t xml:space="preserve">· CWE-367 · Kitap: Tarif 2.3</w:t>
      </w:r>
    </w:p>
    <w:p>
      <w:pPr>
        <w:pStyle w:val="BlockText"/>
      </w:pPr>
      <w:r>
        <w:t xml:space="preserve">Bir</w:t>
      </w:r>
      <w:r>
        <w:t xml:space="preserve"> </w:t>
      </w:r>
      <w:r>
        <w:t xml:space="preserve">“günlük yazıcısı”</w:t>
      </w:r>
      <w:r>
        <w:t xml:space="preserve">, yazmadan önce</w:t>
      </w:r>
      <w:r>
        <w:t xml:space="preserve"> </w:t>
      </w:r>
      <w:r>
        <w:t xml:space="preserve">“hedef güvenli mi?”</w:t>
      </w:r>
      <w:r>
        <w:t xml:space="preserve"> </w:t>
      </w:r>
      <w:r>
        <w:t xml:space="preserve">diye denetler.</w:t>
      </w:r>
      <w:r>
        <w:t xml:space="preserve"> </w:t>
      </w:r>
      <w:r>
        <w:rPr>
          <w:b/>
          <w:bCs/>
        </w:rPr>
        <w:t xml:space="preserve">Güvensiz</w:t>
      </w:r>
      <w:r>
        <w:t xml:space="preserve"> </w:t>
      </w:r>
      <w:r>
        <w:t xml:space="preserve">sürüm önce</w:t>
      </w:r>
      <w:r>
        <w:t xml:space="preserve"> </w:t>
      </w:r>
      <w:r>
        <w:rPr>
          <w:rStyle w:val="VerbatimChar"/>
        </w:rPr>
        <w:t xml:space="preserve">lstat()</w:t>
      </w:r>
      <w:r>
        <w:t xml:space="preserve"> </w:t>
      </w:r>
      <w:r>
        <w:t xml:space="preserve">ile bakıp sonra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 </w:t>
      </w:r>
      <w:r>
        <w:t xml:space="preserve">ile açar; iki işlem arasında hedef bir sembolik bağla değiştirilirse başka dosyaya</w:t>
      </w:r>
      <w:r>
        <w:t xml:space="preserve"> </w:t>
      </w:r>
      <w:r>
        <w:t xml:space="preserve">yazar.</w:t>
      </w:r>
      <w:r>
        <w:t xml:space="preserve"> </w:t>
      </w:r>
      <w:r>
        <w:rPr>
          <w:b/>
          <w:bCs/>
        </w:rPr>
        <w:t xml:space="preserve">Güvenli</w:t>
      </w:r>
      <w:r>
        <w:t xml:space="preserve"> </w:t>
      </w:r>
      <w:r>
        <w:t xml:space="preserve">sürüm</w:t>
      </w:r>
      <w:r>
        <w:t xml:space="preserve"> </w:t>
      </w:r>
      <w:r>
        <w:rPr>
          <w:rStyle w:val="VerbatimChar"/>
        </w:rPr>
        <w:t xml:space="preserve">O_NOFOLLOW</w:t>
      </w:r>
      <w:r>
        <w:t xml:space="preserve"> </w:t>
      </w:r>
      <w:r>
        <w:t xml:space="preserve">ile açar ve sembolik bağı reddeder. Her şey demo klasöründeki</w:t>
      </w:r>
      <w:r>
        <w:t xml:space="preserve"> </w:t>
      </w:r>
      <w:r>
        <w:rPr>
          <w:rStyle w:val="VerbatimChar"/>
        </w:rPr>
        <w:t xml:space="preserve">work/</w:t>
      </w:r>
      <w:r>
        <w:t xml:space="preserve"> </w:t>
      </w:r>
      <w:r>
        <w:t xml:space="preserve">altında olur; hiçbir sistem dosyasına dokunulmaz.</w:t>
      </w:r>
    </w:p>
    <w:p>
      <w:pPr>
        <w:pStyle w:val="FirstParagraph"/>
      </w:pPr>
      <w:r>
        <w:t xml:space="preserve">WSL / Linux (bu demo yalnız burada çalışır):</w:t>
      </w:r>
      <w:r>
        <w:t xml:space="preserve"> </w:t>
      </w:r>
      <w:r>
        <w:rPr>
          <w:rStyle w:val="VerbatimChar"/>
        </w:rPr>
        <w:t xml:space="preserve">cd code/week-02/06-toctou &amp;&amp; sh demo.sh</w:t>
      </w:r>
      <w:r>
        <w:t xml:space="preserve"> </w:t>
      </w:r>
      <w:r>
        <w:t xml:space="preserve">(önce</w:t>
      </w:r>
      <w:r>
        <w:t xml:space="preserve"> </w:t>
      </w:r>
      <w:r>
        <w:rPr>
          <w:rStyle w:val="VerbatimChar"/>
        </w:rPr>
        <w:t xml:space="preserve">code/</w:t>
      </w:r>
      <w:r>
        <w:t xml:space="preserve"> </w:t>
      </w:r>
      <w:r>
        <w:t xml:space="preserve">içinde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). Windows’ta</w:t>
      </w:r>
      <w:r>
        <w:t xml:space="preserve"> 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WSL’de nasıl çalıştıracağınızı yazar.</w:t>
      </w:r>
    </w:p>
    <w:p>
      <w:pPr>
        <w:pStyle w:val="BodyText"/>
      </w:pPr>
      <w:r>
        <w:rPr>
          <w:b/>
          <w:bCs/>
        </w:rPr>
        <w:t xml:space="preserve">demo (kısaltılmış)</w:t>
      </w:r>
    </w:p>
    <w:p>
      <w:pPr>
        <w:pStyle w:val="SourceCode"/>
      </w:pPr>
      <w:r>
        <w:rPr>
          <w:rStyle w:val="VerbatimChar"/>
        </w:rPr>
        <w:t xml:space="preserve">STEP 1 - UNSAFE version: check first, then open (the race window)</w:t>
      </w:r>
      <w:r>
        <w:br/>
      </w:r>
      <w:r>
        <w:rPr>
          <w:rStyle w:val="VerbatimChar"/>
        </w:rPr>
        <w:t xml:space="preserve">  unsafe: 'FORGED-RECORD-added-by-us' -&gt; work/log.txt (written)</w:t>
      </w:r>
      <w:r>
        <w:br/>
      </w:r>
      <w:r>
        <w:rPr>
          <w:rStyle w:val="VerbatimChar"/>
        </w:rPr>
        <w:t xml:space="preserve">  --- Result: contents of secret_target.txt ---</w:t>
      </w:r>
      <w:r>
        <w:br/>
      </w:r>
      <w:r>
        <w:rPr>
          <w:rStyle w:val="VerbatimChar"/>
        </w:rPr>
        <w:t xml:space="preserve">    important data lives in here</w:t>
      </w:r>
      <w:r>
        <w:br/>
      </w:r>
      <w:r>
        <w:rPr>
          <w:rStyle w:val="VerbatimChar"/>
        </w:rPr>
        <w:t xml:space="preserve">    FORGED-RECORD-added-by-us</w:t>
      </w:r>
      <w:r>
        <w:br/>
      </w:r>
      <w:r>
        <w:rPr>
          <w:rStyle w:val="VerbatimChar"/>
        </w:rPr>
        <w:t xml:space="preserve">  &gt;&gt;&gt; ATTACK SUCCEEDED: we redirected the write to another file!</w:t>
      </w:r>
      <w:r>
        <w:br/>
      </w:r>
      <w:r>
        <w:br/>
      </w:r>
      <w:r>
        <w:rPr>
          <w:rStyle w:val="VerbatimChar"/>
        </w:rPr>
        <w:t xml:space="preserve">STEP 2 - SAFE version: opens in one step with O_NOFOLLOW</w:t>
      </w:r>
      <w:r>
        <w:br/>
      </w:r>
      <w:r>
        <w:rPr>
          <w:rStyle w:val="VerbatimChar"/>
        </w:rPr>
        <w:t xml:space="preserve">  rejected: the target is a symbolic link (O_NOFOLLOW)</w:t>
      </w:r>
      <w:r>
        <w:br/>
      </w:r>
      <w:r>
        <w:rPr>
          <w:rStyle w:val="VerbatimChar"/>
        </w:rPr>
        <w:t xml:space="preserve">  &gt;&gt;&gt; Attack blocked: secret_target.txt was not corrupted.</w:t>
      </w:r>
    </w:p>
    <w:p>
      <w:pPr>
        <w:pStyle w:val="FirstParagraph"/>
      </w:pPr>
      <w:r>
        <w:t xml:space="preserve">1988’de Ken Thompson’ın</w:t>
      </w:r>
      <w:r>
        <w:t xml:space="preserve"> </w:t>
      </w:r>
      <w:r>
        <w:t xml:space="preserve">“Reflections on Trusting Trust”</w:t>
      </w:r>
      <w:r>
        <w:t xml:space="preserve"> </w:t>
      </w:r>
      <w:r>
        <w:t xml:space="preserve">(Turing ödülü konuşması) ve aynı dönemin</w:t>
      </w:r>
      <w:r>
        <w:t xml:space="preserve"> </w:t>
      </w:r>
      <w:r>
        <w:rPr>
          <w:rStyle w:val="VerbatimChar"/>
        </w:rPr>
        <w:t xml:space="preserve">/tmp</w:t>
      </w:r>
      <w:r>
        <w:t xml:space="preserve"> </w:t>
      </w:r>
      <w:r>
        <w:t xml:space="preserve">yarış saldırıları, denetim ile kullanım arasındaki</w:t>
      </w:r>
      <w:r>
        <w:t xml:space="preserve"> </w:t>
      </w:r>
      <w:r>
        <w:rPr>
          <w:b/>
          <w:bCs/>
        </w:rPr>
        <w:t xml:space="preserve">zaman aralığının</w:t>
      </w:r>
      <w:r>
        <w:t xml:space="preserve"> </w:t>
      </w:r>
      <w:r>
        <w:t xml:space="preserve">kendi başına bir açık olduğunu</w:t>
      </w:r>
      <w:r>
        <w:t xml:space="preserve"> </w:t>
      </w:r>
      <w:r>
        <w:t xml:space="preserve">gösterdi; MITRE bu sınıfa daha sonra</w:t>
      </w:r>
      <w:r>
        <w:t xml:space="preserve"> </w:t>
      </w:r>
      <w:r>
        <w:rPr>
          <w:b/>
          <w:bCs/>
        </w:rPr>
        <w:t xml:space="preserve">CWE-367</w:t>
      </w:r>
      <w:r>
        <w:t xml:space="preserve"> </w:t>
      </w:r>
      <w:r>
        <w:t xml:space="preserve">(TOCTOU Race Condition) numarasını verdi. Aşağıdaki animasyon</w:t>
      </w:r>
      <w:r>
        <w:t xml:space="preserve"> </w:t>
      </w:r>
      <w:r>
        <w:rPr>
          <w:rStyle w:val="VerbatimChar"/>
        </w:rPr>
        <w:t xml:space="preserve">logwriter.c</w:t>
      </w:r>
      <w:r>
        <w:t xml:space="preserve">’nin güvensiz ve güvenli sürümlerini aynı zaman çizelgesinde, saldırganın sembolik bağı tam ne</w:t>
      </w:r>
      <w:r>
        <w:t xml:space="preserve"> </w:t>
      </w:r>
      <w:r>
        <w:t xml:space="preserve">zaman değiştirdiğini göstererek karşılaştırır.</w:t>
      </w:r>
    </w:p>
    <w:p>
      <w:pPr>
        <w:pStyle w:val="BodyText"/>
      </w:pPr>
      <w:r>
        <w:drawing>
          <wp:inline>
            <wp:extent cx="5111999" cy="3734230"/>
            <wp:effectExtent b="0" l="0" r="0" t="0"/>
            <wp:docPr descr="TOCTOU yarışı: denetim ile kullanım arasındaki pencere — adım adım" title="" id="129" name="Picture"/>
            <a:graphic>
              <a:graphicData uri="http://schemas.openxmlformats.org/drawingml/2006/picture">
                <pic:pic>
                  <pic:nvPicPr>
                    <pic:cNvPr descr="toctou-race-timeline.tr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734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UNSAFE + saldırgan araya giriyor — saldırı başarılı</w:t>
      </w:r>
      <w:r>
        <w:t xml:space="preserve">’yı ve</w:t>
      </w:r>
      <w:r>
        <w:t xml:space="preserve"> </w:t>
      </w:r>
      <w:r>
        <w:rPr>
          <w:b/>
          <w:bCs/>
        </w:rPr>
        <w:t xml:space="preserve">Zor: SAFE + AYNI</w:t>
      </w:r>
      <w:r>
        <w:rPr>
          <w:b/>
          <w:bCs/>
        </w:rPr>
        <w:t xml:space="preserve"> </w:t>
      </w:r>
      <w:r>
        <w:rPr>
          <w:b/>
          <w:bCs/>
        </w:rPr>
        <w:t xml:space="preserve">saldırgan — O_NOFOLLOW engelliyor</w:t>
      </w:r>
      <w:r>
        <w:t xml:space="preserve">’u deneyin.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Denetim ile kullanımı</w:t>
      </w:r>
      <w:r>
        <w:t xml:space="preserve"> </w:t>
      </w:r>
      <w:r>
        <w:rPr>
          <w:b/>
          <w:bCs/>
        </w:rPr>
        <w:t xml:space="preserve">tek atomik adımda</w:t>
      </w:r>
      <w:r>
        <w:t xml:space="preserve"> </w:t>
      </w:r>
      <w:r>
        <w:t xml:space="preserve">yapın: dosyayı</w:t>
      </w:r>
      <w:r>
        <w:t xml:space="preserve"> </w:t>
      </w:r>
      <w:r>
        <w:rPr>
          <w:rStyle w:val="VerbatimChar"/>
        </w:rPr>
        <w:t xml:space="preserve">O_NOFOLLOW</w:t>
      </w:r>
      <w:r>
        <w:t xml:space="preserve">/</w:t>
      </w:r>
      <w:r>
        <w:rPr>
          <w:rStyle w:val="VerbatimChar"/>
        </w:rPr>
        <w:t xml:space="preserve">O_EXCL</w:t>
      </w:r>
      <w:r>
        <w:t xml:space="preserve"> </w:t>
      </w:r>
      <w:r>
        <w:t xml:space="preserve">ile açın ve</w:t>
      </w:r>
      <w:r>
        <w:t xml:space="preserve"> </w:t>
      </w:r>
      <w:r>
        <w:rPr>
          <w:b/>
          <w:bCs/>
        </w:rPr>
        <w:t xml:space="preserve">açık</w:t>
      </w:r>
      <w:r>
        <w:rPr>
          <w:b/>
          <w:bCs/>
        </w:rPr>
        <w:t xml:space="preserve"> </w:t>
      </w:r>
      <w:r>
        <w:rPr>
          <w:b/>
          <w:bCs/>
        </w:rPr>
        <w:t xml:space="preserve">tanıtıcı (fd) üzerinden</w:t>
      </w:r>
      <w:r>
        <w:t xml:space="preserve"> </w:t>
      </w:r>
      <w:r>
        <w:t xml:space="preserve">çalışın; adla (path) tekrar tekrar işlem yapmayın. Geçici dosya için</w:t>
      </w:r>
      <w:r>
        <w:t xml:space="preserve"> </w:t>
      </w:r>
      <w:r>
        <w:rPr>
          <w:rStyle w:val="VerbatimChar"/>
        </w:rPr>
        <w:t xml:space="preserve">mkstemp</w:t>
      </w:r>
      <w:r>
        <w:t xml:space="preserve"> </w:t>
      </w:r>
      <w:r>
        <w:t xml:space="preserve">kullanın (CWE-377). Bu,</w:t>
      </w:r>
      <w:r>
        <w:t xml:space="preserve"> </w:t>
      </w:r>
      <w:r>
        <w:t xml:space="preserve">“önce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sonra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”</w:t>
      </w:r>
      <w:r>
        <w:t xml:space="preserve"> </w:t>
      </w:r>
      <w:r>
        <w:t xml:space="preserve">kalıbının yerine geçer.</w:t>
      </w:r>
    </w:p>
    <w:bookmarkEnd w:id="131"/>
    <w:bookmarkStart w:id="135" w:name="Xb229a82dada25dcc9a3af9011891e8e16b136e9"/>
    <w:p>
      <w:pPr>
        <w:pStyle w:val="Heading3"/>
      </w:pPr>
      <w:r>
        <w:t xml:space="preserve">Demo 12 — Windows erişim denetimi algoritması: ACE’ler nasıl değerlendirilir?</w:t>
      </w:r>
    </w:p>
    <w:p>
      <w:pPr>
        <w:pStyle w:val="FirstParagraph"/>
      </w:pPr>
      <w:r>
        <w:t xml:space="preserve">Windows bir nesneye erişim isteğini, isteyen sürecin</w:t>
      </w:r>
      <w:r>
        <w:t xml:space="preserve"> </w:t>
      </w:r>
      <w:r>
        <w:rPr>
          <w:b/>
          <w:bCs/>
        </w:rPr>
        <w:t xml:space="preserve">erişim belirtecindeki</w:t>
      </w:r>
      <w:r>
        <w:t xml:space="preserve"> </w:t>
      </w:r>
      <w:r>
        <w:t xml:space="preserve">SID’leri (kullanıcı ve</w:t>
      </w:r>
      <w:r>
        <w:t xml:space="preserve"> </w:t>
      </w:r>
      <w:r>
        <w:t xml:space="preserve">gruplar) nesnenin</w:t>
      </w:r>
      <w:r>
        <w:t xml:space="preserve"> </w:t>
      </w:r>
      <w:r>
        <w:rPr>
          <w:b/>
          <w:bCs/>
        </w:rPr>
        <w:t xml:space="preserve">DACL</w:t>
      </w:r>
      <w:r>
        <w:t xml:space="preserve">’ındaki ACE’lerle</w:t>
      </w:r>
      <w:r>
        <w:t xml:space="preserve"> </w:t>
      </w:r>
      <w:r>
        <w:rPr>
          <w:b/>
          <w:bCs/>
        </w:rPr>
        <w:t xml:space="preserve">sırayla</w:t>
      </w:r>
      <w:r>
        <w:t xml:space="preserve"> </w:t>
      </w:r>
      <w:r>
        <w:t xml:space="preserve">karşılaştırarak değerlendirir (Tarif 2.2). Kural</w:t>
      </w:r>
      <w:r>
        <w:t xml:space="preserve"> </w:t>
      </w:r>
      <w:r>
        <w:t xml:space="preserve">basit ama sonuçları şaşırtıcıdır:</w:t>
      </w:r>
    </w:p>
    <w:p>
      <w:pPr>
        <w:pStyle w:val="Compact"/>
        <w:numPr>
          <w:ilvl w:val="0"/>
          <w:numId w:val="1024"/>
        </w:numPr>
      </w:pPr>
      <w:r>
        <w:t xml:space="preserve">ACE’ler</w:t>
      </w:r>
      <w:r>
        <w:t xml:space="preserve"> </w:t>
      </w:r>
      <w:r>
        <w:rPr>
          <w:b/>
          <w:bCs/>
        </w:rPr>
        <w:t xml:space="preserve">listedeki sırayla</w:t>
      </w:r>
      <w:r>
        <w:t xml:space="preserve"> </w:t>
      </w:r>
      <w:r>
        <w:t xml:space="preserve">incelenir; belirteçte olmayan SID’e ait ACE atlanır.</w:t>
      </w:r>
    </w:p>
    <w:p>
      <w:pPr>
        <w:pStyle w:val="Compact"/>
        <w:numPr>
          <w:ilvl w:val="0"/>
          <w:numId w:val="1024"/>
        </w:numPr>
      </w:pPr>
      <w:r>
        <w:t xml:space="preserve">İstenen haklardan birini içeren bir</w:t>
      </w:r>
      <w:r>
        <w:t xml:space="preserve"> </w:t>
      </w:r>
      <w:r>
        <w:rPr>
          <w:b/>
          <w:bCs/>
        </w:rPr>
        <w:t xml:space="preserve">RET</w:t>
      </w:r>
      <w:r>
        <w:t xml:space="preserve"> </w:t>
      </w:r>
      <w:r>
        <w:t xml:space="preserve">ACE’i eşleşirse istek hemen reddedilir.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İZİN</w:t>
      </w:r>
      <w:r>
        <w:t xml:space="preserve"> </w:t>
      </w:r>
      <w:r>
        <w:t xml:space="preserve">ACE’leri istenen hakları biriktirir; hepsi verilince istek kabul edilir.</w:t>
      </w:r>
    </w:p>
    <w:p>
      <w:pPr>
        <w:pStyle w:val="Compact"/>
        <w:numPr>
          <w:ilvl w:val="0"/>
          <w:numId w:val="1024"/>
        </w:numPr>
      </w:pPr>
      <w:r>
        <w:t xml:space="preserve">Liste biter ve haklar hâlâ eksikse istek reddedilir (</w:t>
      </w:r>
      <w:r>
        <w:rPr>
          <w:b/>
          <w:bCs/>
        </w:rPr>
        <w:t xml:space="preserve">varsayılan ret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Kanonik sıra:</w:t>
      </w:r>
      <w:r>
        <w:t xml:space="preserve"> </w:t>
      </w:r>
      <w:r>
        <w:t xml:space="preserve">açık RET → açık İZİN → miras RET → miras İZİN. Windows’un araçları ACE’leri bu sırayla</w:t>
      </w:r>
      <w:r>
        <w:t xml:space="preserve"> </w:t>
      </w:r>
      <w:r>
        <w:t xml:space="preserve">yazar; elle ya da hatalı kodla bozulan sıra, RET’in hiç okunmamasına yol açabilir.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NULL DACL</w:t>
      </w:r>
      <w:r>
        <w:t xml:space="preserve"> </w:t>
      </w:r>
      <w:r>
        <w:t xml:space="preserve">(hiç DACL yok) herkese her hakkı verir;</w:t>
      </w:r>
      <w:r>
        <w:t xml:space="preserve"> </w:t>
      </w:r>
      <w:r>
        <w:rPr>
          <w:b/>
          <w:bCs/>
        </w:rPr>
        <w:t xml:space="preserve">boş DACL</w:t>
      </w:r>
      <w:r>
        <w:t xml:space="preserve"> </w:t>
      </w:r>
      <w:r>
        <w:t xml:space="preserve">(ACE’siz) kimseye hiçbir hak vermez.</w:t>
      </w:r>
      <w:r>
        <w:t xml:space="preserve"> </w:t>
      </w:r>
      <w:r>
        <w:t xml:space="preserve">Nesnenin sahibi ise DACL ne derse desin izinleri okuyup değiştirebilir.</w:t>
      </w:r>
    </w:p>
    <w:p>
      <w:pPr>
        <w:pStyle w:val="BlockText"/>
      </w:pPr>
      <w:r>
        <w:rPr>
          <w:b/>
          <w:bCs/>
        </w:rPr>
        <w:t xml:space="preserve">Demo 12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code/week-02/12-ace-evaluation</w:t>
      </w:r>
      <w:r>
        <w:rPr>
          <w:b/>
          <w:bCs/>
        </w:rPr>
        <w:t xml:space="preserve"> </w:t>
      </w:r>
      <w:r>
        <w:rPr>
          <w:b/>
          <w:bCs/>
        </w:rPr>
        <w:t xml:space="preserve">· Tarif 2.2</w:t>
      </w:r>
    </w:p>
    <w:p>
      <w:pPr>
        <w:pStyle w:val="BlockText"/>
      </w:pPr>
      <w:r>
        <w:t xml:space="preserve">Program bu algoritmayı sıfırdan uygular: senaryo dosyalarından belirteci (kullanıcı, gruplar, bütünlük</w:t>
      </w:r>
      <w:r>
        <w:t xml:space="preserve"> </w:t>
      </w:r>
      <w:r>
        <w:t xml:space="preserve">seviyesi) ve nesneyi (sahip, etiket, DACL) okur, isteği adım adım değerlendirip hangi ACE’nin karar</w:t>
      </w:r>
      <w:r>
        <w:t xml:space="preserve"> </w:t>
      </w:r>
      <w:r>
        <w:t xml:space="preserve">verdiğini yazar. Hiçbir sistem ayarına dokunmaz; saf hesaplamadır. Son adımda Windows’ta demonun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dosyasının gerçek ACL’ini</w:t>
      </w:r>
      <w:r>
        <w:t xml:space="preserve"> </w:t>
      </w:r>
      <w:r>
        <w:rPr>
          <w:rStyle w:val="VerbatimChar"/>
        </w:rPr>
        <w:t xml:space="preserve">icacls</w:t>
      </w:r>
      <w:r>
        <w:t xml:space="preserve"> </w:t>
      </w:r>
      <w:r>
        <w:t xml:space="preserve">ile, Linux’ta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ile yalnız okuyarak gösterir.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ace-evaluation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code/week-02/12-ace-evaluation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(kısaltılmış; Windows’ta aynı)</w:t>
      </w:r>
    </w:p>
    <w:p>
      <w:pPr>
        <w:pStyle w:val="SourceCode"/>
      </w:pPr>
      <w:r>
        <w:rPr>
          <w:rStyle w:val="VerbatimChar"/>
        </w:rPr>
        <w:t xml:space="preserve">== SCENARIO: 1a - the book's DACL, alice is a Marketing member ==</w:t>
      </w:r>
      <w:r>
        <w:br/>
      </w:r>
      <w:r>
        <w:rPr>
          <w:rStyle w:val="VerbatimChar"/>
        </w:rPr>
        <w:t xml:space="preserve">    1. DENY  Everyone       FULL</w:t>
      </w:r>
      <w:r>
        <w:br/>
      </w:r>
      <w:r>
        <w:rPr>
          <w:rStyle w:val="VerbatimChar"/>
        </w:rPr>
        <w:t xml:space="preserve">    2. ALLOW Marketing      WRITE</w:t>
      </w:r>
      <w:r>
        <w:br/>
      </w:r>
      <w:r>
        <w:rPr>
          <w:rStyle w:val="VerbatimChar"/>
        </w:rPr>
        <w:t xml:space="preserve">    3. ALLOW Everyone       READ</w:t>
      </w:r>
      <w:r>
        <w:br/>
      </w:r>
      <w:r>
        <w:rPr>
          <w:rStyle w:val="VerbatimChar"/>
        </w:rPr>
        <w:t xml:space="preserve">  Request WRITE:</w:t>
      </w:r>
      <w:r>
        <w:br/>
      </w:r>
      <w:r>
        <w:rPr>
          <w:rStyle w:val="VerbatimChar"/>
        </w:rPr>
        <w:t xml:space="preserve">    ACE 1 DENY  Everyone      -&gt; matched; WRITE denied</w:t>
      </w:r>
      <w:r>
        <w:br/>
      </w:r>
      <w:r>
        <w:rPr>
          <w:rStyle w:val="VerbatimChar"/>
        </w:rPr>
        <w:t xml:space="preserve">  =&gt; DENY  (ACE 1: later ACEs are never consulted)</w:t>
      </w:r>
      <w:r>
        <w:br/>
      </w:r>
      <w:r>
        <w:rPr>
          <w:rStyle w:val="VerbatimChar"/>
        </w:rPr>
        <w:t xml:space="preserve">== SCENARIO: 1b - the same ACEs, ALLOW first (not canonical) ==</w:t>
      </w:r>
      <w:r>
        <w:br/>
      </w:r>
      <w:r>
        <w:rPr>
          <w:rStyle w:val="VerbatimChar"/>
        </w:rPr>
        <w:t xml:space="preserve">    ACE 1 ALLOW Marketing     -&gt; granted WRITE (missing: -)</w:t>
      </w:r>
      <w:r>
        <w:br/>
      </w:r>
      <w:r>
        <w:rPr>
          <w:rStyle w:val="VerbatimChar"/>
        </w:rPr>
        <w:t xml:space="preserve">  =&gt; ALLOW  (every requested right was granted)</w:t>
      </w:r>
      <w:r>
        <w:br/>
      </w:r>
      <w:r>
        <w:rPr>
          <w:rStyle w:val="VerbatimChar"/>
        </w:rPr>
        <w:t xml:space="preserve">== SCENARIO: 2a - a NULL DACL, the requester is an unrelated account ==</w:t>
      </w:r>
      <w:r>
        <w:br/>
      </w:r>
      <w:r>
        <w:rPr>
          <w:rStyle w:val="VerbatimChar"/>
        </w:rPr>
        <w:t xml:space="preserve">  =&gt; ALLOW  (DANGER: including TAKE_OWNER and WRITE_DAC!)</w:t>
      </w:r>
      <w:r>
        <w:br/>
      </w:r>
      <w:r>
        <w:rPr>
          <w:rStyle w:val="VerbatimChar"/>
        </w:rPr>
        <w:t xml:space="preserve">== SCENARIO: 2b - an EMPTY DACL, the same unrelated account ==</w:t>
      </w:r>
      <w:r>
        <w:br/>
      </w:r>
      <w:r>
        <w:rPr>
          <w:rStyle w:val="VerbatimChar"/>
        </w:rPr>
        <w:t xml:space="preserve">  =&gt; DENY  (missing: READ)</w:t>
      </w:r>
      <w:r>
        <w:br/>
      </w:r>
      <w:r>
        <w:rPr>
          <w:rStyle w:val="VerbatimChar"/>
        </w:rPr>
        <w:t xml:space="preserve">== SCENARIO: 3b - inheritance broken (removed) ==</w:t>
      </w:r>
      <w:r>
        <w:br/>
      </w:r>
      <w:r>
        <w:rPr>
          <w:rStyle w:val="VerbatimChar"/>
        </w:rPr>
        <w:t xml:space="preserve">  =&gt; DENY  (the list ended; missing: READ)</w:t>
      </w:r>
    </w:p>
    <w:p>
      <w:pPr>
        <w:pStyle w:val="FirstParagraph"/>
      </w:pPr>
      <w:r>
        <w:t xml:space="preserve">İlk iki senaryoda ACE’ler</w:t>
      </w:r>
      <w:r>
        <w:t xml:space="preserve"> </w:t>
      </w:r>
      <w:r>
        <w:rPr>
          <w:b/>
          <w:bCs/>
        </w:rPr>
        <w:t xml:space="preserve">aynıdır</w:t>
      </w:r>
      <w:r>
        <w:t xml:space="preserve">, yalnız sırası farklıdır: kanonik sırada</w:t>
      </w:r>
      <w:r>
        <w:t xml:space="preserve"> </w:t>
      </w:r>
      <w:r>
        <w:rPr>
          <w:rStyle w:val="VerbatimChar"/>
        </w:rPr>
        <w:t xml:space="preserve">alice</w:t>
      </w:r>
      <w:r>
        <w:t xml:space="preserve"> </w:t>
      </w:r>
      <w:r>
        <w:t xml:space="preserve">reddedilir,</w:t>
      </w:r>
      <w:r>
        <w:t xml:space="preserve"> </w:t>
      </w:r>
      <w:r>
        <w:t xml:space="preserve">bozuk sırada aynı istek kabul edilir. İkinci adım, programcıların en sık yaptığı hatalardan birini</w:t>
      </w:r>
      <w:r>
        <w:t xml:space="preserve"> </w:t>
      </w:r>
      <w:r>
        <w:t xml:space="preserve">gösterir: bir nesneye</w:t>
      </w:r>
      <w:r>
        <w:t xml:space="preserve"> </w:t>
      </w:r>
      <w:r>
        <w:t xml:space="preserve">“herkes erişsin”</w:t>
      </w:r>
      <w:r>
        <w:t xml:space="preserve"> </w:t>
      </w:r>
      <w:r>
        <w:t xml:space="preserve">diye güvenlik tanımlayıcısını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DACL ile oluşturmak,</w:t>
      </w:r>
      <w:r>
        <w:t xml:space="preserve"> </w:t>
      </w:r>
      <w:r>
        <w:t xml:space="preserve">herkese yalnız okuma değil,</w:t>
      </w:r>
      <w:r>
        <w:t xml:space="preserve"> </w:t>
      </w:r>
      <w:r>
        <w:rPr>
          <w:b/>
          <w:bCs/>
        </w:rPr>
        <w:t xml:space="preserve">sahipliği alma ve izinleri değiştirme</w:t>
      </w:r>
      <w:r>
        <w:t xml:space="preserve"> </w:t>
      </w:r>
      <w:r>
        <w:t xml:space="preserve">hakkı da verir. Doğrusu, gerekli</w:t>
      </w:r>
      <w:r>
        <w:t xml:space="preserve"> </w:t>
      </w:r>
      <w:r>
        <w:t xml:space="preserve">hakları açıkça veren bir DACL yazmaktır. Üçüncü adım kalıtımı gösterir: açık ACE’ler miras ACE’lerden</w:t>
      </w:r>
      <w:r>
        <w:t xml:space="preserve"> </w:t>
      </w:r>
      <w:r>
        <w:t xml:space="preserve">önce değerlendirilir; kalıtımı kesip miras ACE’leri silmek, beklenmedik bir varsayılan rede yol açabilir.</w:t>
      </w:r>
    </w:p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ace.c</w:t>
      </w:r>
      <w:r>
        <w:t xml:space="preserve">’nin ACE değerlendirme döngüsünü adım adım gösterir: her ACE’nin belirteçteki</w:t>
      </w:r>
      <w:r>
        <w:t xml:space="preserve"> </w:t>
      </w:r>
      <w:r>
        <w:t xml:space="preserve">SID’lerle karşılaştırılmasını, ilk eşleşen RET’in listeyi neden hemen durdurduğunu.</w:t>
      </w:r>
    </w:p>
    <w:p>
      <w:pPr>
        <w:pStyle w:val="BodyText"/>
      </w:pPr>
      <w:r>
        <w:drawing>
          <wp:inline>
            <wp:extent cx="5111999" cy="7373442"/>
            <wp:effectExtent b="0" l="0" r="0" t="0"/>
            <wp:docPr descr="Windows ACE değerlendirme sırası — adım adım" title="" id="133" name="Picture"/>
            <a:graphic>
              <a:graphicData uri="http://schemas.openxmlformats.org/drawingml/2006/picture">
                <pic:pic>
                  <pic:nvPicPr>
                    <pic:cNvPr descr="windows-ace-evaluation-order.tr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373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iki ALLOW ACE birlikte tam izni oluşturuyor</w:t>
      </w:r>
      <w:r>
        <w:t xml:space="preserve">’u ve</w:t>
      </w:r>
      <w:r>
        <w:t xml:space="preserve"> </w:t>
      </w:r>
      <w:r>
        <w:rPr>
          <w:b/>
          <w:bCs/>
        </w:rPr>
        <w:t xml:space="preserve">Zor: ALLOW önce gelirse DENY</w:t>
      </w:r>
      <w:r>
        <w:rPr>
          <w:b/>
          <w:bCs/>
        </w:rPr>
        <w:t xml:space="preserve"> </w:t>
      </w:r>
      <w:r>
        <w:rPr>
          <w:b/>
          <w:bCs/>
        </w:rPr>
        <w:t xml:space="preserve">hiç görülmeyebilir (kurallı olmayan sıra)</w:t>
      </w:r>
      <w:r>
        <w:t xml:space="preserve">’yı deneyin.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Uygulamanın oluşturduğu dosya, kayıt defteri anahtarı, adlandırılmış kanal ve paylaşılan bellek</w:t>
      </w:r>
      <w:r>
        <w:t xml:space="preserve"> </w:t>
      </w:r>
      <w:r>
        <w:t xml:space="preserve">nesnelerinin DACL’larını listeler (</w:t>
      </w:r>
      <w:r>
        <w:rPr>
          <w:rStyle w:val="VerbatimChar"/>
        </w:rPr>
        <w:t xml:space="preserve">icacls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accesschk</w:t>
      </w:r>
      <w:r>
        <w:t xml:space="preserve"> </w:t>
      </w:r>
      <w:r>
        <w:t xml:space="preserve">gibi araçlarla);</w:t>
      </w:r>
      <w:r>
        <w:t xml:space="preserve"> </w:t>
      </w:r>
      <w:r>
        <w:rPr>
          <w:rStyle w:val="VerbatimChar"/>
        </w:rPr>
        <w:t xml:space="preserve">Everyone</w:t>
      </w:r>
      <w:r>
        <w:t xml:space="preserve">/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için yazma</w:t>
      </w:r>
      <w:r>
        <w:t xml:space="preserve"> </w:t>
      </w:r>
      <w:r>
        <w:t xml:space="preserve">hakkı, NULL DACL ve kanonik olmayan sıra arar.</w:t>
      </w:r>
    </w:p>
    <w:bookmarkEnd w:id="135"/>
    <w:bookmarkStart w:id="139" w:name="Xbf1f876cad9fdb68fae97466dfd91a89e441f03"/>
    <w:p>
      <w:pPr>
        <w:pStyle w:val="Heading3"/>
      </w:pPr>
      <w:r>
        <w:t xml:space="preserve">Demo 13 — Unix izinleri, umask ve setuid tuzakları</w:t>
      </w:r>
    </w:p>
    <w:p>
      <w:pPr>
        <w:pStyle w:val="FirstParagraph"/>
      </w:pPr>
      <w:r>
        <w:t xml:space="preserve">Unix modelinin (Tarif 2.1) üç inceliği, gerçek hataların çoğunu açıklar: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İlk eşleşen sınıf karar verir.</w:t>
      </w:r>
      <w:r>
        <w:t xml:space="preserve"> </w:t>
      </w:r>
      <w:r>
        <w:t xml:space="preserve">Çekirdek önce</w:t>
      </w:r>
      <w:r>
        <w:t xml:space="preserve"> </w:t>
      </w:r>
      <w:r>
        <w:t xml:space="preserve">“istek yapan dosyanın sahibi mi?”</w:t>
      </w:r>
      <w:r>
        <w:t xml:space="preserve"> </w:t>
      </w:r>
      <w:r>
        <w:t xml:space="preserve">diye bakar; sahipse</w:t>
      </w:r>
      <w:r>
        <w:t xml:space="preserve"> </w:t>
      </w:r>
      <w:r>
        <w:rPr>
          <w:b/>
          <w:bCs/>
        </w:rPr>
        <w:t xml:space="preserve">yalnız</w:t>
      </w:r>
      <w:r>
        <w:t xml:space="preserve"> </w:t>
      </w:r>
      <w:r>
        <w:t xml:space="preserve">sahip bitleri geçerlidir, grup ve diğerleri bitlerine hiç bakılmaz. Sahip değil ama grup</w:t>
      </w:r>
      <w:r>
        <w:t xml:space="preserve"> </w:t>
      </w:r>
      <w:r>
        <w:t xml:space="preserve">üyesiyse yalnız grup bitleri, hiçbiri değilse diğerleri bitleri kullanılır.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umask</w:t>
      </w:r>
      <w:r>
        <w:t xml:space="preserve">, yeni dosyanın izinlerini daraltır:</w:t>
      </w:r>
      <w:r>
        <w:t xml:space="preserve"> </w:t>
      </w:r>
      <w:r>
        <w:rPr>
          <w:rStyle w:val="VerbatimChar"/>
        </w:rPr>
        <w:t xml:space="preserve">gerçek izin = istenen &amp; ~umask</w:t>
      </w:r>
      <w:r>
        <w:t xml:space="preserve">.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 </w:t>
      </w:r>
      <w:r>
        <w:t xml:space="preserve">her zaman</w:t>
      </w:r>
      <w:r>
        <w:t xml:space="preserve"> </w:t>
      </w:r>
      <w:r>
        <w:rPr>
          <w:rStyle w:val="VerbatimChar"/>
        </w:rPr>
        <w:t xml:space="preserve">0666</w:t>
      </w:r>
      <w:r>
        <w:t xml:space="preserve"> </w:t>
      </w:r>
      <w:r>
        <w:t xml:space="preserve">ister; umask</w:t>
      </w:r>
      <w:r>
        <w:t xml:space="preserve"> </w:t>
      </w:r>
      <w:r>
        <w:rPr>
          <w:rStyle w:val="VerbatimChar"/>
        </w:rPr>
        <w:t xml:space="preserve">000</w:t>
      </w:r>
      <w:r>
        <w:t xml:space="preserve"> </w:t>
      </w:r>
      <w:r>
        <w:t xml:space="preserve">ise dosya</w:t>
      </w:r>
      <w:r>
        <w:t xml:space="preserve"> </w:t>
      </w:r>
      <w:r>
        <w:rPr>
          <w:b/>
          <w:bCs/>
        </w:rPr>
        <w:t xml:space="preserve">herkese yazılabilir</w:t>
      </w:r>
      <w:r>
        <w:t xml:space="preserve"> </w:t>
      </w:r>
      <w:r>
        <w:t xml:space="preserve">olur. Hassas dosya</w:t>
      </w:r>
      <w:r>
        <w:t xml:space="preserve"> </w:t>
      </w:r>
      <w:r>
        <w:rPr>
          <w:rStyle w:val="VerbatimChar"/>
        </w:rPr>
        <w:t xml:space="preserve">open(..., 0600)</w:t>
      </w:r>
      <w:r>
        <w:t xml:space="preserve"> </w:t>
      </w:r>
      <w:r>
        <w:t xml:space="preserve">ile</w:t>
      </w:r>
      <w:r>
        <w:t xml:space="preserve"> </w:t>
      </w:r>
      <w:r>
        <w:t xml:space="preserve">açılmalıdır (Tarif 2.7,</w:t>
      </w:r>
      <w:r>
        <w:t xml:space="preserve"> </w:t>
      </w:r>
      <w:hyperlink r:id="rId20">
        <w:r>
          <w:rPr>
            <w:rStyle w:val="Hyperlink"/>
          </w:rPr>
          <w:t xml:space="preserve">1. hafta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setuid</w:t>
      </w:r>
      <w:r>
        <w:t xml:space="preserve"> </w:t>
      </w:r>
      <w:r>
        <w:t xml:space="preserve">program, çalıştıran kişinin değil</w:t>
      </w:r>
      <w:r>
        <w:t xml:space="preserve"> </w:t>
      </w:r>
      <w:r>
        <w:rPr>
          <w:b/>
          <w:bCs/>
        </w:rPr>
        <w:t xml:space="preserve">dosya sahibinin</w:t>
      </w:r>
      <w:r>
        <w:t xml:space="preserve"> </w:t>
      </w:r>
      <w:r>
        <w:t xml:space="preserve">yetkisiyle çalışır. Gerçek, etkin ve</w:t>
      </w:r>
      <w:r>
        <w:t xml:space="preserve"> </w:t>
      </w:r>
      <w:r>
        <w:t xml:space="preserve">saklı kullanıcı kimliği ayrımını bilmeyen bir program, yetkisini</w:t>
      </w:r>
      <w:r>
        <w:t xml:space="preserve"> </w:t>
      </w:r>
      <w:r>
        <w:t xml:space="preserve">“bıraktığını”</w:t>
      </w:r>
      <w:r>
        <w:t xml:space="preserve"> </w:t>
      </w:r>
      <w:r>
        <w:t xml:space="preserve">sanırken saklı kimlik</w:t>
      </w:r>
      <w:r>
        <w:t xml:space="preserve"> </w:t>
      </w:r>
      <w:r>
        <w:t xml:space="preserve">üzerinden geri alınabilir durumda bırakır (Tarif 1.3).</w:t>
      </w:r>
    </w:p>
    <w:p>
      <w:pPr>
        <w:pStyle w:val="BlockText"/>
      </w:pPr>
      <w:r>
        <w:rPr>
          <w:b/>
          <w:bCs/>
        </w:rPr>
        <w:t xml:space="preserve">Demo 13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code/week-02/13-unix-permissions-umask</w:t>
      </w:r>
      <w:r>
        <w:rPr>
          <w:b/>
          <w:bCs/>
        </w:rPr>
        <w:t xml:space="preserve"> </w:t>
      </w:r>
      <w:r>
        <w:rPr>
          <w:b/>
          <w:bCs/>
        </w:rPr>
        <w:t xml:space="preserve">· Tarif 2.1, 2.7, 1.3</w:t>
      </w:r>
    </w:p>
    <w:p>
      <w:pPr>
        <w:pStyle w:val="BlockText"/>
      </w:pPr>
      <w:r>
        <w:t xml:space="preserve">Program önce çekirdeğin izin algoritmasını, umask’ı, setuid kimlik geçişlerini ve yapışkan biti (sticky</w:t>
      </w:r>
      <w:r>
        <w:t xml:space="preserve"> </w:t>
      </w:r>
      <w:r>
        <w:t xml:space="preserve">bit)</w:t>
      </w:r>
      <w:r>
        <w:t xml:space="preserve"> </w:t>
      </w:r>
      <w:r>
        <w:rPr>
          <w:b/>
          <w:bCs/>
        </w:rPr>
        <w:t xml:space="preserve">benzetimle</w:t>
      </w:r>
      <w:r>
        <w:t xml:space="preserve"> </w:t>
      </w:r>
      <w:r>
        <w:t xml:space="preserve">gösterir; gerçek setuid dosyası oluşturmaz, yönetici yetkisi istemez. Ardından aynı</w:t>
      </w:r>
      <w:r>
        <w:t xml:space="preserve"> </w:t>
      </w:r>
      <w:r>
        <w:t xml:space="preserve">kuralları demo klasörünün</w:t>
      </w:r>
      <w:r>
        <w:t xml:space="preserve"> </w:t>
      </w:r>
      <w:r>
        <w:rPr>
          <w:rStyle w:val="VerbatimChar"/>
        </w:rPr>
        <w:t xml:space="preserve">output/</w:t>
      </w:r>
      <w:r>
        <w:t xml:space="preserve"> </w:t>
      </w:r>
      <w:r>
        <w:t xml:space="preserve">alt klasöründe gerçek dosyalarla sınar, POSIX ACL’i gösterir ve</w:t>
      </w:r>
      <w:r>
        <w:t xml:space="preserve"> </w:t>
      </w:r>
      <w:r>
        <w:t xml:space="preserve">sistemdeki setuid programları</w:t>
      </w:r>
      <w:r>
        <w:t xml:space="preserve"> </w:t>
      </w:r>
      <w:r>
        <w:rPr>
          <w:b/>
          <w:bCs/>
        </w:rPr>
        <w:t xml:space="preserve">yalnız listeler</w:t>
      </w:r>
      <w:r>
        <w:t xml:space="preserve">. Windows’ta benzetim adımları aynen çalışır; ardından</w:t>
      </w:r>
      <w:r>
        <w:t xml:space="preserve"> </w:t>
      </w:r>
      <w:r>
        <w:t xml:space="preserve">umask’ın Windows karşılığı olan</w:t>
      </w:r>
      <w:r>
        <w:t xml:space="preserve"> </w:t>
      </w:r>
      <w:r>
        <w:rPr>
          <w:b/>
          <w:bCs/>
        </w:rPr>
        <w:t xml:space="preserve">üst klasörden izin kalıtımı</w:t>
      </w:r>
      <w:r>
        <w:t xml:space="preserve"> </w:t>
      </w:r>
      <w:r>
        <w:rPr>
          <w:rStyle w:val="VerbatimChar"/>
        </w:rPr>
        <w:t xml:space="preserve">icacls</w:t>
      </w:r>
      <w:r>
        <w:t xml:space="preserve"> </w:t>
      </w:r>
      <w:r>
        <w:t xml:space="preserve">ile gösterilir. Gerçek Unix</w:t>
      </w:r>
      <w:r>
        <w:t xml:space="preserve"> </w:t>
      </w:r>
      <w:r>
        <w:t xml:space="preserve">adımları (umask, chmod, ACL) için betik WSL’i önerir.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unix-permissions-umask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code/week-02/13-unix-permissions-umask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(kısaltılmış)</w:t>
      </w:r>
    </w:p>
    <w:p>
      <w:pPr>
        <w:pStyle w:val="SourceCode"/>
      </w:pPr>
      <w:r>
        <w:rPr>
          <w:rStyle w:val="VerbatimChar"/>
        </w:rPr>
        <w:t xml:space="preserve">A) Kernel permission check: the first matching class decides</w:t>
      </w:r>
      <w:r>
        <w:br/>
      </w:r>
      <w:r>
        <w:rPr>
          <w:rStyle w:val="VerbatimChar"/>
        </w:rPr>
        <w:t xml:space="preserve">  process request  file          owner:group    perms       class -&gt; decision</w:t>
      </w:r>
      <w:r>
        <w:br/>
      </w:r>
      <w:r>
        <w:rPr>
          <w:rStyle w:val="VerbatimChar"/>
        </w:rPr>
        <w:t xml:space="preserve">  mark    write    report.txt    alice:accounting rw-r-----   group -&gt; DENY</w:t>
      </w:r>
      <w:r>
        <w:br/>
      </w:r>
      <w:r>
        <w:rPr>
          <w:rStyle w:val="VerbatimChar"/>
        </w:rPr>
        <w:t xml:space="preserve">  alice   read     paradox.txt   alice:accounting ---rwxrwx   owner -&gt; DENY</w:t>
      </w:r>
      <w:r>
        <w:br/>
      </w:r>
      <w:r>
        <w:rPr>
          <w:rStyle w:val="VerbatimChar"/>
        </w:rPr>
        <w:t xml:space="preserve">  zoe     read     paradox.txt   alice:accounting ---rwxrwx   other -&gt; ALLOW</w:t>
      </w:r>
      <w:r>
        <w:br/>
      </w:r>
      <w:r>
        <w:rPr>
          <w:rStyle w:val="VerbatimChar"/>
        </w:rPr>
        <w:t xml:space="preserve">   ^ alice CANNOT READ paradox.txt: the owner class was picked and</w:t>
      </w:r>
      <w:r>
        <w:br/>
      </w:r>
      <w:r>
        <w:rPr>
          <w:rStyle w:val="VerbatimChar"/>
        </w:rPr>
        <w:t xml:space="preserve">     the owner bits are '---'; the group/other bits are never consulted.</w:t>
      </w:r>
      <w:r>
        <w:br/>
      </w:r>
      <w:r>
        <w:rPr>
          <w:rStyle w:val="VerbatimChar"/>
        </w:rPr>
        <w:t xml:space="preserve">B) umask: the real permission = requested &amp; ~umask (Recipe 2.7)</w:t>
      </w:r>
      <w:r>
        <w:br/>
      </w:r>
      <w:r>
        <w:rPr>
          <w:rStyle w:val="VerbatimChar"/>
        </w:rPr>
        <w:t xml:space="preserve">  requested umask 000    umask 022    umask 077</w:t>
      </w:r>
      <w:r>
        <w:br/>
      </w:r>
      <w:r>
        <w:rPr>
          <w:rStyle w:val="VerbatimChar"/>
        </w:rPr>
        <w:t xml:space="preserve">  0666      rw-rw-rw-    rw-r--r--    rw-------</w:t>
      </w:r>
      <w:r>
        <w:br/>
      </w:r>
      <w:r>
        <w:rPr>
          <w:rStyle w:val="VerbatimChar"/>
        </w:rPr>
        <w:t xml:space="preserve">C) setuid simulation: alice (uid 1001) runs a setuid program</w:t>
      </w:r>
      <w:r>
        <w:br/>
      </w:r>
      <w:r>
        <w:rPr>
          <w:rStyle w:val="VerbatimChar"/>
        </w:rPr>
        <w:t xml:space="preserve">   owned by root. After exec: effective=saved=0.</w:t>
      </w:r>
      <w:r>
        <w:br/>
      </w:r>
      <w:r>
        <w:rPr>
          <w:rStyle w:val="VerbatimChar"/>
        </w:rPr>
        <w:t xml:space="preserve">    seteuid(1001)                  r/e/s=1001/1001/0 g=1001 ok</w:t>
      </w:r>
    </w:p>
    <w:p>
      <w:pPr>
        <w:pStyle w:val="FirstParagraph"/>
      </w:pPr>
      <w:r>
        <w:rPr>
          <w:rStyle w:val="VerbatimChar"/>
        </w:rPr>
        <w:t xml:space="preserve">paradox.txt</w:t>
      </w:r>
      <w:r>
        <w:t xml:space="preserve"> </w:t>
      </w:r>
      <w:r>
        <w:t xml:space="preserve">örneği sezgiye ters düşer: dosyanın sahibi olan</w:t>
      </w:r>
      <w:r>
        <w:t xml:space="preserve"> </w:t>
      </w:r>
      <w:r>
        <w:rPr>
          <w:rStyle w:val="VerbatimChar"/>
        </w:rPr>
        <w:t xml:space="preserve">alice</w:t>
      </w:r>
      <w:r>
        <w:t xml:space="preserve"> </w:t>
      </w:r>
      <w:r>
        <w:t xml:space="preserve">onu okuyamaz, ama hiç ilgisi</w:t>
      </w:r>
      <w:r>
        <w:t xml:space="preserve"> </w:t>
      </w:r>
      <w:r>
        <w:t xml:space="preserve">olmayan</w:t>
      </w:r>
      <w:r>
        <w:t xml:space="preserve"> </w:t>
      </w:r>
      <w:r>
        <w:rPr>
          <w:rStyle w:val="VerbatimChar"/>
        </w:rPr>
        <w:t xml:space="preserve">zoe</w:t>
      </w:r>
      <w:r>
        <w:t xml:space="preserve"> </w:t>
      </w:r>
      <w:r>
        <w:t xml:space="preserve">okuyabilir. Kimlik doğrulamada</w:t>
      </w:r>
      <w:r>
        <w:t xml:space="preserve"> </w:t>
      </w:r>
      <w:r>
        <w:t xml:space="preserve">“önce kim olduğuna bak, sonra yalnız o sınıfın kuralını</w:t>
      </w:r>
      <w:r>
        <w:t xml:space="preserve"> </w:t>
      </w:r>
      <w:r>
        <w:t xml:space="preserve">uygula”</w:t>
      </w:r>
      <w:r>
        <w:t xml:space="preserve"> </w:t>
      </w:r>
      <w:r>
        <w:t xml:space="preserve">mantığı, izinleri yazarken her sınıfı ayrı ayrı düşünmeyi gerektirir. Setuid adımı ise</w:t>
      </w:r>
      <w:r>
        <w:t xml:space="preserve"> </w:t>
      </w:r>
      <w:r>
        <w:rPr>
          <w:rStyle w:val="VerbatimChar"/>
        </w:rPr>
        <w:t xml:space="preserve">seteuid()</w:t>
      </w:r>
      <w:r>
        <w:t xml:space="preserve"> </w:t>
      </w:r>
      <w:r>
        <w:t xml:space="preserve">ile yapılan geçici bırakmanın saklı kimliği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bıraktığını, yani yetkinin geri</w:t>
      </w:r>
      <w:r>
        <w:t xml:space="preserve"> </w:t>
      </w:r>
      <w:r>
        <w:t xml:space="preserve">alınabileceğini gösterir; kalıcı bırakma için</w:t>
      </w:r>
      <w:r>
        <w:t xml:space="preserve"> </w:t>
      </w:r>
      <w:r>
        <w:rPr>
          <w:rStyle w:val="VerbatimChar"/>
        </w:rPr>
        <w:t xml:space="preserve">setresuid()</w:t>
      </w:r>
      <w:r>
        <w:t xml:space="preserve"> </w:t>
      </w:r>
      <w:r>
        <w:t xml:space="preserve">ile üç kimliğin de değiştirilmesi ve</w:t>
      </w:r>
      <w:r>
        <w:t xml:space="preserve"> </w:t>
      </w:r>
      <w:r>
        <w:t xml:space="preserve">sonucun doğrulanması gerekir.</w:t>
      </w:r>
    </w:p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permissions.c</w:t>
      </w:r>
      <w:r>
        <w:t xml:space="preserve">’nin izin denetim algoritmasını ve</w:t>
      </w:r>
      <w:r>
        <w:t xml:space="preserve"> </w:t>
      </w:r>
      <w:r>
        <w:rPr>
          <w:rStyle w:val="VerbatimChar"/>
        </w:rPr>
        <w:t xml:space="preserve">umask</w:t>
      </w:r>
      <w:r>
        <w:t xml:space="preserve"> </w:t>
      </w:r>
      <w:r>
        <w:t xml:space="preserve">hesaplamasını adım adım</w:t>
      </w:r>
      <w:r>
        <w:t xml:space="preserve"> </w:t>
      </w:r>
      <w:r>
        <w:t xml:space="preserve">gösterir: root/owner/group/other sınıfının nasıl seçildiğini,</w:t>
      </w:r>
      <w:r>
        <w:t xml:space="preserve"> </w:t>
      </w:r>
      <w:r>
        <w:rPr>
          <w:rStyle w:val="VerbatimChar"/>
        </w:rPr>
        <w:t xml:space="preserve">istenen &amp; ~umask</w:t>
      </w:r>
      <w:r>
        <w:t xml:space="preserve"> </w:t>
      </w:r>
      <w:r>
        <w:t xml:space="preserve">bit işlemini.</w:t>
      </w:r>
    </w:p>
    <w:p>
      <w:pPr>
        <w:pStyle w:val="BodyText"/>
      </w:pPr>
      <w:r>
        <w:drawing>
          <wp:inline>
            <wp:extent cx="5111999" cy="1957382"/>
            <wp:effectExtent b="0" l="0" r="0" t="0"/>
            <wp:docPr descr="Unix izin denetimi ve umask — adım adım" title="" id="137" name="Picture"/>
            <a:graphic>
              <a:graphicData uri="http://schemas.openxmlformats.org/drawingml/2006/picture">
                <pic:pic>
                  <pic:nvPicPr>
                    <pic:cNvPr descr="unix-permission-check.tr.pn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57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sahip okuyor, izin var</w:t>
      </w:r>
      <w:r>
        <w:t xml:space="preserve">’ı ve</w:t>
      </w:r>
      <w:r>
        <w:t xml:space="preserve"> </w:t>
      </w:r>
      <w:r>
        <w:rPr>
          <w:b/>
          <w:bCs/>
        </w:rPr>
        <w:t xml:space="preserve">Zor:</w:t>
      </w:r>
      <w:r>
        <w:rPr>
          <w:b/>
          <w:bCs/>
        </w:rPr>
        <w:t xml:space="preserve"> </w:t>
      </w:r>
      <w:r>
        <w:rPr>
          <w:b/>
          <w:bCs/>
        </w:rPr>
        <w:t xml:space="preserve">“sahip okuyamaz”</w:t>
      </w:r>
      <w:r>
        <w:rPr>
          <w:b/>
          <w:bCs/>
        </w:rPr>
        <w:t xml:space="preserve"> </w:t>
      </w:r>
      <w:r>
        <w:rPr>
          <w:b/>
          <w:bCs/>
        </w:rPr>
        <w:t xml:space="preserve">paradoksu (owner bitleri</w:t>
      </w:r>
      <w:r>
        <w:rPr>
          <w:b/>
          <w:bCs/>
        </w:rPr>
        <w:t xml:space="preserve"> </w:t>
      </w:r>
      <w:r>
        <w:rPr>
          <w:b/>
          <w:bCs/>
        </w:rPr>
        <w:t xml:space="preserve">kapalı)</w:t>
      </w:r>
      <w:r>
        <w:t xml:space="preserve">’nı deneyin; umask 000’ın 0666 isteğini herkese açtığı tehlikeli uç duruma da bakın.</w:t>
      </w:r>
    </w:p>
    <w:bookmarkEnd w:id="139"/>
    <w:bookmarkStart w:id="143" w:name="X46071e9da5d4d6f1016bbcef6fd8515a696336d"/>
    <w:p>
      <w:pPr>
        <w:pStyle w:val="Heading3"/>
      </w:pPr>
      <w:r>
        <w:t xml:space="preserve">Demo 14 — RBAC, görev ayrılığı ve Clark–Wilson</w:t>
      </w:r>
    </w:p>
    <w:p>
      <w:pPr>
        <w:pStyle w:val="FirstParagraph"/>
      </w:pPr>
      <w:r>
        <w:t xml:space="preserve">Clark–Wilson modelinin iki temel fikri</w:t>
      </w:r>
      <w:r>
        <w:t xml:space="preserve"> </w:t>
      </w:r>
      <w:r>
        <w:rPr>
          <w:b/>
          <w:bCs/>
        </w:rPr>
        <w:t xml:space="preserve">iyi biçimli işlem</w:t>
      </w:r>
      <w:r>
        <w:t xml:space="preserve"> </w:t>
      </w:r>
      <w:r>
        <w:t xml:space="preserve">(veriye yalnız sertifikalı işlemler dokunur)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görev ayrılığıdır</w:t>
      </w:r>
      <w:r>
        <w:t xml:space="preserve"> </w:t>
      </w:r>
      <w:r>
        <w:t xml:space="preserve">(bir işi başlatan onu onaylayamaz). RBAC ise yetkileri kişilere değil rollere</w:t>
      </w:r>
      <w:r>
        <w:t xml:space="preserve"> </w:t>
      </w:r>
      <w:r>
        <w:t xml:space="preserve">verir;</w:t>
      </w:r>
      <w:r>
        <w:t xml:space="preserve"> </w:t>
      </w:r>
      <w:r>
        <w:rPr>
          <w:b/>
          <w:bCs/>
        </w:rPr>
        <w:t xml:space="preserve">statik görev ayrılığı</w:t>
      </w:r>
      <w:r>
        <w:t xml:space="preserve"> </w:t>
      </w:r>
      <w:r>
        <w:t xml:space="preserve">(SSD) bir kişinin çelişen iki role</w:t>
      </w:r>
      <w:r>
        <w:t xml:space="preserve"> </w:t>
      </w:r>
      <w:r>
        <w:rPr>
          <w:b/>
          <w:bCs/>
        </w:rPr>
        <w:t xml:space="preserve">atanmasını</w:t>
      </w:r>
      <w:r>
        <w:t xml:space="preserve">,</w:t>
      </w:r>
      <w:r>
        <w:t xml:space="preserve"> </w:t>
      </w:r>
      <w:r>
        <w:rPr>
          <w:b/>
          <w:bCs/>
        </w:rPr>
        <w:t xml:space="preserve">dinamik görev</w:t>
      </w:r>
      <w:r>
        <w:rPr>
          <w:b/>
          <w:bCs/>
        </w:rPr>
        <w:t xml:space="preserve"> </w:t>
      </w:r>
      <w:r>
        <w:rPr>
          <w:b/>
          <w:bCs/>
        </w:rPr>
        <w:t xml:space="preserve">ayrılığı</w:t>
      </w:r>
      <w:r>
        <w:t xml:space="preserve"> </w:t>
      </w:r>
      <w:r>
        <w:t xml:space="preserve">(DSD) ise aynı</w:t>
      </w:r>
      <w:r>
        <w:t xml:space="preserve"> </w:t>
      </w:r>
      <w:r>
        <w:rPr>
          <w:b/>
          <w:bCs/>
        </w:rPr>
        <w:t xml:space="preserve">oturumda</w:t>
      </w:r>
      <w:r>
        <w:t xml:space="preserve"> </w:t>
      </w:r>
      <w:r>
        <w:t xml:space="preserve">ikisini birden etkinleştirmesini yasaklar.</w:t>
      </w:r>
    </w:p>
    <w:p>
      <w:pPr>
        <w:pStyle w:val="BlockText"/>
      </w:pPr>
      <w:r>
        <w:rPr>
          <w:b/>
          <w:bCs/>
        </w:rPr>
        <w:t xml:space="preserve">Demo 14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code/week-02/14-rbac-clark-wilson</w:t>
      </w:r>
      <w:r>
        <w:rPr>
          <w:b/>
          <w:bCs/>
        </w:rPr>
        <w:t xml:space="preserve"> </w:t>
      </w:r>
      <w:r>
        <w:rPr>
          <w:b/>
          <w:bCs/>
        </w:rPr>
        <w:t xml:space="preserve">· banka benzetimi</w:t>
      </w:r>
    </w:p>
    <w:p>
      <w:pPr>
        <w:pStyle w:val="BlockText"/>
      </w:pPr>
      <w:r>
        <w:t xml:space="preserve">Program bir senaryo dosyasından rolleri, kullanıcıları, kısıtları, iki hesabı (CDI) ve sertifikalı</w:t>
      </w:r>
      <w:r>
        <w:t xml:space="preserve"> </w:t>
      </w:r>
      <w:r>
        <w:t xml:space="preserve">işlemleri (TP) okur; sonra bir dizi isteği Clark–Wilson kurallarına (C1–C5, E1–E4) göre değerlendirir.</w:t>
      </w:r>
      <w:r>
        <w:t xml:space="preserve"> </w:t>
      </w:r>
      <w:r>
        <w:t xml:space="preserve">5.000 birimin üzerindeki havaleler ikinci bir kişinin onayını ister;</w:t>
      </w:r>
      <w:r>
        <w:t xml:space="preserve"> </w:t>
      </w:r>
      <w:r>
        <w:rPr>
          <w:b/>
          <w:bCs/>
        </w:rPr>
        <w:t xml:space="preserve">IVP</w:t>
      </w:r>
      <w:r>
        <w:t xml:space="preserve"> </w:t>
      </w:r>
      <w:r>
        <w:t xml:space="preserve">(bütünlük doğrulama</w:t>
      </w:r>
      <w:r>
        <w:t xml:space="preserve"> </w:t>
      </w:r>
      <w:r>
        <w:t xml:space="preserve">işlemi) hesap toplamlarını defterle karşılaştırır.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rbac-clark-wilson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code/week-02/14-rbac-clark-wilson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(kısaltılmış; Windows’ta aynı)</w:t>
      </w:r>
    </w:p>
    <w:p>
      <w:pPr>
        <w:pStyle w:val="SourceCode"/>
      </w:pPr>
      <w:r>
        <w:rPr>
          <w:rStyle w:val="VerbatimChar"/>
        </w:rPr>
        <w:t xml:space="preserve">== 1 - RBAC: role assignment and separation of duty (SSD/DSD) ==</w:t>
      </w:r>
      <w:r>
        <w:br/>
      </w:r>
      <w:r>
        <w:rPr>
          <w:rStyle w:val="VerbatimChar"/>
        </w:rPr>
        <w:t xml:space="preserve">[01] ASSIGN carl TELLER</w:t>
      </w:r>
      <w:r>
        <w:br/>
      </w:r>
      <w:r>
        <w:rPr>
          <w:rStyle w:val="VerbatimChar"/>
        </w:rPr>
        <w:t xml:space="preserve">     SSD(TELLER,APPROVER): carl cannot hold both -&gt; DENY</w:t>
      </w:r>
      <w:r>
        <w:br/>
      </w:r>
      <w:r>
        <w:rPr>
          <w:rStyle w:val="VerbatimChar"/>
        </w:rPr>
        <w:t xml:space="preserve">[04] SESSION dana TELLER,AUDITOR</w:t>
      </w:r>
      <w:r>
        <w:br/>
      </w:r>
      <w:r>
        <w:rPr>
          <w:rStyle w:val="VerbatimChar"/>
        </w:rPr>
        <w:t xml:space="preserve">     DSD(TELLER,AUDITOR): both cannot be active in the same session -&gt; DENY</w:t>
      </w:r>
      <w:r>
        <w:br/>
      </w:r>
      <w:r>
        <w:rPr>
          <w:rStyle w:val="VerbatimChar"/>
        </w:rPr>
        <w:t xml:space="preserve">[05] SESSION dana AUDITOR</w:t>
      </w:r>
      <w:r>
        <w:br/>
      </w:r>
      <w:r>
        <w:rPr>
          <w:rStyle w:val="VerbatimChar"/>
        </w:rPr>
        <w:t xml:space="preserve">     session opened; active: AUDITOR</w:t>
      </w:r>
      <w:r>
        <w:br/>
      </w:r>
      <w:r>
        <w:rPr>
          <w:rStyle w:val="VerbatimChar"/>
        </w:rPr>
        <w:t xml:space="preserve">== 2 - Clark-Wilson: only a certified TP touches a CDI ==</w:t>
      </w:r>
      <w:r>
        <w:br/>
      </w:r>
      <w:r>
        <w:rPr>
          <w:rStyle w:val="VerbatimChar"/>
        </w:rPr>
        <w:t xml:space="preserve">== 3 - Separation of duty: a large transfer needs a second person's approval ==</w:t>
      </w:r>
      <w:r>
        <w:br/>
      </w:r>
      <w:r>
        <w:rPr>
          <w:rStyle w:val="VerbatimChar"/>
        </w:rPr>
        <w:t xml:space="preserve">[20] dana IVP</w:t>
      </w:r>
      <w:r>
        <w:br/>
      </w:r>
      <w:r>
        <w:rPr>
          <w:rStyle w:val="VerbatimChar"/>
        </w:rPr>
        <w:t xml:space="preserve">     IVP expected total from the ledger 20250, found 20250</w:t>
      </w:r>
      <w:r>
        <w:br/>
      </w:r>
      <w:r>
        <w:rPr>
          <w:rStyle w:val="VerbatimChar"/>
        </w:rPr>
        <w:t xml:space="preserve">  =&gt; CONSISTENT (C1: the CDIs are in a valid state)</w:t>
      </w:r>
      <w:r>
        <w:br/>
      </w:r>
      <w:r>
        <w:rPr>
          <w:rStyle w:val="VerbatimChar"/>
        </w:rPr>
        <w:t xml:space="preserve">== 4 - If a broken TP gets certified, the IVP catches it ==</w:t>
      </w:r>
      <w:r>
        <w:br/>
      </w:r>
      <w:r>
        <w:rPr>
          <w:rStyle w:val="VerbatimChar"/>
        </w:rPr>
        <w:t xml:space="preserve">[31] dana IVP</w:t>
      </w:r>
      <w:r>
        <w:br/>
      </w:r>
      <w:r>
        <w:rPr>
          <w:rStyle w:val="VerbatimChar"/>
        </w:rPr>
        <w:t xml:space="preserve">     IVP expected total from the ledger 20250, found 20220</w:t>
      </w:r>
      <w:r>
        <w:br/>
      </w:r>
      <w:r>
        <w:rPr>
          <w:rStyle w:val="VerbatimChar"/>
        </w:rPr>
        <w:t xml:space="preserve">  =&gt; INCONSISTENT! difference -30: a TP is broken, or a CDI changed outside a TP</w:t>
      </w:r>
    </w:p>
    <w:p>
      <w:pPr>
        <w:pStyle w:val="FirstParagraph"/>
      </w:pPr>
      <w:r>
        <w:t xml:space="preserve">Dördüncü adım modelin en öğretici yanıdır: sertifikacı hatalı bir işlemi sertifikalarsa, zorlama</w:t>
      </w:r>
      <w:r>
        <w:t xml:space="preserve"> </w:t>
      </w:r>
      <w:r>
        <w:t xml:space="preserve">kuralları (E1–E4) bunu fark edemez, çünkü işlem</w:t>
      </w:r>
      <w:r>
        <w:t xml:space="preserve"> </w:t>
      </w:r>
      <w:r>
        <w:t xml:space="preserve">“yetkili”</w:t>
      </w:r>
      <w:r>
        <w:t xml:space="preserve"> </w:t>
      </w:r>
      <w:r>
        <w:t xml:space="preserve">görünmektedir. Hatayı yakalayan, bağımsız</w:t>
      </w:r>
      <w:r>
        <w:t xml:space="preserve"> </w:t>
      </w:r>
      <w:r>
        <w:t xml:space="preserve">çalışan</w:t>
      </w:r>
      <w:r>
        <w:t xml:space="preserve"> </w:t>
      </w:r>
      <w:r>
        <w:rPr>
          <w:b/>
          <w:bCs/>
        </w:rPr>
        <w:t xml:space="preserve">IVP</w:t>
      </w:r>
      <w:r>
        <w:t xml:space="preserve">’dir: toplamlar defterle tutmaz. Programcı için ders: yetki denetimi tek başına yetmez;</w:t>
      </w:r>
      <w:r>
        <w:t xml:space="preserve"> </w:t>
      </w:r>
      <w:r>
        <w:t xml:space="preserve">verinin tutarlılığını ayrıca doğrulayan bir mekanizma gerekir.</w:t>
      </w:r>
    </w:p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bank.c</w:t>
      </w:r>
      <w:r>
        <w:t xml:space="preserve">’nin E1–E4 kapılarını (rol var mı, TP sertifikalı mı, oturum açık mı, CDI</w:t>
      </w:r>
      <w:r>
        <w:t xml:space="preserve"> </w:t>
      </w:r>
      <w:r>
        <w:t xml:space="preserve">yalnız TP ile mi değişiyor) sırayla gösterir: hangi kapı isteği durdurduğunu, hangi kapıların geçtiğini.</w:t>
      </w:r>
    </w:p>
    <w:p>
      <w:pPr>
        <w:pStyle w:val="BodyText"/>
      </w:pPr>
      <w:r>
        <w:drawing>
          <wp:inline>
            <wp:extent cx="5111999" cy="8817724"/>
            <wp:effectExtent b="0" l="0" r="0" t="0"/>
            <wp:docPr descr="RBAC + Clark–Wilson: işlem denetim kapıları — adım adım" title="" id="141" name="Picture"/>
            <a:graphic>
              <a:graphicData uri="http://schemas.openxmlformats.org/drawingml/2006/picture">
                <pic:pic>
                  <pic:nvPicPr>
                    <pic:cNvPr descr="rbac-clark-wilson-transaction-check.tr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817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beş kapı da geçiyor, TP çalışıyor</w:t>
      </w:r>
      <w:r>
        <w:t xml:space="preserve">’u ve</w:t>
      </w:r>
      <w:r>
        <w:t xml:space="preserve"> </w:t>
      </w:r>
      <w:r>
        <w:rPr>
          <w:b/>
          <w:bCs/>
        </w:rPr>
        <w:t xml:space="preserve">Zor: rol doğru ama TP sertifikalı</w:t>
      </w:r>
      <w:r>
        <w:rPr>
          <w:b/>
          <w:bCs/>
        </w:rPr>
        <w:t xml:space="preserve"> </w:t>
      </w:r>
      <w:r>
        <w:rPr>
          <w:b/>
          <w:bCs/>
        </w:rPr>
        <w:t xml:space="preserve">değil (E1’de durur)</w:t>
      </w:r>
      <w:r>
        <w:t xml:space="preserve">’u deneyin.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Ödeme sistemlerinde</w:t>
      </w:r>
      <w:r>
        <w:t xml:space="preserve"> </w:t>
      </w:r>
      <w:r>
        <w:t xml:space="preserve">“dört göz”</w:t>
      </w:r>
      <w:r>
        <w:t xml:space="preserve"> </w:t>
      </w:r>
      <w:r>
        <w:t xml:space="preserve">ilkesi (bir işlemi hazırlayan ile onaylayan farklı kişiler), anahtar</w:t>
      </w:r>
      <w:r>
        <w:t xml:space="preserve"> </w:t>
      </w:r>
      <w:r>
        <w:t xml:space="preserve">yönetiminde</w:t>
      </w:r>
      <w:r>
        <w:t xml:space="preserve"> </w:t>
      </w:r>
      <w:r>
        <w:t xml:space="preserve">“bölünmüş bilgi ve çift denetim”</w:t>
      </w:r>
      <w:r>
        <w:t xml:space="preserve"> </w:t>
      </w:r>
      <w:r>
        <w:t xml:space="preserve">(tek kişinin anahtarın tamamını bilmemesi) ve günlük</w:t>
      </w:r>
      <w:r>
        <w:t xml:space="preserve"> </w:t>
      </w:r>
      <w:r>
        <w:t xml:space="preserve">mutabakat işlemleri, Clark–Wilson’ın görev ayrılığı ve IVP fikirlerinin doğrudan karşılığıdır.</w:t>
      </w:r>
    </w:p>
    <w:p>
      <w:r>
        <w:pict>
          <v:rect style="width:0;height:1.5pt" o:hralign="center" o:hrstd="t" o:hr="t"/>
        </w:pict>
      </w:r>
    </w:p>
    <w:bookmarkEnd w:id="143"/>
    <w:bookmarkEnd w:id="144"/>
    <w:bookmarkStart w:id="146" w:name="X9fcc161e4ab3d07ad8ab53d3cd3b64c367fa9d3"/>
    <w:p>
      <w:pPr>
        <w:pStyle w:val="Heading2"/>
      </w:pPr>
      <w:r>
        <w:t xml:space="preserve">13. Yazılım güvenlik açıklarının sınıflandırılması: CWE</w:t>
      </w:r>
    </w:p>
    <w:p>
      <w:pPr>
        <w:pStyle w:val="FirstParagraph"/>
      </w:pPr>
      <w:r>
        <w:t xml:space="preserve">Bir açık bulduğunuzda onu</w:t>
      </w:r>
      <w:r>
        <w:t xml:space="preserve"> </w:t>
      </w:r>
      <w:r>
        <w:rPr>
          <w:b/>
          <w:bCs/>
        </w:rPr>
        <w:t xml:space="preserve">adlandırmalısınız</w:t>
      </w:r>
      <w:r>
        <w:t xml:space="preserve"> </w:t>
      </w:r>
      <w:r>
        <w:t xml:space="preserve">ki başkaları anlasın, tekrar bulunmasın ve önlem alınabilsin.</w:t>
      </w:r>
      <w:r>
        <w:t xml:space="preserve"> </w:t>
      </w:r>
      <w:r>
        <w:t xml:space="preserve">İlk araç</w:t>
      </w:r>
      <w:r>
        <w:t xml:space="preserve"> </w:t>
      </w:r>
      <w:r>
        <w:rPr>
          <w:b/>
          <w:bCs/>
        </w:rPr>
        <w:t xml:space="preserve">CWE</w:t>
      </w:r>
      <w:r>
        <w:t xml:space="preserve">’dir (Common Weakness Enumeration): MITRE’ın yürüttüğü,</w:t>
      </w:r>
      <w:r>
        <w:t xml:space="preserve"> </w:t>
      </w:r>
      <w:r>
        <w:rPr>
          <w:b/>
          <w:bCs/>
        </w:rPr>
        <w:t xml:space="preserve">zayıflık türlerinin</w:t>
      </w:r>
      <w:r>
        <w:t xml:space="preserve"> </w:t>
      </w:r>
      <w:r>
        <w:t xml:space="preserve">numaralı</w:t>
      </w:r>
      <w:r>
        <w:t xml:space="preserve"> </w:t>
      </w:r>
      <w:r>
        <w:t xml:space="preserve">kataloğu. CVE belirli bir üründeki belirli bir açıksa, CWE onun</w:t>
      </w:r>
      <w:r>
        <w:t xml:space="preserve"> </w:t>
      </w:r>
      <w:r>
        <w:rPr>
          <w:b/>
          <w:bCs/>
        </w:rPr>
        <w:t xml:space="preserve">türüdür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CWE</w:t>
            </w:r>
          </w:p>
        </w:tc>
        <w:tc>
          <w:tcPr/>
          <w:p>
            <w:pPr>
              <w:pStyle w:val="Compact"/>
            </w:pPr>
            <w:r>
              <w:t xml:space="preserve">Zayıflık türü</w:t>
            </w:r>
          </w:p>
        </w:tc>
        <w:tc>
          <w:tcPr/>
          <w:p>
            <w:pPr>
              <w:pStyle w:val="Compact"/>
            </w:pPr>
            <w:r>
              <w:t xml:space="preserve">Bu derste nerede?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CWE-787</w:t>
            </w:r>
          </w:p>
        </w:tc>
        <w:tc>
          <w:tcPr/>
          <w:p>
            <w:pPr>
              <w:pStyle w:val="Compact"/>
            </w:pPr>
            <w:r>
              <w:t xml:space="preserve">Sınır dışına yazma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Hafta 1</w:t>
              </w:r>
            </w:hyperlink>
            <w:r>
              <w:t xml:space="preserve"> </w:t>
            </w:r>
            <w:r>
              <w:t xml:space="preserve">Demo 03 (taşma)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CWE-125</w:t>
            </w:r>
          </w:p>
        </w:tc>
        <w:tc>
          <w:tcPr/>
          <w:p>
            <w:pPr>
              <w:pStyle w:val="Compact"/>
            </w:pPr>
            <w:r>
              <w:t xml:space="preserve">Sınır dışından okuma</w:t>
            </w:r>
          </w:p>
        </w:tc>
        <w:tc>
          <w:tcPr/>
          <w:p>
            <w:pPr>
              <w:pStyle w:val="Compact"/>
            </w:pPr>
            <w:r>
              <w:t xml:space="preserve">Heartbleed ailesi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CWE-89</w:t>
            </w:r>
          </w:p>
        </w:tc>
        <w:tc>
          <w:tcPr/>
          <w:p>
            <w:pPr>
              <w:pStyle w:val="Compact"/>
            </w:pPr>
            <w:r>
              <w:t xml:space="preserve">SQL enjeksiyonu</w:t>
            </w:r>
          </w:p>
        </w:tc>
        <w:tc>
          <w:tcPr/>
          <w:p>
            <w:pPr>
              <w:pStyle w:val="Compact"/>
            </w:pPr>
            <w:hyperlink r:id="rId79">
              <w:r>
                <w:rPr>
                  <w:rStyle w:val="Hyperlink"/>
                </w:rPr>
                <w:t xml:space="preserve">Hafta 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CWE-79</w:t>
            </w:r>
          </w:p>
        </w:tc>
        <w:tc>
          <w:tcPr/>
          <w:p>
            <w:pPr>
              <w:pStyle w:val="Compact"/>
            </w:pPr>
            <w:r>
              <w:t xml:space="preserve">Siteler arası betik (XSS)</w:t>
            </w:r>
          </w:p>
        </w:tc>
        <w:tc>
          <w:tcPr/>
          <w:p>
            <w:pPr>
              <w:pStyle w:val="Compact"/>
            </w:pPr>
            <w:r>
              <w:t xml:space="preserve">Web zafiyetleri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CWE-416</w:t>
            </w:r>
          </w:p>
        </w:tc>
        <w:tc>
          <w:tcPr/>
          <w:p>
            <w:pPr>
              <w:pStyle w:val="Compact"/>
            </w:pPr>
            <w:r>
              <w:t xml:space="preserve">Serbest bırakılan belleğin kullanımı</w:t>
            </w:r>
          </w:p>
        </w:tc>
        <w:tc>
          <w:tcPr/>
          <w:p>
            <w:pPr>
              <w:pStyle w:val="Compact"/>
            </w:pPr>
            <w:hyperlink r:id="rId80">
              <w:r>
                <w:rPr>
                  <w:rStyle w:val="Hyperlink"/>
                </w:rPr>
                <w:t xml:space="preserve">Hafta 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CWE-20</w:t>
            </w:r>
          </w:p>
        </w:tc>
        <w:tc>
          <w:tcPr/>
          <w:p>
            <w:pPr>
              <w:pStyle w:val="Compact"/>
            </w:pPr>
            <w:r>
              <w:t xml:space="preserve">Yetersiz girdi doğrulama</w:t>
            </w:r>
          </w:p>
        </w:tc>
        <w:tc>
          <w:tcPr/>
          <w:p>
            <w:pPr>
              <w:pStyle w:val="Compact"/>
            </w:pPr>
            <w:r>
              <w:t xml:space="preserve">Her hafta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CWE-367</w:t>
            </w:r>
          </w:p>
        </w:tc>
        <w:tc>
          <w:tcPr/>
          <w:p>
            <w:pPr>
              <w:pStyle w:val="Compact"/>
            </w:pPr>
            <w:r>
              <w:t xml:space="preserve">TOCTOU yarış durumu</w:t>
            </w:r>
          </w:p>
        </w:tc>
        <w:tc>
          <w:tcPr/>
          <w:p>
            <w:pPr>
              <w:pStyle w:val="Compact"/>
            </w:pPr>
            <w:r>
              <w:t xml:space="preserve">Bu hafta Demo 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CWE-798</w:t>
            </w:r>
          </w:p>
        </w:tc>
        <w:tc>
          <w:tcPr/>
          <w:p>
            <w:pPr>
              <w:pStyle w:val="Compact"/>
            </w:pPr>
            <w:r>
              <w:t xml:space="preserve">Gömülü (hardcoded) kimlik bilgisi</w:t>
            </w:r>
          </w:p>
        </w:tc>
        <w:tc>
          <w:tcPr/>
          <w:p>
            <w:pPr>
              <w:pStyle w:val="Compact"/>
            </w:pPr>
            <w:hyperlink r:id="rId145">
              <w:r>
                <w:rPr>
                  <w:rStyle w:val="Hyperlink"/>
                </w:rPr>
                <w:t xml:space="preserve">Hafta 3</w:t>
              </w:r>
            </w:hyperlink>
            <w:r>
              <w:t xml:space="preserve">,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CWE-327</w:t>
            </w:r>
          </w:p>
        </w:tc>
        <w:tc>
          <w:tcPr/>
          <w:p>
            <w:pPr>
              <w:pStyle w:val="Compact"/>
            </w:pPr>
            <w:r>
              <w:t xml:space="preserve">Zayıf/yanlış kripto kullanımı</w:t>
            </w:r>
          </w:p>
        </w:tc>
        <w:tc>
          <w:tcPr/>
          <w:p>
            <w:pPr>
              <w:pStyle w:val="Compact"/>
            </w:pPr>
            <w:hyperlink r:id="rId81">
              <w:r>
                <w:rPr>
                  <w:rStyle w:val="Hyperlink"/>
                </w:rPr>
                <w:t xml:space="preserve">Hafta 10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CWE-326</w:t>
            </w:r>
          </w:p>
        </w:tc>
        <w:tc>
          <w:tcPr/>
          <w:p>
            <w:pPr>
              <w:pStyle w:val="Compact"/>
            </w:pPr>
            <w:r>
              <w:t xml:space="preserve">Yetersiz şifreleme gücü</w:t>
            </w:r>
          </w:p>
        </w:tc>
        <w:tc>
          <w:tcPr/>
          <w:p>
            <w:pPr>
              <w:pStyle w:val="Compact"/>
            </w:pPr>
            <w:r>
              <w:t xml:space="preserve">Hafta 10, 11</w:t>
            </w:r>
          </w:p>
        </w:tc>
      </w:tr>
    </w:tbl>
    <w:p>
      <w:pPr>
        <w:pStyle w:val="BodyText"/>
      </w:pPr>
      <w:r>
        <w:rPr>
          <w:b/>
          <w:bCs/>
        </w:rPr>
        <w:t xml:space="preserve">CWE Top 25</w:t>
      </w:r>
      <w:r>
        <w:t xml:space="preserve">, o yıl en çok görülen ve en tehlikeli 25 zayıflığın listesidir; gerçek CVE verisinden, sıklık ve</w:t>
      </w:r>
      <w:r>
        <w:t xml:space="preserve"> </w:t>
      </w:r>
      <w:r>
        <w:t xml:space="preserve">ciddiyet birleştirilerek hesaplanır. Bir güvenlik programının</w:t>
      </w:r>
      <w:r>
        <w:t xml:space="preserve"> </w:t>
      </w:r>
      <w:r>
        <w:t xml:space="preserve">“önce neye bakmalıyım?”</w:t>
      </w:r>
      <w:r>
        <w:t xml:space="preserve"> </w:t>
      </w:r>
      <w:r>
        <w:t xml:space="preserve">sorusuna iyi bir başlangıç</w:t>
      </w:r>
      <w:r>
        <w:t xml:space="preserve"> </w:t>
      </w:r>
      <w:r>
        <w:t xml:space="preserve">cevabıdır. Yıllardır ilk sıralarda sınır dışı yazma (CWE-787), XSS (CWE-79) ve SQL enjeksiyonu (CWE-89) yer alır.</w:t>
      </w:r>
    </w:p>
    <w:p>
      <w:pPr>
        <w:pStyle w:val="BlockText"/>
      </w:pPr>
      <w:r>
        <w:rPr>
          <w:b/>
          <w:bCs/>
        </w:rPr>
        <w:t xml:space="preserve">CWE hiyerarşiktir</w:t>
      </w:r>
    </w:p>
    <w:p>
      <w:pPr>
        <w:pStyle w:val="BlockText"/>
      </w:pPr>
      <w:r>
        <w:t xml:space="preserve">CWE’ler ağaç gibi bağlıdır:</w:t>
      </w:r>
      <w:r>
        <w:t xml:space="preserve"> </w:t>
      </w:r>
      <w:r>
        <w:rPr>
          <w:b/>
          <w:bCs/>
        </w:rPr>
        <w:t xml:space="preserve">pillar → class → base → variant</w:t>
      </w:r>
      <w:r>
        <w:t xml:space="preserve">. Örneğin çok genel bir</w:t>
      </w:r>
      <w:r>
        <w:t xml:space="preserve"> </w:t>
      </w:r>
      <w:r>
        <w:t xml:space="preserve">“uygunsuz girdi</w:t>
      </w:r>
      <w:r>
        <w:t xml:space="preserve"> </w:t>
      </w:r>
      <w:r>
        <w:t xml:space="preserve">doğrulama”</w:t>
      </w:r>
      <w:r>
        <w:t xml:space="preserve"> </w:t>
      </w:r>
      <w:r>
        <w:t xml:space="preserve">(CWE-20) altında daha somut</w:t>
      </w:r>
      <w:r>
        <w:t xml:space="preserve"> </w:t>
      </w:r>
      <w:r>
        <w:t xml:space="preserve">“yol geçişi”</w:t>
      </w:r>
      <w:r>
        <w:t xml:space="preserve"> </w:t>
      </w:r>
      <w:r>
        <w:t xml:space="preserve">(CWE-22) ya da</w:t>
      </w:r>
      <w:r>
        <w:t xml:space="preserve"> </w:t>
      </w:r>
      <w:r>
        <w:t xml:space="preserve">“OS komut enjeksiyonu”</w:t>
      </w:r>
      <w:r>
        <w:t xml:space="preserve"> </w:t>
      </w:r>
      <w:r>
        <w:t xml:space="preserve">(CWE-78) bulunur.</w:t>
      </w:r>
      <w:r>
        <w:t xml:space="preserve"> </w:t>
      </w:r>
      <w:r>
        <w:t xml:space="preserve">Bir bulguyu</w:t>
      </w:r>
      <w:r>
        <w:t xml:space="preserve"> </w:t>
      </w:r>
      <w:r>
        <w:rPr>
          <w:b/>
          <w:bCs/>
        </w:rPr>
        <w:t xml:space="preserve">mümkün olan en somut</w:t>
      </w:r>
      <w:r>
        <w:t xml:space="preserve"> </w:t>
      </w:r>
      <w:r>
        <w:t xml:space="preserve">CWE’ye eşlemek, düzeltmeyi de netleştirir.</w:t>
      </w:r>
    </w:p>
    <w:p>
      <w:pPr>
        <w:pStyle w:val="BlockText"/>
      </w:pPr>
      <w:r>
        <w:rPr>
          <w:b/>
          <w:bCs/>
        </w:rPr>
        <w:t xml:space="preserve">Değerlendirici nasıl bakar? — zayıflık kategorileri → CWE</w:t>
      </w:r>
    </w:p>
    <w:p>
      <w:pPr>
        <w:pStyle w:val="BlockText"/>
      </w:pPr>
      <w:r>
        <w:t xml:space="preserve">Bir güvenlik değerlendiricisi, ürününüzde belli</w:t>
      </w:r>
      <w:r>
        <w:t xml:space="preserve"> </w:t>
      </w:r>
      <w:r>
        <w:rPr>
          <w:b/>
          <w:bCs/>
        </w:rPr>
        <w:t xml:space="preserve">zayıflık ailelerini</w:t>
      </w:r>
      <w:r>
        <w:t xml:space="preserve"> </w:t>
      </w:r>
      <w:r>
        <w:t xml:space="preserve">arar ve her bulguyu bir CWE’ye</w:t>
      </w:r>
      <w:r>
        <w:t xml:space="preserve"> </w:t>
      </w:r>
      <w:r>
        <w:t xml:space="preserve">bağlar. Tipik aileler ve karşılıkları: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Değerlendiricinin aradığı</w:t>
            </w:r>
          </w:p>
        </w:tc>
        <w:tc>
          <w:tcPr/>
          <w:p>
            <w:pPr>
              <w:pStyle w:val="Compact"/>
            </w:pPr>
            <w:r>
              <w:t xml:space="preserve">Olası CWE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Sırların açıkta olması (gömülü anahtar, bellekte açık kalan sır)</w:t>
            </w:r>
          </w:p>
        </w:tc>
        <w:tc>
          <w:tcPr/>
          <w:p>
            <w:pPr>
              <w:pStyle w:val="Compact"/>
            </w:pPr>
            <w:r>
              <w:t xml:space="preserve">CWE-798, CWE-316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Zayıf/yanlış kripto (ECB, sertifikalanmamış, zayıf checksum)</w:t>
            </w:r>
          </w:p>
        </w:tc>
        <w:tc>
          <w:tcPr/>
          <w:p>
            <w:pPr>
              <w:pStyle w:val="Compact"/>
            </w:pPr>
            <w:r>
              <w:t xml:space="preserve">CWE-327, CWE-326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Atlatılabilir RASP (tek noktaya bağlı kontrol, kancalanabilir tespit)</w:t>
            </w:r>
          </w:p>
        </w:tc>
        <w:tc>
          <w:tcPr/>
          <w:p>
            <w:pPr>
              <w:pStyle w:val="Compact"/>
            </w:pPr>
            <w:r>
              <w:t xml:space="preserve">CWE-693 (koruma atlatma)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Kod/veri</w:t>
            </w:r>
            <w:r>
              <w:t xml:space="preserve"> </w:t>
            </w:r>
            <w:r>
              <w:t xml:space="preserve">“lifting”</w:t>
            </w:r>
            <w:r>
              <w:t xml:space="preserve"> </w:t>
            </w:r>
            <w:r>
              <w:t xml:space="preserve">(whitebox tablosunu oracle olarak kaçırma)</w:t>
            </w:r>
          </w:p>
        </w:tc>
        <w:tc>
          <w:tcPr/>
          <w:p>
            <w:pPr>
              <w:pStyle w:val="Compact"/>
            </w:pPr>
            <w:r>
              <w:t xml:space="preserve">CWE-collection: koruma yetersizliği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Loglama sızıntısı (sürümde kalan log, ipucu veren hata kodu)</w:t>
            </w:r>
          </w:p>
        </w:tc>
        <w:tc>
          <w:tcPr/>
          <w:p>
            <w:pPr>
              <w:pStyle w:val="Compact"/>
            </w:pPr>
            <w:r>
              <w:t xml:space="preserve">CWE-532, CWE-209</w:t>
            </w:r>
          </w:p>
        </w:tc>
      </w:tr>
    </w:tbl>
    <w:p>
      <w:pPr>
        <w:pStyle w:val="BlockText"/>
      </w:pPr>
      <w:r>
        <w:t xml:space="preserve">Sizin dönem projenizin</w:t>
      </w:r>
      <w:r>
        <w:t xml:space="preserve"> </w:t>
      </w:r>
      <w:r>
        <w:rPr>
          <w:b/>
          <w:bCs/>
        </w:rPr>
        <w:t xml:space="preserve">S4</w:t>
      </w:r>
      <w:r>
        <w:t xml:space="preserve"> </w:t>
      </w:r>
      <w:r>
        <w:t xml:space="preserve">tablosunda her tehdidi böyle bir CWE’ye bağlayacaksınız.</w:t>
      </w:r>
    </w:p>
    <w:p>
      <w:r>
        <w:pict>
          <v:rect style="width:0;height:1.5pt" o:hralign="center" o:hrstd="t" o:hr="t"/>
        </w:pict>
      </w:r>
    </w:p>
    <w:bookmarkEnd w:id="146"/>
    <w:bookmarkStart w:id="151" w:name="owasp-top-10-ve-masvs"/>
    <w:p>
      <w:pPr>
        <w:pStyle w:val="Heading2"/>
      </w:pPr>
      <w:r>
        <w:t xml:space="preserve">14. OWASP Top 10 ve MASVS</w:t>
      </w:r>
    </w:p>
    <w:p>
      <w:pPr>
        <w:pStyle w:val="FirstParagraph"/>
      </w:pPr>
      <w:r>
        <w:t xml:space="preserve">CWE tüm zayıflıkları kataloglar;</w:t>
      </w:r>
      <w:r>
        <w:t xml:space="preserve"> </w:t>
      </w:r>
      <w:r>
        <w:rPr>
          <w:b/>
          <w:bCs/>
        </w:rPr>
        <w:t xml:space="preserve">OWASP</w:t>
      </w:r>
      <w:r>
        <w:t xml:space="preserve"> </w:t>
      </w:r>
      <w:r>
        <w:t xml:space="preserve">ise bunları belirli alanlarda</w:t>
      </w:r>
      <w:r>
        <w:t xml:space="preserve"> </w:t>
      </w:r>
      <w:r>
        <w:rPr>
          <w:b/>
          <w:bCs/>
        </w:rPr>
        <w:t xml:space="preserve">öncelik listelerine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doğrulama</w:t>
      </w:r>
      <w:r>
        <w:rPr>
          <w:b/>
          <w:bCs/>
        </w:rPr>
        <w:t xml:space="preserve"> </w:t>
      </w:r>
      <w:r>
        <w:rPr>
          <w:b/>
          <w:bCs/>
        </w:rPr>
        <w:t xml:space="preserve">standartlarına</w:t>
      </w:r>
      <w:r>
        <w:t xml:space="preserve"> </w:t>
      </w:r>
      <w:r>
        <w:t xml:space="preserve">çevirir.</w:t>
      </w:r>
    </w:p>
    <w:p>
      <w:pPr>
        <w:pStyle w:val="BodyText"/>
      </w:pPr>
      <w:r>
        <w:drawing>
          <wp:inline>
            <wp:extent cx="5759999" cy="2521752"/>
            <wp:effectExtent b="0" l="0" r="0" t="0"/>
            <wp:docPr descr="OWASP listeleri ve MASVS’in yeri" title="" id="148" name="Picture"/>
            <a:graphic>
              <a:graphicData uri="http://schemas.openxmlformats.org/drawingml/2006/picture">
                <pic:pic>
                  <pic:nvPicPr>
                    <pic:cNvPr descr="h02-16-owasp-masvs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21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OWASP Top 10:</w:t>
      </w:r>
      <w:r>
        <w:t xml:space="preserve"> </w:t>
      </w:r>
      <w:r>
        <w:t xml:space="preserve">Web uygulamalarında en kritik on risk kategorisi (ör. erişim denetimi kırılması, kripto</w:t>
      </w:r>
      <w:r>
        <w:t xml:space="preserve"> </w:t>
      </w:r>
      <w:r>
        <w:t xml:space="preserve">hataları, enjeksiyon, güvensiz tasarım). Bir</w:t>
      </w:r>
      <w:r>
        <w:t xml:space="preserve"> </w:t>
      </w:r>
      <w:r>
        <w:rPr>
          <w:b/>
          <w:bCs/>
        </w:rPr>
        <w:t xml:space="preserve">farkındalık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öncelik</w:t>
      </w:r>
      <w:r>
        <w:t xml:space="preserve"> </w:t>
      </w:r>
      <w:r>
        <w:t xml:space="preserve">belgesidir; her madde birçok</w:t>
      </w:r>
      <w:r>
        <w:t xml:space="preserve"> </w:t>
      </w:r>
      <w:r>
        <w:t xml:space="preserve">CWE’yi kapsar.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OWASP ASVS</w:t>
      </w:r>
      <w:r>
        <w:t xml:space="preserve"> </w:t>
      </w:r>
      <w:r>
        <w:t xml:space="preserve">(Application Security Verification Standard):</w:t>
      </w:r>
      <w:r>
        <w:t xml:space="preserve"> </w:t>
      </w:r>
      <w:r>
        <w:t xml:space="preserve">“Güvenli sayılmak için hangi denetimleri</w:t>
      </w:r>
      <w:r>
        <w:t xml:space="preserve"> </w:t>
      </w:r>
      <w:r>
        <w:t xml:space="preserve">geçmeli?”</w:t>
      </w:r>
      <w:r>
        <w:t xml:space="preserve"> </w:t>
      </w:r>
      <w:r>
        <w:t xml:space="preserve">sorusunun web için ayrıntılı, seviyeli</w:t>
      </w:r>
      <w:r>
        <w:t xml:space="preserve"> </w:t>
      </w:r>
      <w:r>
        <w:rPr>
          <w:b/>
          <w:bCs/>
        </w:rPr>
        <w:t xml:space="preserve">kontrol listesidir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OWASP MASVS</w:t>
      </w:r>
      <w:r>
        <w:t xml:space="preserve"> </w:t>
      </w:r>
      <w:r>
        <w:t xml:space="preserve">(Mobile Application Security Verification Standard): Aynı fikrin</w:t>
      </w:r>
      <w:r>
        <w:t xml:space="preserve"> </w:t>
      </w:r>
      <w:r>
        <w:rPr>
          <w:b/>
          <w:bCs/>
        </w:rPr>
        <w:t xml:space="preserve">mobil</w:t>
      </w:r>
      <w:r>
        <w:t xml:space="preserve"> </w:t>
      </w:r>
      <w:r>
        <w:t xml:space="preserve">karşılığı. Bu ders</w:t>
      </w:r>
      <w:r>
        <w:t xml:space="preserve"> </w:t>
      </w:r>
      <w:r>
        <w:t xml:space="preserve">mobil koruma ağırlıklı olduğundan MASVS bizim için özellikle önemlidir. Kategorileri (kısaca): STORAGE</w:t>
      </w:r>
      <w:r>
        <w:t xml:space="preserve"> </w:t>
      </w:r>
      <w:r>
        <w:t xml:space="preserve">(depolama), CRYPTO, AUTH (kimlik doğrulama), NETWORK, PLATFORM, CODE (kod kalitesi),</w:t>
      </w:r>
      <w:r>
        <w:t xml:space="preserve"> </w:t>
      </w:r>
      <w:r>
        <w:rPr>
          <w:b/>
          <w:bCs/>
        </w:rPr>
        <w:t xml:space="preserve">RESILIENCE</w:t>
      </w:r>
      <w:r>
        <w:t xml:space="preserve"> </w:t>
      </w:r>
      <w:r>
        <w:t xml:space="preserve">(dayanıklılık — tersine mühendislik ve kurcalamaya karşı koruma). MASVS’in eşlik ettiği test kılavuzu</w:t>
      </w:r>
      <w:r>
        <w:t xml:space="preserve"> </w:t>
      </w:r>
      <w:r>
        <w:rPr>
          <w:b/>
          <w:bCs/>
        </w:rPr>
        <w:t xml:space="preserve">MASTG</w:t>
      </w:r>
      <w:r>
        <w:t xml:space="preserve">’dir.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Belge</w:t>
            </w:r>
          </w:p>
        </w:tc>
        <w:tc>
          <w:tcPr/>
          <w:p>
            <w:pPr>
              <w:pStyle w:val="Compact"/>
            </w:pPr>
            <w:r>
              <w:t xml:space="preserve">Kapsam</w:t>
            </w:r>
          </w:p>
        </w:tc>
        <w:tc>
          <w:tcPr/>
          <w:p>
            <w:pPr>
              <w:pStyle w:val="Compact"/>
            </w:pPr>
            <w:r>
              <w:t xml:space="preserve">Türü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 / Top 25</w:t>
            </w:r>
          </w:p>
        </w:tc>
        <w:tc>
          <w:tcPr/>
          <w:p>
            <w:pPr>
              <w:pStyle w:val="Compact"/>
            </w:pPr>
            <w:r>
              <w:t xml:space="preserve">Tüm yazılım</w:t>
            </w:r>
          </w:p>
        </w:tc>
        <w:tc>
          <w:tcPr/>
          <w:p>
            <w:pPr>
              <w:pStyle w:val="Compact"/>
            </w:pPr>
            <w:r>
              <w:t xml:space="preserve">Zayıflık kataloğu / öncelik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Top 10</w:t>
            </w:r>
          </w:p>
        </w:tc>
        <w:tc>
          <w:tcPr/>
          <w:p>
            <w:pPr>
              <w:pStyle w:val="Compact"/>
            </w:pPr>
            <w:r>
              <w:t xml:space="preserve">Web</w:t>
            </w:r>
          </w:p>
        </w:tc>
        <w:tc>
          <w:tcPr/>
          <w:p>
            <w:pPr>
              <w:pStyle w:val="Compact"/>
            </w:pPr>
            <w:r>
              <w:t xml:space="preserve">Farkındalık / öncelik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ASVS</w:t>
            </w:r>
          </w:p>
        </w:tc>
        <w:tc>
          <w:tcPr/>
          <w:p>
            <w:pPr>
              <w:pStyle w:val="Compact"/>
            </w:pPr>
            <w:r>
              <w:t xml:space="preserve">Web</w:t>
            </w:r>
          </w:p>
        </w:tc>
        <w:tc>
          <w:tcPr/>
          <w:p>
            <w:pPr>
              <w:pStyle w:val="Compact"/>
            </w:pPr>
            <w:r>
              <w:t xml:space="preserve">Doğrulama standardı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MASVS + MASTG</w:t>
            </w:r>
          </w:p>
        </w:tc>
        <w:tc>
          <w:tcPr/>
          <w:p>
            <w:pPr>
              <w:pStyle w:val="Compact"/>
            </w:pPr>
            <w:r>
              <w:t xml:space="preserve">Mobil</w:t>
            </w:r>
          </w:p>
        </w:tc>
        <w:tc>
          <w:tcPr/>
          <w:p>
            <w:pPr>
              <w:pStyle w:val="Compact"/>
            </w:pPr>
            <w:r>
              <w:t xml:space="preserve">Doğrulama standardı + test kılavuzu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dersle bağ: MASVS-RESILIENCE</w:t>
      </w:r>
    </w:p>
    <w:p>
      <w:pPr>
        <w:pStyle w:val="BlockText"/>
      </w:pPr>
      <w:r>
        <w:t xml:space="preserve">Dönem boyunca işleyeceğimiz kod gizleme (9,</w:t>
      </w:r>
      <w:r>
        <w:t xml:space="preserve"> </w:t>
      </w:r>
      <w:hyperlink r:id="rId150">
        <w:r>
          <w:rPr>
            <w:rStyle w:val="Hyperlink"/>
          </w:rPr>
          <w:t xml:space="preserve">14. hafta</w:t>
        </w:r>
      </w:hyperlink>
      <w:r>
        <w:t xml:space="preserve">), RASP (</w:t>
      </w:r>
      <w:hyperlink r:id="rId73">
        <w:r>
          <w:rPr>
            <w:rStyle w:val="Hyperlink"/>
          </w:rPr>
          <w:t xml:space="preserve">6. hafta</w:t>
        </w:r>
      </w:hyperlink>
      <w:r>
        <w:t xml:space="preserve">) ve whitebox (</w:t>
      </w:r>
      <w:hyperlink r:id="rId31">
        <w:r>
          <w:rPr>
            <w:rStyle w:val="Hyperlink"/>
          </w:rPr>
          <w:t xml:space="preserve">11. hafta</w:t>
        </w:r>
      </w:hyperlink>
      <w:r>
        <w:t xml:space="preserve">) konuları,</w:t>
      </w:r>
      <w:r>
        <w:t xml:space="preserve"> </w:t>
      </w:r>
      <w:r>
        <w:t xml:space="preserve">doğrudan MASVS’in</w:t>
      </w:r>
      <w:r>
        <w:t xml:space="preserve"> </w:t>
      </w:r>
      <w:r>
        <w:rPr>
          <w:b/>
          <w:bCs/>
        </w:rPr>
        <w:t xml:space="preserve">RESILIENCE</w:t>
      </w:r>
      <w:r>
        <w:t xml:space="preserve"> </w:t>
      </w:r>
      <w:r>
        <w:t xml:space="preserve">kategorisinin karşılığıdır. Yani öğrendiğiniz her koruma, tanınmış bir</w:t>
      </w:r>
      <w:r>
        <w:t xml:space="preserve"> </w:t>
      </w:r>
      <w:r>
        <w:t xml:space="preserve">standardın bir maddesine oturuyor.</w:t>
      </w:r>
    </w:p>
    <w:p>
      <w:pPr>
        <w:pStyle w:val="BlockText"/>
      </w:pPr>
      <w:r>
        <w:rPr>
          <w:b/>
          <w:bCs/>
        </w:rPr>
        <w:t xml:space="preserve">Sınıf etkinliği 3 — Bulguyu sınıfla (10 dakika)</w:t>
      </w:r>
    </w:p>
    <w:p>
      <w:pPr>
        <w:pStyle w:val="BlockText"/>
      </w:pPr>
      <w:r>
        <w:t xml:space="preserve">Aşağıdaki üç kısa bulguyu (a) bir CWE’ye, (b) mümkünse bir OWASP Top 10 / MASVS kategorisine eşleyin:</w:t>
      </w:r>
    </w:p>
    <w:p>
      <w:pPr>
        <w:pStyle w:val="Compact"/>
        <w:numPr>
          <w:ilvl w:val="0"/>
          <w:numId w:val="1027"/>
        </w:numPr>
      </w:pPr>
      <w:r>
        <w:t xml:space="preserve">Bir mobil uygulama, sunucu sertifikasını hiç doğrulamıyor; sahte sertifika kabul ediliyor.</w:t>
      </w:r>
    </w:p>
    <w:p>
      <w:pPr>
        <w:pStyle w:val="Compact"/>
        <w:numPr>
          <w:ilvl w:val="0"/>
          <w:numId w:val="1027"/>
        </w:numPr>
      </w:pPr>
      <w:r>
        <w:t xml:space="preserve">Kaynak koda gömülü, tüm kopyalarda aynı bir API anahtarı bulunuyor.</w:t>
      </w:r>
    </w:p>
    <w:p>
      <w:pPr>
        <w:pStyle w:val="Compact"/>
        <w:numPr>
          <w:ilvl w:val="0"/>
          <w:numId w:val="1027"/>
        </w:numPr>
      </w:pPr>
      <w:r>
        <w:t xml:space="preserve">Kullanıcı adını doğrudan SQL sorgusuna ekleyen bir giriş formu var.</w:t>
      </w:r>
    </w:p>
    <w:p>
      <w:pPr>
        <w:pStyle w:val="BlockText"/>
      </w:pPr>
      <w:r>
        <w:rPr>
          <w:b/>
          <w:bCs/>
        </w:rPr>
        <w:t xml:space="preserve">Cevaplar</w:t>
      </w:r>
    </w:p>
    <w:p>
      <w:pPr>
        <w:pStyle w:val="Compact"/>
        <w:numPr>
          <w:ilvl w:val="0"/>
          <w:numId w:val="1028"/>
        </w:numPr>
      </w:pPr>
      <w:r>
        <w:t xml:space="preserve">CWE-295 (yanlış sertifika doğrulama) · OWASP A02 kripto / MASVS-NETWORK. 2. CWE-798 (gömülü kimlik) ·</w:t>
      </w:r>
      <w:r>
        <w:t xml:space="preserve"> </w:t>
      </w:r>
      <w:r>
        <w:t xml:space="preserve">MASVS-STORAGE/CRYPTO. 3. CWE-89 (SQL enjeksiyonu) · OWASP A03 enjeksiyon.</w:t>
      </w:r>
    </w:p>
    <w:p>
      <w:r>
        <w:pict>
          <v:rect style="width:0;height:1.5pt" o:hralign="center" o:hrstd="t" o:hr="t"/>
        </w:pict>
      </w:r>
    </w:p>
    <w:bookmarkEnd w:id="151"/>
    <w:bookmarkStart w:id="159" w:name="cve-ve-cvss-hangi-açık-ne-kadar-ciddi"/>
    <w:p>
      <w:pPr>
        <w:pStyle w:val="Heading2"/>
      </w:pPr>
      <w:r>
        <w:t xml:space="preserve">15. CVE ve CVSS: hangi açık, ne kadar ciddi?</w:t>
      </w:r>
    </w:p>
    <w:p>
      <w:pPr>
        <w:pStyle w:val="FirstParagraph"/>
      </w:pPr>
      <w:r>
        <w:drawing>
          <wp:inline>
            <wp:extent cx="5759999" cy="1765643"/>
            <wp:effectExtent b="0" l="0" r="0" t="0"/>
            <wp:docPr descr="CWE, CVE ve CVSS: üç ayrı soru" title="" id="153" name="Picture"/>
            <a:graphic>
              <a:graphicData uri="http://schemas.openxmlformats.org/drawingml/2006/picture">
                <pic:pic>
                  <pic:nvPicPr>
                    <pic:cNvPr descr="h02-15-cwe-cve-cvss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656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CVE</w:t>
      </w:r>
      <w:r>
        <w:t xml:space="preserve"> </w:t>
      </w:r>
      <w:r>
        <w:t xml:space="preserve">(Common Vulnerabilities and Exposures):</w:t>
      </w:r>
      <w:r>
        <w:t xml:space="preserve"> </w:t>
      </w:r>
      <w:r>
        <w:rPr>
          <w:b/>
          <w:bCs/>
        </w:rPr>
        <w:t xml:space="preserve">Belirli bir üründeki belirli bir açığın</w:t>
      </w:r>
      <w:r>
        <w:t xml:space="preserve"> </w:t>
      </w:r>
      <w:r>
        <w:t xml:space="preserve">benzersiz kimliği,</w:t>
      </w:r>
      <w:r>
        <w:t xml:space="preserve"> </w:t>
      </w:r>
      <w:r>
        <w:t xml:space="preserve">ör.</w:t>
      </w:r>
      <w:r>
        <w:t xml:space="preserve"> </w:t>
      </w:r>
      <w:r>
        <w:rPr>
          <w:rStyle w:val="VerbatimChar"/>
        </w:rPr>
        <w:t xml:space="preserve">CVE-2014-0160</w:t>
      </w:r>
      <w:r>
        <w:t xml:space="preserve"> </w:t>
      </w:r>
      <w:r>
        <w:t xml:space="preserve">(Heartbleed). CVE bir</w:t>
      </w:r>
      <w:r>
        <w:t xml:space="preserve"> </w:t>
      </w:r>
      <w:r>
        <w:rPr>
          <w:b/>
          <w:bCs/>
        </w:rPr>
        <w:t xml:space="preserve">isimdir</w:t>
      </w:r>
      <w:r>
        <w:t xml:space="preserve">, ciddiyet değil. Bir CVE, bir ya da birden çok CWE</w:t>
      </w:r>
      <w:r>
        <w:t xml:space="preserve"> </w:t>
      </w:r>
      <w:r>
        <w:t xml:space="preserve">türüne aittir.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CVSS</w:t>
      </w:r>
      <w:r>
        <w:t xml:space="preserve"> </w:t>
      </w:r>
      <w:r>
        <w:t xml:space="preserve">(Common Vulnerability Scoring System): Bir açığın</w:t>
      </w:r>
      <w:r>
        <w:t xml:space="preserve"> </w:t>
      </w:r>
      <w:r>
        <w:rPr>
          <w:b/>
          <w:bCs/>
        </w:rPr>
        <w:t xml:space="preserve">ciddiyetini</w:t>
      </w:r>
      <w:r>
        <w:t xml:space="preserve"> </w:t>
      </w:r>
      <w:r>
        <w:t xml:space="preserve">0.0–10.0 arasında bir sayıya çeviren</w:t>
      </w:r>
      <w:r>
        <w:t xml:space="preserve"> </w:t>
      </w:r>
      <w:r>
        <w:t xml:space="preserve">sistem. FIRST tarafından yürütülür. Üç grup metrik vardır:</w:t>
      </w:r>
      <w:r>
        <w:t xml:space="preserve"> </w:t>
      </w:r>
      <w:r>
        <w:rPr>
          <w:b/>
          <w:bCs/>
        </w:rPr>
        <w:t xml:space="preserve">Temel</w:t>
      </w:r>
      <w:r>
        <w:t xml:space="preserve"> </w:t>
      </w:r>
      <w:r>
        <w:t xml:space="preserve">(açığın kendi özellikleri, değişmez),</w:t>
      </w:r>
      <w:r>
        <w:t xml:space="preserve"> </w:t>
      </w:r>
      <w:r>
        <w:rPr>
          <w:b/>
          <w:bCs/>
        </w:rPr>
        <w:t xml:space="preserve">Zamansal</w:t>
      </w:r>
      <w:r>
        <w:t xml:space="preserve"> </w:t>
      </w:r>
      <w:r>
        <w:t xml:space="preserve">(sömürü kodu var mı, yama çıktı mı),</w:t>
      </w:r>
      <w:r>
        <w:t xml:space="preserve"> </w:t>
      </w:r>
      <w:r>
        <w:rPr>
          <w:b/>
          <w:bCs/>
        </w:rPr>
        <w:t xml:space="preserve">Çevresel</w:t>
      </w:r>
      <w:r>
        <w:t xml:space="preserve"> </w:t>
      </w:r>
      <w:r>
        <w:t xml:space="preserve">(sizin ortamınızda ne kadar önemli). Bu derste</w:t>
      </w:r>
      <w:r>
        <w:t xml:space="preserve"> </w:t>
      </w:r>
      <w:r>
        <w:rPr>
          <w:b/>
          <w:bCs/>
        </w:rPr>
        <w:t xml:space="preserve">Temel puana</w:t>
      </w:r>
      <w:r>
        <w:t xml:space="preserve"> </w:t>
      </w:r>
      <w:r>
        <w:t xml:space="preserve">odaklanacağız.</w:t>
      </w:r>
    </w:p>
    <w:p>
      <w:pPr>
        <w:pStyle w:val="FirstParagraph"/>
      </w:pPr>
      <w:r>
        <w:t xml:space="preserve">CVSS v3.1 Temel puanın sekiz metriği: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Metrik</w:t>
            </w:r>
          </w:p>
        </w:tc>
        <w:tc>
          <w:tcPr/>
          <w:p>
            <w:pPr>
              <w:pStyle w:val="Compact"/>
            </w:pPr>
            <w:r>
              <w:t xml:space="preserve">Sorusu</w:t>
            </w:r>
          </w:p>
        </w:tc>
        <w:tc>
          <w:tcPr/>
          <w:p>
            <w:pPr>
              <w:pStyle w:val="Compact"/>
            </w:pPr>
            <w:r>
              <w:t xml:space="preserve">Değerler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AV</w:t>
            </w:r>
            <w:r>
              <w:t xml:space="preserve"> </w:t>
            </w:r>
            <w:r>
              <w:t xml:space="preserve">Saldırı vektörü</w:t>
            </w:r>
          </w:p>
        </w:tc>
        <w:tc>
          <w:tcPr/>
          <w:p>
            <w:pPr>
              <w:pStyle w:val="Compact"/>
            </w:pPr>
            <w:r>
              <w:t xml:space="preserve">Nereden sömürülür?</w:t>
            </w:r>
          </w:p>
        </w:tc>
        <w:tc>
          <w:tcPr/>
          <w:p>
            <w:pPr>
              <w:pStyle w:val="Compact"/>
            </w:pPr>
            <w:r>
              <w:t xml:space="preserve">Ağ / Bitişik ağ / Yerel / Fiziksel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</w:t>
            </w:r>
            <w:r>
              <w:t xml:space="preserve"> </w:t>
            </w:r>
            <w:r>
              <w:t xml:space="preserve">Karmaşıklık</w:t>
            </w:r>
          </w:p>
        </w:tc>
        <w:tc>
          <w:tcPr/>
          <w:p>
            <w:pPr>
              <w:pStyle w:val="Compact"/>
            </w:pPr>
            <w:r>
              <w:t xml:space="preserve">Ne kadar zor?</w:t>
            </w:r>
          </w:p>
        </w:tc>
        <w:tc>
          <w:tcPr/>
          <w:p>
            <w:pPr>
              <w:pStyle w:val="Compact"/>
            </w:pPr>
            <w:r>
              <w:t xml:space="preserve">Düşük / Yüksek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</w:t>
            </w:r>
            <w:r>
              <w:t xml:space="preserve"> </w:t>
            </w:r>
            <w:r>
              <w:t xml:space="preserve">Gerekli ayrıcalık</w:t>
            </w:r>
          </w:p>
        </w:tc>
        <w:tc>
          <w:tcPr/>
          <w:p>
            <w:pPr>
              <w:pStyle w:val="Compact"/>
            </w:pPr>
            <w:r>
              <w:t xml:space="preserve">Önceden yetki gerekir mi?</w:t>
            </w:r>
          </w:p>
        </w:tc>
        <w:tc>
          <w:tcPr/>
          <w:p>
            <w:pPr>
              <w:pStyle w:val="Compact"/>
            </w:pPr>
            <w:r>
              <w:t xml:space="preserve">Yok / Düşük / Yüksek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UI</w:t>
            </w:r>
            <w:r>
              <w:t xml:space="preserve"> </w:t>
            </w:r>
            <w:r>
              <w:t xml:space="preserve">Kullanıcı etkileşimi</w:t>
            </w:r>
          </w:p>
        </w:tc>
        <w:tc>
          <w:tcPr/>
          <w:p>
            <w:pPr>
              <w:pStyle w:val="Compact"/>
            </w:pPr>
            <w:r>
              <w:t xml:space="preserve">Kurban bir şey yapmalı mı?</w:t>
            </w:r>
          </w:p>
        </w:tc>
        <w:tc>
          <w:tcPr/>
          <w:p>
            <w:pPr>
              <w:pStyle w:val="Compact"/>
            </w:pPr>
            <w:r>
              <w:t xml:space="preserve">Yok / Gerekli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</w:t>
            </w:r>
            <w:r>
              <w:t xml:space="preserve"> </w:t>
            </w:r>
            <w:r>
              <w:t xml:space="preserve">Kapsam</w:t>
            </w:r>
          </w:p>
        </w:tc>
        <w:tc>
          <w:tcPr/>
          <w:p>
            <w:pPr>
              <w:pStyle w:val="Compact"/>
            </w:pPr>
            <w:r>
              <w:t xml:space="preserve">Etki, açığın olduğu bileşeni aşıyor mu?</w:t>
            </w:r>
          </w:p>
        </w:tc>
        <w:tc>
          <w:tcPr/>
          <w:p>
            <w:pPr>
              <w:pStyle w:val="Compact"/>
            </w:pPr>
            <w:r>
              <w:t xml:space="preserve">Değişmedi / Değişti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 / I / A</w:t>
            </w:r>
            <w:r>
              <w:t xml:space="preserve"> </w:t>
            </w:r>
            <w:r>
              <w:t xml:space="preserve">Etki</w:t>
            </w:r>
          </w:p>
        </w:tc>
        <w:tc>
          <w:tcPr/>
          <w:p>
            <w:pPr>
              <w:pStyle w:val="Compact"/>
            </w:pPr>
            <w:r>
              <w:t xml:space="preserve">Gizlilik / Bütünlük / Erişilebilirlik ne kadar bozulur?</w:t>
            </w:r>
          </w:p>
        </w:tc>
        <w:tc>
          <w:tcPr/>
          <w:p>
            <w:pPr>
              <w:pStyle w:val="Compact"/>
            </w:pPr>
            <w:r>
              <w:t xml:space="preserve">Yüksek / Düşük / Yok</w:t>
            </w:r>
          </w:p>
        </w:tc>
      </w:tr>
    </w:tbl>
    <w:bookmarkStart w:id="158" w:name="demo-05-cvss-v3.1-taban-puan-hesaplayıcı"/>
    <w:p>
      <w:pPr>
        <w:pStyle w:val="Heading3"/>
      </w:pPr>
      <w:r>
        <w:t xml:space="preserve">Demo 05 — CVSS v3.1 taban puan hesaplayıcı</w:t>
      </w:r>
    </w:p>
    <w:p>
      <w:pPr>
        <w:pStyle w:val="BlockText"/>
      </w:pPr>
      <w:r>
        <w:rPr>
          <w:b/>
          <w:bCs/>
        </w:rPr>
        <w:t xml:space="preserve">Demo 05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code/week-02/05-cvss</w:t>
      </w:r>
      <w:r>
        <w:rPr>
          <w:b/>
          <w:bCs/>
        </w:rPr>
        <w:t xml:space="preserve"> </w:t>
      </w:r>
      <w:r>
        <w:rPr>
          <w:b/>
          <w:bCs/>
        </w:rPr>
        <w:t xml:space="preserve">(Python) · FIRST v3.1 formülleri</w:t>
      </w:r>
    </w:p>
    <w:p>
      <w:pPr>
        <w:pStyle w:val="BlockText"/>
      </w:pPr>
      <w:r>
        <w:t xml:space="preserve">Bir CVSS vektörünü alıp taban puanı sıfırdan hesaplar;</w:t>
      </w:r>
      <w:r>
        <w:t xml:space="preserve"> </w:t>
      </w:r>
      <w:r>
        <w:rPr>
          <w:rStyle w:val="VerbatimChar"/>
        </w:rPr>
        <w:t xml:space="preserve">test_cvss.py</w:t>
      </w:r>
      <w:r>
        <w:t xml:space="preserve"> </w:t>
      </w:r>
      <w:r>
        <w:t xml:space="preserve">sonucu FIRST belgesindeki bilinen</w:t>
      </w:r>
      <w:r>
        <w:t xml:space="preserve"> </w:t>
      </w:r>
      <w:r>
        <w:t xml:space="preserve">değerlerle karşılaştırarak doğrular. Ağ isteği yapmaz; derleme gerektirmez (Python 3.8+).</w:t>
      </w:r>
    </w:p>
    <w:p>
      <w:pPr>
        <w:pStyle w:val="FirstParagraph"/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cd code\week-02\05-cvss ; .\demo.ps1</w:t>
      </w:r>
      <w:r>
        <w:t xml:space="preserve"> </w:t>
      </w:r>
      <w:r>
        <w:t xml:space="preserve">· WSL/Linux:</w:t>
      </w:r>
      <w:r>
        <w:t xml:space="preserve"> </w:t>
      </w:r>
      <w:r>
        <w:rPr>
          <w:rStyle w:val="VerbatimChar"/>
        </w:rPr>
        <w:t xml:space="preserve">cd code/week-02/05-cvss &amp;&amp; sh demo.sh</w:t>
      </w:r>
      <w:r>
        <w:t xml:space="preserve">.</w:t>
      </w:r>
      <w:r>
        <w:t xml:space="preserve"> </w:t>
      </w:r>
      <w:r>
        <w:t xml:space="preserve">Elle:</w:t>
      </w:r>
      <w:r>
        <w:t xml:space="preserve"> </w:t>
      </w:r>
      <w:r>
        <w:rPr>
          <w:rStyle w:val="VerbatimChar"/>
        </w:rPr>
        <w:t xml:space="preserve">python3 cvss.py --examples</w:t>
      </w:r>
      <w:r>
        <w:t xml:space="preserve"> </w:t>
      </w:r>
      <w:r>
        <w:t xml:space="preserve">(Windows’ta</w:t>
      </w:r>
      <w:r>
        <w:t xml:space="preserve"> </w:t>
      </w:r>
      <w:r>
        <w:rPr>
          <w:rStyle w:val="VerbatimChar"/>
        </w:rPr>
        <w:t xml:space="preserve">py -3.12 cvss.py --examples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demo — örnekler (kısaltılmış)</w:t>
      </w:r>
    </w:p>
    <w:p>
      <w:pPr>
        <w:pStyle w:val="SourceCode"/>
      </w:pPr>
      <w:r>
        <w:rPr>
          <w:rStyle w:val="VerbatimChar"/>
        </w:rPr>
        <w:t xml:space="preserve">  1) Remote, no authentication needed, full takeover (Heartbleed-like severity)</w:t>
      </w:r>
      <w:r>
        <w:br/>
      </w:r>
      <w:r>
        <w:rPr>
          <w:rStyle w:val="VerbatimChar"/>
        </w:rPr>
        <w:t xml:space="preserve">  CVSS:3.1/AV:N/AC:L/PR:N/UI:N/S:U/C:H/I:H/A:H</w:t>
      </w:r>
      <w:r>
        <w:br/>
      </w:r>
      <w:r>
        <w:rPr>
          <w:rStyle w:val="VerbatimChar"/>
        </w:rPr>
        <w:t xml:space="preserve">    BASE SCORE = 9.8  |####################|  Critical</w:t>
      </w:r>
      <w:r>
        <w:br/>
      </w:r>
      <w:r>
        <w:br/>
      </w:r>
      <w:r>
        <w:rPr>
          <w:rStyle w:val="VerbatimChar"/>
        </w:rPr>
        <w:t xml:space="preserve">  2) The same, but the SCOPE changed (impact spills outside the box) -&gt; higher</w:t>
      </w:r>
      <w:r>
        <w:br/>
      </w:r>
      <w:r>
        <w:rPr>
          <w:rStyle w:val="VerbatimChar"/>
        </w:rPr>
        <w:t xml:space="preserve">  CVSS:3.1/AV:N/AC:L/PR:N/UI:N/S:C/C:H/I:H/A:H</w:t>
      </w:r>
      <w:r>
        <w:br/>
      </w:r>
      <w:r>
        <w:rPr>
          <w:rStyle w:val="VerbatimChar"/>
        </w:rPr>
        <w:t xml:space="preserve">    BASE SCORE = 10.0  |####################|  Critical</w:t>
      </w:r>
      <w:r>
        <w:br/>
      </w:r>
      <w:r>
        <w:br/>
      </w:r>
      <w:r>
        <w:rPr>
          <w:rStyle w:val="VerbatimChar"/>
        </w:rPr>
        <w:t xml:space="preserve">  4) Local privilege escalation (the device is in the attacker's hands) -&gt; high</w:t>
      </w:r>
      <w:r>
        <w:br/>
      </w:r>
      <w:r>
        <w:rPr>
          <w:rStyle w:val="VerbatimChar"/>
        </w:rPr>
        <w:t xml:space="preserve">  CVSS:3.1/AV:L/AC:L/PR:L/UI:N/S:U/C:H/I:H/A:H</w:t>
      </w:r>
      <w:r>
        <w:br/>
      </w:r>
      <w:r>
        <w:rPr>
          <w:rStyle w:val="VerbatimChar"/>
        </w:rPr>
        <w:t xml:space="preserve">    BASE SCORE = 7.8  |################....|  High</w:t>
      </w:r>
    </w:p>
    <w:p>
      <w:pPr>
        <w:pStyle w:val="FirstParagraph"/>
      </w:pPr>
      <w:r>
        <w:t xml:space="preserve">Aynı etki (C:H/I:H/A:H) olsa bile,</w:t>
      </w:r>
      <w:r>
        <w:t xml:space="preserve"> </w:t>
      </w:r>
      <w:r>
        <w:rPr>
          <w:b/>
          <w:bCs/>
        </w:rPr>
        <w:t xml:space="preserve">uzaktan + kimliksiz</w:t>
      </w:r>
      <w:r>
        <w:t xml:space="preserve"> </w:t>
      </w:r>
      <w:r>
        <w:t xml:space="preserve">bir açık (9.8)</w:t>
      </w:r>
      <w:r>
        <w:t xml:space="preserve"> </w:t>
      </w:r>
      <w:r>
        <w:rPr>
          <w:b/>
          <w:bCs/>
        </w:rPr>
        <w:t xml:space="preserve">yerel + yetkili</w:t>
      </w:r>
      <w:r>
        <w:t xml:space="preserve"> </w:t>
      </w:r>
      <w:r>
        <w:t xml:space="preserve">bir açıktan (7.8)</w:t>
      </w:r>
      <w:r>
        <w:t xml:space="preserve"> </w:t>
      </w:r>
      <w:r>
        <w:t xml:space="preserve">daha yüksek puan alır; kapsam değişince 10.0’a çıkar. FIRST (Forum of Incident Response and Security Teams),</w:t>
      </w:r>
      <w:r>
        <w:t xml:space="preserve"> </w:t>
      </w:r>
      <w:r>
        <w:t xml:space="preserve">CVSS v3.1 özelliğini Haziran 2019’da yayımladı — bu demonun</w:t>
      </w:r>
      <w:r>
        <w:t xml:space="preserve"> </w:t>
      </w:r>
      <w:r>
        <w:rPr>
          <w:rStyle w:val="VerbatimChar"/>
        </w:rPr>
        <w:t xml:space="preserve">test_cvss.py</w:t>
      </w:r>
      <w:r>
        <w:t xml:space="preserve">’si tam o belgedeki örnek puanlara</w:t>
      </w:r>
      <w:r>
        <w:t xml:space="preserve"> </w:t>
      </w:r>
      <w:r>
        <w:t xml:space="preserve">karşı doğrulanır. Puanları ciddiyet bandına çeviririz: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Puan</w:t>
            </w:r>
          </w:p>
        </w:tc>
        <w:tc>
          <w:tcPr/>
          <w:p>
            <w:pPr>
              <w:pStyle w:val="Compact"/>
            </w:pPr>
            <w:r>
              <w:t xml:space="preserve">Bant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0.0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0.1–3.9</w:t>
            </w:r>
          </w:p>
        </w:tc>
        <w:tc>
          <w:tcPr/>
          <w:p>
            <w:pPr>
              <w:pStyle w:val="Compact"/>
            </w:pPr>
            <w:r>
              <w:t xml:space="preserve">Düşük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4.0–6.9</w:t>
            </w:r>
          </w:p>
        </w:tc>
        <w:tc>
          <w:tcPr/>
          <w:p>
            <w:pPr>
              <w:pStyle w:val="Compact"/>
            </w:pPr>
            <w:r>
              <w:t xml:space="preserve">Orta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7.0–8.9</w:t>
            </w:r>
          </w:p>
        </w:tc>
        <w:tc>
          <w:tcPr/>
          <w:p>
            <w:pPr>
              <w:pStyle w:val="Compact"/>
            </w:pPr>
            <w:r>
              <w:t xml:space="preserve">Yüksek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9.0–10.0</w:t>
            </w:r>
          </w:p>
        </w:tc>
        <w:tc>
          <w:tcPr/>
          <w:p>
            <w:pPr>
              <w:pStyle w:val="Compact"/>
            </w:pPr>
            <w:r>
              <w:t xml:space="preserve">Kritik</w:t>
            </w:r>
          </w:p>
        </w:tc>
      </w:tr>
    </w:tbl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cvss.py</w:t>
      </w:r>
      <w:r>
        <w:t xml:space="preserve">’nin taban puan hesabını adım adım gösterir: Etki (Impact) ve Sömürülebilirlik</w:t>
      </w:r>
      <w:r>
        <w:t xml:space="preserve"> </w:t>
      </w:r>
      <w:r>
        <w:t xml:space="preserve">(Exploitability) alt puanlarının sekiz metrikten nasıl hesaplandığını, kapsam değiştiğinde formülün neden</w:t>
      </w:r>
      <w:r>
        <w:t xml:space="preserve"> </w:t>
      </w:r>
      <w:r>
        <w:t xml:space="preserve">değiştiğini.</w:t>
      </w:r>
    </w:p>
    <w:p>
      <w:pPr>
        <w:pStyle w:val="BodyText"/>
      </w:pPr>
      <w:r>
        <w:drawing>
          <wp:inline>
            <wp:extent cx="5111999" cy="6404252"/>
            <wp:effectExtent b="0" l="0" r="0" t="0"/>
            <wp:docPr descr="CVSS v3.1 taban puan hesabı — adım adım" title="" id="156" name="Picture"/>
            <a:graphic>
              <a:graphicData uri="http://schemas.openxmlformats.org/drawingml/2006/picture">
                <pic:pic>
                  <pic:nvPicPr>
                    <pic:cNvPr descr="cvss-score.tr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6404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Normal: Heartbleed benzeri (uzaktan, yetki yok, tam ele geçirme)</w:t>
      </w:r>
      <w:r>
        <w:t xml:space="preserve">’yi ve</w:t>
      </w:r>
      <w:r>
        <w:t xml:space="preserve"> </w:t>
      </w:r>
      <w:r>
        <w:rPr>
          <w:b/>
          <w:bCs/>
        </w:rPr>
        <w:t xml:space="preserve">Zor: aynı açık,</w:t>
      </w:r>
      <w:r>
        <w:rPr>
          <w:b/>
          <w:bCs/>
        </w:rPr>
        <w:t xml:space="preserve"> </w:t>
      </w:r>
      <w:r>
        <w:rPr>
          <w:b/>
          <w:bCs/>
        </w:rPr>
        <w:t xml:space="preserve">Kapsam Değişti — puan daha yüksek</w:t>
      </w:r>
      <w:r>
        <w:t xml:space="preserve">’i deneyin; hiç etkisi olmayan ve puanı sabit 0.0 çıkan uç duruma da bakın.</w:t>
      </w:r>
    </w:p>
    <w:p>
      <w:pPr>
        <w:pStyle w:val="BlockText"/>
      </w:pPr>
      <w:r>
        <w:rPr>
          <w:b/>
          <w:bCs/>
        </w:rPr>
        <w:t xml:space="preserve">CVSS v4.0 kısaca</w:t>
      </w:r>
    </w:p>
    <w:p>
      <w:pPr>
        <w:pStyle w:val="BlockText"/>
      </w:pPr>
      <w:r>
        <w:t xml:space="preserve">2023’te gelen v4.0, v3.1’in bazı zayıflıklarını giderir:</w:t>
      </w:r>
      <w:r>
        <w:t xml:space="preserve"> </w:t>
      </w:r>
      <w:r>
        <w:rPr>
          <w:b/>
          <w:bCs/>
        </w:rPr>
        <w:t xml:space="preserve">Temel puan artık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CVSS-B</w:t>
      </w:r>
      <w:r>
        <w:t xml:space="preserve"> </w:t>
      </w:r>
      <w:r>
        <w:t xml:space="preserve">olarak anılır;</w:t>
      </w:r>
      <w:r>
        <w:t xml:space="preserve"> </w:t>
      </w:r>
      <w:r>
        <w:t xml:space="preserve">“kapsam”</w:t>
      </w:r>
      <w:r>
        <w:t xml:space="preserve"> </w:t>
      </w:r>
      <w:r>
        <w:t xml:space="preserve">metriği kaldırılıp yerine</w:t>
      </w:r>
      <w:r>
        <w:t xml:space="preserve"> </w:t>
      </w:r>
      <w:r>
        <w:rPr>
          <w:b/>
          <w:bCs/>
        </w:rPr>
        <w:t xml:space="preserve">ayrı Zafiyet Etkisi (VC/VI/VA)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Sonraki Sistem Etkisi</w:t>
      </w:r>
      <w:r>
        <w:rPr>
          <w:b/>
          <w:bCs/>
        </w:rPr>
        <w:t xml:space="preserve"> </w:t>
      </w:r>
      <w:r>
        <w:rPr>
          <w:b/>
          <w:bCs/>
        </w:rPr>
        <w:t xml:space="preserve">(SC/SI/SA)</w:t>
      </w:r>
      <w:r>
        <w:t xml:space="preserve"> </w:t>
      </w:r>
      <w:r>
        <w:t xml:space="preserve">getirildi; sömürü olgunluğu (E) ve tehdit/çevre metrikleriyle</w:t>
      </w:r>
      <w:r>
        <w:t xml:space="preserve"> </w:t>
      </w:r>
      <w:r>
        <w:rPr>
          <w:b/>
          <w:bCs/>
        </w:rPr>
        <w:t xml:space="preserve">CVSS-BTE</w:t>
      </w:r>
      <w:r>
        <w:t xml:space="preserve"> </w:t>
      </w:r>
      <w:r>
        <w:t xml:space="preserve">hesaplanabiliyor.</w:t>
      </w:r>
      <w:r>
        <w:t xml:space="preserve"> </w:t>
      </w:r>
      <w:r>
        <w:t xml:space="preserve">Amaç, gerçek riski daha iyi yansıtmaktır. Bu derste hesap makinesini v3.1 için yazdık çünkü sahada hâlâ en</w:t>
      </w:r>
      <w:r>
        <w:t xml:space="preserve"> </w:t>
      </w:r>
      <w:r>
        <w:t xml:space="preserve">yaygın olan odur; v4.0’ın mantığı aynıdır, ağırlıklar farklıdır.</w:t>
      </w:r>
    </w:p>
    <w:p>
      <w:pPr>
        <w:pStyle w:val="BlockText"/>
      </w:pPr>
      <w:r>
        <w:rPr>
          <w:b/>
          <w:bCs/>
        </w:rPr>
        <w:t xml:space="preserve">CVSS’in sık yapılan hatası</w:t>
      </w:r>
    </w:p>
    <w:p>
      <w:pPr>
        <w:pStyle w:val="BlockText"/>
      </w:pPr>
      <w:r>
        <w:t xml:space="preserve">“CVSS 9.8, hemen yamalayalım; 4.0, beklesin.”</w:t>
      </w:r>
      <w:r>
        <w:t xml:space="preserve"> </w:t>
      </w:r>
      <w:r>
        <w:t xml:space="preserve">Temel puan</w:t>
      </w:r>
      <w:r>
        <w:t xml:space="preserve"> </w:t>
      </w:r>
      <w:r>
        <w:rPr>
          <w:b/>
          <w:bCs/>
        </w:rPr>
        <w:t xml:space="preserve">bağlamı bilmez</w:t>
      </w:r>
      <w:r>
        <w:t xml:space="preserve">: 4.0’lık bir açık, tam sizin en</w:t>
      </w:r>
      <w:r>
        <w:t xml:space="preserve"> </w:t>
      </w:r>
      <w:r>
        <w:t xml:space="preserve">değerli varlığınızın kapısıysa sizin için 9.8’den önemlidir. Bu yüzden</w:t>
      </w:r>
      <w:r>
        <w:t xml:space="preserve"> </w:t>
      </w:r>
      <w:r>
        <w:rPr>
          <w:b/>
          <w:bCs/>
        </w:rPr>
        <w:t xml:space="preserve">Çevresel</w:t>
      </w:r>
      <w:r>
        <w:t xml:space="preserve"> </w:t>
      </w:r>
      <w:r>
        <w:t xml:space="preserve">metrikler ve sizin</w:t>
      </w:r>
      <w:r>
        <w:t xml:space="preserve"> </w:t>
      </w:r>
      <w:r>
        <w:rPr>
          <w:b/>
          <w:bCs/>
        </w:rPr>
        <w:t xml:space="preserve">varlık tablonuz</w:t>
      </w:r>
      <w:r>
        <w:t xml:space="preserve"> </w:t>
      </w:r>
      <w:r>
        <w:t xml:space="preserve">(S5) vardır. Puan önceliklendirmeye başlangıçtır, son söz değildir.</w:t>
      </w:r>
    </w:p>
    <w:p>
      <w:pPr>
        <w:pStyle w:val="BlockText"/>
      </w:pPr>
      <w:r>
        <w:rPr>
          <w:b/>
          <w:bCs/>
        </w:rPr>
        <w:t xml:space="preserve">Değerlendirici nasıl test eder? — bulgudan puana</w:t>
      </w:r>
    </w:p>
    <w:p>
      <w:pPr>
        <w:pStyle w:val="BlockText"/>
      </w:pPr>
      <w:r>
        <w:t xml:space="preserve">Bir güvenlik laboratuvarı bir bulgu bulduğunda onu yalnız</w:t>
      </w:r>
      <w:r>
        <w:t xml:space="preserve"> </w:t>
      </w:r>
      <w:r>
        <w:t xml:space="preserve">“kötü”</w:t>
      </w:r>
      <w:r>
        <w:t xml:space="preserve"> </w:t>
      </w:r>
      <w:r>
        <w:t xml:space="preserve">diye bırakmaz;</w:t>
      </w:r>
      <w:r>
        <w:t xml:space="preserve"> </w:t>
      </w:r>
      <w:r>
        <w:rPr>
          <w:b/>
          <w:bCs/>
        </w:rPr>
        <w:t xml:space="preserve">tekrarlanabilir</w:t>
      </w:r>
      <w:r>
        <w:t xml:space="preserve"> </w:t>
      </w:r>
      <w:r>
        <w:t xml:space="preserve">biçimde</w:t>
      </w:r>
      <w:r>
        <w:t xml:space="preserve"> </w:t>
      </w:r>
      <w:r>
        <w:t xml:space="preserve">derecelendirir. Önce bulguyu en somut</w:t>
      </w:r>
      <w:r>
        <w:t xml:space="preserve"> </w:t>
      </w:r>
      <w:r>
        <w:rPr>
          <w:b/>
          <w:bCs/>
        </w:rPr>
        <w:t xml:space="preserve">CWE</w:t>
      </w:r>
      <w:r>
        <w:t xml:space="preserve">’ye eşler; sonra bir</w:t>
      </w:r>
      <w:r>
        <w:t xml:space="preserve"> </w:t>
      </w:r>
      <w:r>
        <w:rPr>
          <w:b/>
          <w:bCs/>
        </w:rPr>
        <w:t xml:space="preserve">CVSS</w:t>
      </w:r>
      <w:r>
        <w:t xml:space="preserve"> </w:t>
      </w:r>
      <w:r>
        <w:t xml:space="preserve">vektörü kurarken şu somut soruları</w:t>
      </w:r>
      <w:r>
        <w:t xml:space="preserve"> </w:t>
      </w:r>
      <w:r>
        <w:t xml:space="preserve">sorar: saldırgan bunu ağdan mı yoksa yalnız cihaz elindeyken mi kullanabiliyor (AV)? Önceden bir yetki ya da</w:t>
      </w:r>
      <w:r>
        <w:t xml:space="preserve"> </w:t>
      </w:r>
      <w:r>
        <w:t xml:space="preserve">kullanıcı etkileşimi gerekiyor mu (PR, UI)? Etki, açığın olduğu bileşende mi kalıyor yoksa dışına mı taşıyor</w:t>
      </w:r>
      <w:r>
        <w:t xml:space="preserve"> </w:t>
      </w:r>
      <w:r>
        <w:t xml:space="preserve">(S)? Bu dersin bağlamında (program saldırganın cihazında çalışıyor) çoğu bulgu</w:t>
      </w:r>
      <w:r>
        <w:t xml:space="preserve"> </w:t>
      </w:r>
      <w:r>
        <w:rPr>
          <w:b/>
          <w:bCs/>
        </w:rPr>
        <w:t xml:space="preserve">yerel</w:t>
      </w:r>
      <w:r>
        <w:t xml:space="preserve"> </w:t>
      </w:r>
      <w:r>
        <w:t xml:space="preserve">(AV:L) çıkar; bu</w:t>
      </w:r>
      <w:r>
        <w:t xml:space="preserve"> </w:t>
      </w:r>
      <w:r>
        <w:t xml:space="preserve">yüzden CVSS puanı düşse bile risk azalmaz — değerlendirici puanın yanına</w:t>
      </w:r>
      <w:r>
        <w:t xml:space="preserve"> </w:t>
      </w:r>
      <w:r>
        <w:rPr>
          <w:b/>
          <w:bCs/>
        </w:rPr>
        <w:t xml:space="preserve">saldırı potansiyelini</w:t>
      </w:r>
      <w:r>
        <w:t xml:space="preserve"> </w:t>
      </w:r>
      <w:r>
        <w:t xml:space="preserve">(harcanan</w:t>
      </w:r>
      <w:r>
        <w:t xml:space="preserve"> </w:t>
      </w:r>
      <w:r>
        <w:t xml:space="preserve">süre, uzmanlık, ekipman) da yazar. Sizin projenizde her bulguyu böyle CWE + CVSS + kısa gerekçeyle</w:t>
      </w:r>
      <w:r>
        <w:t xml:space="preserve"> </w:t>
      </w:r>
      <w:r>
        <w:t xml:space="preserve">kaydedeceksiniz (S4, S16).</w:t>
      </w:r>
    </w:p>
    <w:p>
      <w:r>
        <w:pict>
          <v:rect style="width:0;height:1.5pt" o:hralign="center" o:hrstd="t" o:hr="t"/>
        </w:pict>
      </w:r>
    </w:p>
    <w:bookmarkEnd w:id="158"/>
    <w:bookmarkEnd w:id="159"/>
    <w:bookmarkStart w:id="166" w:name="zafiyet-yaşam-döngüsü-ve-sorumlu-ifşa"/>
    <w:p>
      <w:pPr>
        <w:pStyle w:val="Heading2"/>
      </w:pPr>
      <w:r>
        <w:t xml:space="preserve">16. Zafiyet yaşam döngüsü ve sorumlu ifşa</w:t>
      </w:r>
    </w:p>
    <w:p>
      <w:pPr>
        <w:pStyle w:val="FirstParagraph"/>
      </w:pPr>
      <w:r>
        <w:t xml:space="preserve">Bir açık keşfedildiği andan kamuya açıldığı ana kadar bir</w:t>
      </w:r>
      <w:r>
        <w:t xml:space="preserve"> </w:t>
      </w:r>
      <w:r>
        <w:rPr>
          <w:b/>
          <w:bCs/>
        </w:rPr>
        <w:t xml:space="preserve">yaşam döngüsünden</w:t>
      </w:r>
      <w:r>
        <w:t xml:space="preserve"> </w:t>
      </w:r>
      <w:r>
        <w:t xml:space="preserve">geçer. Bu döngünün nasıl</w:t>
      </w:r>
      <w:r>
        <w:t xml:space="preserve"> </w:t>
      </w:r>
      <w:r>
        <w:t xml:space="preserve">yönetildiği, kullanıcıların risk altında kaldığı süreyi belirler.</w:t>
      </w:r>
    </w:p>
    <w:p>
      <w:pPr>
        <w:pStyle w:val="BodyText"/>
      </w:pPr>
      <w:r>
        <w:drawing>
          <wp:inline>
            <wp:extent cx="5759999" cy="2879999"/>
            <wp:effectExtent b="0" l="0" r="0" t="0"/>
            <wp:docPr descr="Bir açığın yaşam çizgisinde kim ne yapar" title="" id="161" name="Picture"/>
            <a:graphic>
              <a:graphicData uri="http://schemas.openxmlformats.org/drawingml/2006/picture">
                <pic:pic>
                  <pic:nvPicPr>
                    <pic:cNvPr descr="h02-17-acik-yasam-cizgisi.pn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7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953938"/>
            <wp:effectExtent b="0" l="0" r="0" t="0"/>
            <wp:docPr descr="Zafiyet yaşam döngüsü: keşiften yama uygulanmasına" title="" id="164" name="Picture"/>
            <a:graphic>
              <a:graphicData uri="http://schemas.openxmlformats.org/drawingml/2006/picture">
                <pic:pic>
                  <pic:nvPicPr>
                    <pic:cNvPr descr="h02-06-zafiyet-yasam-dongusu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53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Anahtar kavramlar: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Zero-day (sıfırıncı gün):</w:t>
      </w:r>
      <w:r>
        <w:t xml:space="preserve"> </w:t>
      </w:r>
      <w:r>
        <w:t xml:space="preserve">Satıcının</w:t>
      </w:r>
      <w:r>
        <w:t xml:space="preserve"> </w:t>
      </w:r>
      <w:r>
        <w:rPr>
          <w:b/>
          <w:bCs/>
        </w:rPr>
        <w:t xml:space="preserve">henüz bilmediği</w:t>
      </w:r>
      <w:r>
        <w:t xml:space="preserve"> </w:t>
      </w:r>
      <w:r>
        <w:t xml:space="preserve">ya da yamasının olmadığı açık. En tehlikeli</w:t>
      </w:r>
      <w:r>
        <w:t xml:space="preserve"> </w:t>
      </w:r>
      <w:r>
        <w:t xml:space="preserve">durum, çünkü savunma yoktur.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Sorumlu ifşa (coordinated disclosure):</w:t>
      </w:r>
      <w:r>
        <w:t xml:space="preserve"> </w:t>
      </w:r>
      <w:r>
        <w:t xml:space="preserve">Araştırmacı açığı</w:t>
      </w:r>
      <w:r>
        <w:t xml:space="preserve"> </w:t>
      </w:r>
      <w:r>
        <w:rPr>
          <w:b/>
          <w:bCs/>
        </w:rPr>
        <w:t xml:space="preserve">önce satıcıya</w:t>
      </w:r>
      <w:r>
        <w:t xml:space="preserve"> </w:t>
      </w:r>
      <w:r>
        <w:t xml:space="preserve">bildirir, makul bir süre</w:t>
      </w:r>
      <w:r>
        <w:t xml:space="preserve"> </w:t>
      </w:r>
      <w:r>
        <w:t xml:space="preserve">(genellikle 90 gün) yama için bekler, sonra kamuya açıklar. Amaç, kullanıcıları korurken satıcıyı da</w:t>
      </w:r>
      <w:r>
        <w:t xml:space="preserve"> </w:t>
      </w:r>
      <w:r>
        <w:t xml:space="preserve">harekete geçirmektir.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Tam ifşa (full disclosure):</w:t>
      </w:r>
      <w:r>
        <w:t xml:space="preserve"> </w:t>
      </w:r>
      <w:r>
        <w:t xml:space="preserve">Açığın hemen kamuya açıklanması. Satıcıyı zorlar ama kullanıcıları riske atar;</w:t>
      </w:r>
      <w:r>
        <w:t xml:space="preserve"> </w:t>
      </w:r>
      <w:r>
        <w:t xml:space="preserve">tartışmalıdır.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Hata ödül programları (bug bounty):</w:t>
      </w:r>
      <w:r>
        <w:t xml:space="preserve"> </w:t>
      </w:r>
      <w:r>
        <w:t xml:space="preserve">Şirketlerin, açıkları sorumlu biçimde bildiren araştırmacılara ödül</w:t>
      </w:r>
      <w:r>
        <w:t xml:space="preserve"> </w:t>
      </w:r>
      <w:r>
        <w:t xml:space="preserve">verdiği programlar. Sorumlu ifşayı teşvik eder.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Yama boşluğu (patch gap):</w:t>
      </w:r>
      <w:r>
        <w:t xml:space="preserve"> </w:t>
      </w:r>
      <w:r>
        <w:t xml:space="preserve">Yama yayınlandığı an açık</w:t>
      </w:r>
      <w:r>
        <w:t xml:space="preserve"> </w:t>
      </w:r>
      <w:r>
        <w:rPr>
          <w:b/>
          <w:bCs/>
        </w:rPr>
        <w:t xml:space="preserve">kamuya</w:t>
      </w:r>
      <w:r>
        <w:t xml:space="preserve"> </w:t>
      </w:r>
      <w:r>
        <w:t xml:space="preserve">açılır; herkes yamayı tersine mühendislikle</w:t>
      </w:r>
      <w:r>
        <w:t xml:space="preserve"> </w:t>
      </w:r>
      <w:r>
        <w:t xml:space="preserve">inceleyip açığı öğrenebilir. Güncellemeyen kullanıcılar bu boşlukta savunmasızdır — WannaCry, yama çıktıktan</w:t>
      </w:r>
      <w:r>
        <w:t xml:space="preserve"> </w:t>
      </w:r>
      <w:r>
        <w:rPr>
          <w:b/>
          <w:bCs/>
        </w:rPr>
        <w:t xml:space="preserve">sonra</w:t>
      </w:r>
      <w:r>
        <w:t xml:space="preserve"> </w:t>
      </w:r>
      <w:r>
        <w:t xml:space="preserve">hâlâ güncellememiş makinelere yayıldı.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Bir ürün ekibi için bu döngü bir</w:t>
      </w:r>
      <w:r>
        <w:t xml:space="preserve"> </w:t>
      </w:r>
      <w:r>
        <w:rPr>
          <w:b/>
          <w:bCs/>
        </w:rPr>
        <w:t xml:space="preserve">süreçtir</w:t>
      </w:r>
      <w:r>
        <w:t xml:space="preserve">: açık bildirimlerini kabul eden bir kanal (</w:t>
      </w:r>
      <w:r>
        <w:rPr>
          <w:rStyle w:val="VerbatimChar"/>
        </w:rPr>
        <w:t xml:space="preserve">security.txt</w:t>
      </w:r>
      <w:r>
        <w:t xml:space="preserve">,</w:t>
      </w:r>
      <w:r>
        <w:t xml:space="preserve"> </w:t>
      </w:r>
      <w:r>
        <w:t xml:space="preserve">güvenlik e-postası), bir sorumlu, bir yama SLA’sı (ne kadar sürede düzeltilecek) ve bir sürüm/yama duyuru</w:t>
      </w:r>
      <w:r>
        <w:t xml:space="preserve"> </w:t>
      </w:r>
      <w:r>
        <w:t xml:space="preserve">mekanizması. Bağımsız bir değerlendirme, ürünün yalnız kodunu değil bu</w:t>
      </w:r>
      <w:r>
        <w:t xml:space="preserve"> </w:t>
      </w:r>
      <w:r>
        <w:rPr>
          <w:b/>
          <w:bCs/>
        </w:rPr>
        <w:t xml:space="preserve">süreci</w:t>
      </w:r>
      <w:r>
        <w:t xml:space="preserve"> </w:t>
      </w:r>
      <w:r>
        <w:t xml:space="preserve">de sorar:</w:t>
      </w:r>
      <w:r>
        <w:t xml:space="preserve"> </w:t>
      </w:r>
      <w:r>
        <w:t xml:space="preserve">“Bir açık</w:t>
      </w:r>
      <w:r>
        <w:t xml:space="preserve"> </w:t>
      </w:r>
      <w:r>
        <w:t xml:space="preserve">bildirilse ne olur, kim ne kadar sürede ne yapar?”</w:t>
      </w:r>
      <w:r>
        <w:t xml:space="preserve"> </w:t>
      </w:r>
      <w:r>
        <w:t xml:space="preserve">Sizin projenizde bunu</w:t>
      </w:r>
      <w:r>
        <w:t xml:space="preserve"> </w:t>
      </w:r>
      <w:r>
        <w:rPr>
          <w:b/>
          <w:bCs/>
        </w:rPr>
        <w:t xml:space="preserve">geliştirme süreci</w:t>
      </w:r>
      <w:r>
        <w:t xml:space="preserve"> </w:t>
      </w:r>
      <w:r>
        <w:t xml:space="preserve">(S13) ve</w:t>
      </w:r>
      <w:r>
        <w:t xml:space="preserve"> </w:t>
      </w:r>
      <w:r>
        <w:rPr>
          <w:b/>
          <w:bCs/>
        </w:rPr>
        <w:t xml:space="preserve">raporlama politikası</w:t>
      </w:r>
      <w:r>
        <w:t xml:space="preserve"> </w:t>
      </w:r>
      <w:r>
        <w:t xml:space="preserve">(S12) bölümlerinde ele alacaksınız.</w:t>
      </w:r>
    </w:p>
    <w:p>
      <w:r>
        <w:pict>
          <v:rect style="width:0;height:1.5pt" o:hralign="center" o:hrstd="t" o:hr="t"/>
        </w:pict>
      </w:r>
    </w:p>
    <w:bookmarkEnd w:id="166"/>
    <w:bookmarkStart w:id="171" w:name="sık-yapılan-hatalar-ve-kontrol-listeleri"/>
    <w:p>
      <w:pPr>
        <w:pStyle w:val="Heading2"/>
      </w:pPr>
      <w:r>
        <w:t xml:space="preserve">17. Sık yapılan hatalar ve kontrol listeleri</w:t>
      </w:r>
    </w:p>
    <w:p>
      <w:pPr>
        <w:pStyle w:val="FirstParagraph"/>
      </w:pPr>
      <w:r>
        <w:t xml:space="preserve">Bu hafta dört büyük konuyu birlikte işledik: zararlı yazılım ve tespit, saldırgan zihniyeti ve denetim kaydı,</w:t>
      </w:r>
      <w:r>
        <w:t xml:space="preserve"> </w:t>
      </w:r>
      <w:r>
        <w:t xml:space="preserve">erişim denetimi modelleri, zafiyet sınıflandırma ve önceliklendirme. Aşağıda her küme için önce</w:t>
      </w:r>
      <w:r>
        <w:t xml:space="preserve"> </w:t>
      </w:r>
      <w:r>
        <w:rPr>
          <w:b/>
          <w:bCs/>
        </w:rPr>
        <w:t xml:space="preserve">en sık düşülen</w:t>
      </w:r>
      <w:r>
        <w:rPr>
          <w:b/>
          <w:bCs/>
        </w:rPr>
        <w:t xml:space="preserve"> </w:t>
      </w:r>
      <w:r>
        <w:rPr>
          <w:b/>
          <w:bCs/>
        </w:rPr>
        <w:t xml:space="preserve">yanılgıları</w:t>
      </w:r>
      <w:r>
        <w:t xml:space="preserve">, sonra kendinizi sınayabileceğiniz bir</w:t>
      </w:r>
      <w:r>
        <w:t xml:space="preserve"> </w:t>
      </w:r>
      <w:r>
        <w:rPr>
          <w:b/>
          <w:bCs/>
        </w:rPr>
        <w:t xml:space="preserve">kontrol listesini</w:t>
      </w:r>
      <w:r>
        <w:t xml:space="preserve"> </w:t>
      </w:r>
      <w:r>
        <w:t xml:space="preserve">bulacaksınız. Hata maddelerinin her biri</w:t>
      </w:r>
      <w:r>
        <w:t xml:space="preserve"> </w:t>
      </w:r>
      <w:r>
        <w:t xml:space="preserve">“neden yanlış?”</w:t>
      </w:r>
      <w:r>
        <w:t xml:space="preserve"> </w:t>
      </w:r>
      <w:r>
        <w:t xml:space="preserve">sorusunun kısa cevabını da içerir; kontrol listesindeki her maddeyi bir arkadaşınıza</w:t>
      </w:r>
      <w:r>
        <w:t xml:space="preserve"> </w:t>
      </w:r>
      <w:r>
        <w:rPr>
          <w:b/>
          <w:bCs/>
        </w:rPr>
        <w:t xml:space="preserve">kendi</w:t>
      </w:r>
      <w:r>
        <w:rPr>
          <w:b/>
          <w:bCs/>
        </w:rPr>
        <w:t xml:space="preserve"> </w:t>
      </w:r>
      <w:r>
        <w:rPr>
          <w:b/>
          <w:bCs/>
        </w:rPr>
        <w:t xml:space="preserve">cümlelerinizle</w:t>
      </w:r>
      <w:r>
        <w:t xml:space="preserve"> </w:t>
      </w:r>
      <w:r>
        <w:t xml:space="preserve">anlatabiliyorsanız o konuyu öğrenmişsiniz demektir.</w:t>
      </w:r>
    </w:p>
    <w:bookmarkStart w:id="167" w:name="zararlı-yazılım-ve-tespit"/>
    <w:p>
      <w:pPr>
        <w:pStyle w:val="Heading3"/>
      </w:pPr>
      <w:r>
        <w:t xml:space="preserve">Zararlı yazılım ve tespit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“Her zararlı bir virüstür.”</w:t>
      </w:r>
      <w:r>
        <w:t xml:space="preserve"> </w:t>
      </w:r>
      <w:r>
        <w:t xml:space="preserve">Virüs yalnız bir türdür: bir taşıyıcıya iliştirilir ve taşıyıcı çalışınca</w:t>
      </w:r>
      <w:r>
        <w:t xml:space="preserve"> </w:t>
      </w:r>
      <w:r>
        <w:t xml:space="preserve">çalışır. Solucan taşıyıcı gerektirmez, truva atı kendini kopyalamaz. Türü yanlış koymak yanlış savunmayı</w:t>
      </w:r>
      <w:r>
        <w:t xml:space="preserve"> </w:t>
      </w:r>
      <w:r>
        <w:t xml:space="preserve">seçtirir (solucana karşı ağ yaması, truva atına karşı kullanıcı eğitimi ve izin listesi).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“İmza veritabanım güncel, güvendeyim.”</w:t>
      </w:r>
      <w:r>
        <w:t xml:space="preserve"> </w:t>
      </w:r>
      <w:r>
        <w:t xml:space="preserve">İmza yalnız</w:t>
      </w:r>
      <w:r>
        <w:t xml:space="preserve"> </w:t>
      </w:r>
      <w:r>
        <w:rPr>
          <w:b/>
          <w:bCs/>
        </w:rPr>
        <w:t xml:space="preserve">bilineni</w:t>
      </w:r>
      <w:r>
        <w:t xml:space="preserve"> </w:t>
      </w:r>
      <w:r>
        <w:t xml:space="preserve">yakalar; ayrıntısı</w:t>
      </w:r>
      <w:r>
        <w:t xml:space="preserve"> </w:t>
      </w:r>
      <w:hyperlink w:anchor="Xf966e7a2a7368559dda521c1012327d80180fb3">
        <w:r>
          <w:rPr>
            <w:rStyle w:val="Hyperlink"/>
          </w:rPr>
          <w:t xml:space="preserve">§5</w:t>
        </w:r>
      </w:hyperlink>
      <w:r>
        <w:t xml:space="preserve"> </w:t>
      </w:r>
      <w:r>
        <w:t xml:space="preserve">(Demo 01).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“Yüksek entropi = zararlı.”</w:t>
      </w:r>
      <w:r>
        <w:t xml:space="preserve"> </w:t>
      </w:r>
      <w:r>
        <w:t xml:space="preserve">Şifreli, sıkıştırılmış ve rastgele veri hep 8’e yakındır;</w:t>
      </w:r>
      <w:r>
        <w:t xml:space="preserve"> </w:t>
      </w:r>
      <w:r>
        <w:rPr>
          <w:rStyle w:val="VerbatimChar"/>
        </w:rPr>
        <w:t xml:space="preserve">.zip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,</w:t>
      </w:r>
      <w:r>
        <w:t xml:space="preserve"> </w:t>
      </w:r>
      <w:r>
        <w:t xml:space="preserve">şifreli yedek de öyle. Entropi yalnız</w:t>
      </w:r>
      <w:r>
        <w:t xml:space="preserve"> </w:t>
      </w:r>
      <w:r>
        <w:rPr>
          <w:b/>
          <w:bCs/>
        </w:rPr>
        <w:t xml:space="preserve">beklenmedik yerde</w:t>
      </w:r>
      <w:r>
        <w:t xml:space="preserve"> </w:t>
      </w:r>
      <w:r>
        <w:t xml:space="preserve">anlamlı bir ipucudur (Demo 02).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“Kum havuzunda temiz çıktı, o hâlde temiz.”</w:t>
      </w:r>
      <w:r>
        <w:t xml:space="preserve"> </w:t>
      </w:r>
      <w:r>
        <w:t xml:space="preserve">Zararlı sanal ortamı sezip uyuyabilir, tarih ya da kullanıcı</w:t>
      </w:r>
      <w:r>
        <w:t xml:space="preserve"> </w:t>
      </w:r>
      <w:r>
        <w:t xml:space="preserve">etkileşimi bekleyebilir. Kum havuzu sonucu</w:t>
      </w:r>
      <w:r>
        <w:t xml:space="preserve"> </w:t>
      </w:r>
      <w:r>
        <w:t xml:space="preserve">“bu koşullarda bir şey yapmadı”</w:t>
      </w:r>
      <w:r>
        <w:t xml:space="preserve"> </w:t>
      </w:r>
      <w:r>
        <w:t xml:space="preserve">demektir,</w:t>
      </w:r>
      <w:r>
        <w:t xml:space="preserve"> </w:t>
      </w:r>
      <w:r>
        <w:t xml:space="preserve">“zararsızdır”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“Metamorfik zararlıyı emülasyon çözer.”</w:t>
      </w:r>
      <w:r>
        <w:t xml:space="preserve"> </w:t>
      </w:r>
      <w:r>
        <w:t xml:space="preserve">Emülasyon, şifreli gövdenin çözüldüğü anı yakalar; metamorfik</w:t>
      </w:r>
      <w:r>
        <w:t xml:space="preserve"> </w:t>
      </w:r>
      <w:r>
        <w:t xml:space="preserve">kodda çözülen sabit bir gövde yoktur. Burada davranış tabanlı tespit gerekir.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“%100 tespit eden bir ürün alırız.”</w:t>
      </w:r>
      <w:r>
        <w:t xml:space="preserve"> </w:t>
      </w:r>
      <w:r>
        <w:t xml:space="preserve">Cohen’in sonucuna göre</w:t>
      </w:r>
      <w:r>
        <w:t xml:space="preserve"> </w:t>
      </w:r>
      <w:r>
        <w:t xml:space="preserve">“bu program virüs mü?”</w:t>
      </w:r>
      <w:r>
        <w:t xml:space="preserve"> </w:t>
      </w:r>
      <w:r>
        <w:t xml:space="preserve">sorusunu her</w:t>
      </w:r>
      <w:r>
        <w:t xml:space="preserve"> </w:t>
      </w:r>
      <w:r>
        <w:t xml:space="preserve">durumda doğru yanıtlayan bir algoritma yoktur; her tespit yöntemi yanlış pozitif ile yanlış negatif</w:t>
      </w:r>
      <w:r>
        <w:t xml:space="preserve"> </w:t>
      </w:r>
      <w:r>
        <w:t xml:space="preserve">arasında bir denge kurar.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“Bütünlük izlemesini düz SHA-256 listesiyle yaptım.”</w:t>
      </w:r>
      <w:r>
        <w:t xml:space="preserve"> </w:t>
      </w:r>
      <w:r>
        <w:t xml:space="preserve">Saldırgan dosyayı değiştirdiği gibi listeyi de</w:t>
      </w:r>
      <w:r>
        <w:t xml:space="preserve"> </w:t>
      </w:r>
      <w:r>
        <w:t xml:space="preserve">güncelleyebilir. Temel değerler anahtarlı (HMAC) ya da imzalı olmalı ve saldırganın erişemeyeceği yerde</w:t>
      </w:r>
      <w:r>
        <w:t xml:space="preserve"> </w:t>
      </w:r>
      <w:r>
        <w:t xml:space="preserve">durmalıdır (Demo 08).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“Yama yayımlandı, iş bitti.”</w:t>
      </w:r>
      <w:r>
        <w:t xml:space="preserve"> </w:t>
      </w:r>
      <w:r>
        <w:t xml:space="preserve">Yama</w:t>
      </w:r>
      <w:r>
        <w:t xml:space="preserve"> </w:t>
      </w:r>
      <w:r>
        <w:rPr>
          <w:b/>
          <w:bCs/>
        </w:rPr>
        <w:t xml:space="preserve">uygulanana</w:t>
      </w:r>
      <w:r>
        <w:t xml:space="preserve"> </w:t>
      </w:r>
      <w:r>
        <w:t xml:space="preserve">kadar risk sürer; ayrıntısı</w:t>
      </w:r>
      <w:r>
        <w:t xml:space="preserve"> </w:t>
      </w:r>
      <w:hyperlink w:anchor="X62a4bfa56b6b51f65667547615dee68e288b04b">
        <w:r>
          <w:rPr>
            <w:rStyle w:val="Hyperlink"/>
          </w:rPr>
          <w:t xml:space="preserve">§7</w:t>
        </w:r>
      </w:hyperlink>
      <w:r>
        <w:t xml:space="preserve"> </w:t>
      </w:r>
      <w:r>
        <w:t xml:space="preserve">(WannaCry örneği).</w:t>
      </w:r>
    </w:p>
    <w:p>
      <w:pPr>
        <w:pStyle w:val="BlockText"/>
      </w:pPr>
      <w:r>
        <w:rPr>
          <w:b/>
          <w:bCs/>
        </w:rPr>
        <w:t xml:space="preserve">Kontrol listesi — zararlı yazılım</w:t>
      </w:r>
    </w:p>
    <w:p>
      <w:pPr>
        <w:pStyle w:val="Compact"/>
        <w:numPr>
          <w:ilvl w:val="0"/>
          <w:numId w:val="1032"/>
        </w:numPr>
      </w:pPr>
      <w:r>
        <w:t xml:space="preserve">Virüs, solucan, truva atı, fidye yazılımı, rootkit, bot, casus yazılım ve siliciyi</w:t>
      </w:r>
      <w:r>
        <w:t xml:space="preserve"> </w:t>
      </w:r>
      <w:r>
        <w:rPr>
          <w:b/>
          <w:bCs/>
        </w:rPr>
        <w:t xml:space="preserve">yayılma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amaç</w:t>
      </w:r>
      <w:r>
        <w:t xml:space="preserve"> </w:t>
      </w:r>
      <w:r>
        <w:t xml:space="preserve">ölçütüyle ayırabiliyorum.</w:t>
      </w:r>
    </w:p>
    <w:p>
      <w:pPr>
        <w:pStyle w:val="Compact"/>
        <w:numPr>
          <w:ilvl w:val="0"/>
          <w:numId w:val="1033"/>
        </w:numPr>
      </w:pPr>
      <w:r>
        <w:t xml:space="preserve">Bir virüsün bulaştırıcı, tetikleyici ve yük parçalarını bir senaryoda gösterebiliyorum.</w:t>
      </w:r>
    </w:p>
    <w:p>
      <w:pPr>
        <w:pStyle w:val="Compact"/>
        <w:numPr>
          <w:ilvl w:val="0"/>
          <w:numId w:val="1034"/>
        </w:numPr>
      </w:pPr>
      <w:r>
        <w:t xml:space="preserve">Şifreli → oligomorfik → polimorfik → metamorfik merdiveninde her basamağın neyi değiştirdiğini ve hangi</w:t>
      </w:r>
      <w:r>
        <w:t xml:space="preserve"> </w:t>
      </w:r>
      <w:r>
        <w:t xml:space="preserve">tespiti zorlaştırdığını söyleyebiliyorum.</w:t>
      </w:r>
    </w:p>
    <w:p>
      <w:pPr>
        <w:pStyle w:val="Compact"/>
        <w:numPr>
          <w:ilvl w:val="0"/>
          <w:numId w:val="1035"/>
        </w:numPr>
      </w:pPr>
      <w:r>
        <w:t xml:space="preserve">Paketleyicinin ve anti-analiz tekniklerinin (sanal makine sezme, uyuma, hata ayıklayıcı sezme) amacını</w:t>
      </w:r>
      <w:r>
        <w:t xml:space="preserve"> </w:t>
      </w:r>
      <w:r>
        <w:t xml:space="preserve">açıklayabiliyorum.</w:t>
      </w:r>
    </w:p>
    <w:p>
      <w:pPr>
        <w:pStyle w:val="Compact"/>
        <w:numPr>
          <w:ilvl w:val="0"/>
          <w:numId w:val="1036"/>
        </w:numPr>
      </w:pPr>
      <w:r>
        <w:t xml:space="preserve">Özet imzası, desen imzası, YARA kuralı, bulanık özet, sezgisel, davranış/EDR, kum havuzu, emülasyon ve</w:t>
      </w:r>
      <w:r>
        <w:t xml:space="preserve"> </w:t>
      </w:r>
      <w:r>
        <w:t xml:space="preserve">izin listesinin</w:t>
      </w:r>
      <w:r>
        <w:t xml:space="preserve"> </w:t>
      </w:r>
      <w:r>
        <w:rPr>
          <w:b/>
          <w:bCs/>
        </w:rPr>
        <w:t xml:space="preserve">güçlü ve zayıf yanını</w:t>
      </w:r>
      <w:r>
        <w:t xml:space="preserve"> </w:t>
      </w:r>
      <w:r>
        <w:t xml:space="preserve">birer cümleyle söyleyebiliyorum.</w:t>
      </w:r>
    </w:p>
    <w:p>
      <w:pPr>
        <w:pStyle w:val="Compact"/>
        <w:numPr>
          <w:ilvl w:val="0"/>
          <w:numId w:val="1037"/>
        </w:numPr>
      </w:pPr>
      <w:r>
        <w:t xml:space="preserve">SI salgın modelinde ikilenme süresinin</w:t>
      </w:r>
      <w:r>
        <w:t xml:space="preserve"> </w:t>
      </w:r>
      <w:r>
        <w:rPr>
          <w:rStyle w:val="VerbatimChar"/>
        </w:rPr>
        <w:t xml:space="preserve">ln 2 / β</w:t>
      </w:r>
      <w:r>
        <w:t xml:space="preserve"> </w:t>
      </w:r>
      <w:r>
        <w:t xml:space="preserve">olduğunu ve hedef listesinin (hitlist) açılış</w:t>
      </w:r>
      <w:r>
        <w:t xml:space="preserve"> </w:t>
      </w:r>
      <w:r>
        <w:t xml:space="preserve">evresini neden kısalttığını gösterebiliyorum (Demo 09).</w:t>
      </w:r>
    </w:p>
    <w:p>
      <w:pPr>
        <w:pStyle w:val="Compact"/>
        <w:numPr>
          <w:ilvl w:val="0"/>
          <w:numId w:val="1038"/>
        </w:numPr>
      </w:pPr>
      <w:r>
        <w:t xml:space="preserve">Morris, Code Red, Slammer, Stuxnet, WannaCry, NotPetya ve SolarWinds olaylarının her birinden</w:t>
      </w:r>
      <w:r>
        <w:t xml:space="preserve"> </w:t>
      </w:r>
      <w:r>
        <w:t xml:space="preserve">programcıya kalan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dersi söyleyebiliyorum.</w:t>
      </w:r>
    </w:p>
    <w:bookmarkEnd w:id="167"/>
    <w:bookmarkStart w:id="168" w:name="Xe8938c5b47bcf22e431656218742db9d7891190"/>
    <w:p>
      <w:pPr>
        <w:pStyle w:val="Heading3"/>
      </w:pPr>
      <w:r>
        <w:t xml:space="preserve">Saldırgan zihniyeti, saldırı ağaçları ve denetim kaydı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“Kullanıcı bizim uygulamamızı değiştiremez.”</w:t>
      </w:r>
      <w:r>
        <w:t xml:space="preserve"> </w:t>
      </w:r>
      <w:r>
        <w:t xml:space="preserve">Tarif 12.1’in temel varsayımı tersidir: saldırgan</w:t>
      </w:r>
      <w:r>
        <w:t xml:space="preserve"> </w:t>
      </w:r>
      <w:r>
        <w:t xml:space="preserve">cihazın donanımını, işletim sistemini ve araçlarını</w:t>
      </w:r>
      <w:r>
        <w:t xml:space="preserve"> </w:t>
      </w:r>
      <w:r>
        <w:rPr>
          <w:b/>
          <w:bCs/>
        </w:rPr>
        <w:t xml:space="preserve">tamamen</w:t>
      </w:r>
      <w:r>
        <w:t xml:space="preserve"> </w:t>
      </w:r>
      <w:r>
        <w:t xml:space="preserve">denetleyebilir. Koruma kırılmazlık değil,</w:t>
      </w:r>
      <w:r>
        <w:t xml:space="preserve"> </w:t>
      </w:r>
      <w:r>
        <w:t xml:space="preserve">saldırının maliyetini yükseltmektir.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“Tek bir saldırgan modeli yeter.”</w:t>
      </w:r>
      <w:r>
        <w:t xml:space="preserve"> </w:t>
      </w:r>
      <w:r>
        <w:t xml:space="preserve">Uzak saldırgan, aynı cihazdaki kötü amaçlı uygulama ve cihaz sahibi</w:t>
      </w:r>
      <w:r>
        <w:t xml:space="preserve"> </w:t>
      </w:r>
      <w:r>
        <w:t xml:space="preserve">(beyaz kutu) saldırganın yetenekleri çok farklıdır. Model yazılmadan tehdit tablosu doldurulursa satırlar</w:t>
      </w:r>
      <w:r>
        <w:t xml:space="preserve"> </w:t>
      </w:r>
      <w:r>
        <w:t xml:space="preserve">rastgele olur.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“Saldırı ağacında VE ile VEYA fark etmez.”</w:t>
      </w:r>
      <w:r>
        <w:t xml:space="preserve"> </w:t>
      </w:r>
      <w:r>
        <w:t xml:space="preserve">VEYA düğümünde en ucuz çocuk, VE düğümünde çocukların</w:t>
      </w:r>
      <w:r>
        <w:t xml:space="preserve"> </w:t>
      </w:r>
      <w:r>
        <w:rPr>
          <w:b/>
          <w:bCs/>
        </w:rPr>
        <w:t xml:space="preserve">toplamı</w:t>
      </w:r>
      <w:r>
        <w:t xml:space="preserve"> </w:t>
      </w:r>
      <w:r>
        <w:t xml:space="preserve">alınır. Karıştırmak en ucuz yolu yanlış buldurur ve savunma parası yanlış dala gider.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“En pahalı dalı güçlendirelim.”</w:t>
      </w:r>
      <w:r>
        <w:t xml:space="preserve"> </w:t>
      </w:r>
      <w:r>
        <w:t xml:space="preserve">Saldırgan en ucuz yolu seçer. Savunma, kökteki en ucuz yolu</w:t>
      </w:r>
      <w:r>
        <w:t xml:space="preserve"> </w:t>
      </w:r>
      <w:r>
        <w:t xml:space="preserve">pahalılaştırmıyorsa en ucuz saldırının maliyeti hiç değişmez (Demo 04).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“Saldırı–savunma ağacında önlem eklemek yeter.”</w:t>
      </w:r>
      <w:r>
        <w:t xml:space="preserve"> </w:t>
      </w:r>
      <w:r>
        <w:t xml:space="preserve">Her önlemin kendisi de atlatılabilir; önlem düğümünün</w:t>
      </w:r>
      <w:r>
        <w:t xml:space="preserve"> </w:t>
      </w:r>
      <w:r>
        <w:t xml:space="preserve">altına onu aşma yollarını (karşı-karşı önlem) yazmadan hesap iyimser çıkar.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“Denetim kaydına her şeyi yazalım.”</w:t>
      </w:r>
      <w:r>
        <w:t xml:space="preserve"> </w:t>
      </w:r>
      <w:r>
        <w:t xml:space="preserve">Parola, PIN, anahtar ve tam kart numarası kayda</w:t>
      </w:r>
      <w:r>
        <w:t xml:space="preserve"> </w:t>
      </w:r>
      <w:r>
        <w:rPr>
          <w:b/>
          <w:bCs/>
        </w:rPr>
        <w:t xml:space="preserve">asla</w:t>
      </w:r>
      <w:r>
        <w:t xml:space="preserve"> </w:t>
      </w:r>
      <w:r>
        <w:t xml:space="preserve">girmez</w:t>
      </w:r>
      <w:r>
        <w:t xml:space="preserve"> </w:t>
      </w:r>
      <w:r>
        <w:t xml:space="preserve">(CWE-532). Kayıt, olayı yeniden kurmaya yetecek kadar bilgi taşır: kim, ne, ne zaman, nerede, sonuç.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“Kullanıcı adını olduğu gibi kayda yazdım.”</w:t>
      </w:r>
      <w:r>
        <w:t xml:space="preserve"> </w:t>
      </w:r>
      <w:r>
        <w:t xml:space="preserve">İçinde satır sonu olan bir girdi sahte kayıt satırı</w:t>
      </w:r>
      <w:r>
        <w:t xml:space="preserve"> </w:t>
      </w:r>
      <w:r>
        <w:t xml:space="preserve">üretir (CWE-117). Denetim karakterleri kaçışlanmalı ya da yapılandırılmış (alan alan) kayıt kullanılmalıdır.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“Kayıt dosyasının sonuna özet ekledim, kurcalama anlaşılır.”</w:t>
      </w:r>
      <w:r>
        <w:t xml:space="preserve"> </w:t>
      </w:r>
      <w:r>
        <w:t xml:space="preserve">Anahtarsız özeti saldırgan yeniden</w:t>
      </w:r>
      <w:r>
        <w:t xml:space="preserve"> </w:t>
      </w:r>
      <w:r>
        <w:t xml:space="preserve">hesaplar. HMAC zinciri araya ekleme ve değiştirmeyi yakalar;</w:t>
      </w:r>
      <w:r>
        <w:t xml:space="preserve"> </w:t>
      </w:r>
      <w:r>
        <w:rPr>
          <w:b/>
          <w:bCs/>
        </w:rPr>
        <w:t xml:space="preserve">sondan kesmeyi</w:t>
      </w:r>
      <w:r>
        <w:t xml:space="preserve"> </w:t>
      </w:r>
      <w:r>
        <w:t xml:space="preserve">yakalamak için son zincir</w:t>
      </w:r>
      <w:r>
        <w:t xml:space="preserve"> </w:t>
      </w:r>
      <w:r>
        <w:t xml:space="preserve">değeri ayrıca (uzak sunucuda) tutulmalıdır (Demo 11, Tarif 13.11).</w:t>
      </w:r>
    </w:p>
    <w:p>
      <w:pPr>
        <w:pStyle w:val="BlockText"/>
      </w:pPr>
      <w:r>
        <w:rPr>
          <w:b/>
          <w:bCs/>
        </w:rPr>
        <w:t xml:space="preserve">Kontrol listesi — saldırgan ve denetim kaydı</w:t>
      </w:r>
    </w:p>
    <w:p>
      <w:pPr>
        <w:pStyle w:val="Compact"/>
        <w:numPr>
          <w:ilvl w:val="0"/>
          <w:numId w:val="1040"/>
        </w:numPr>
      </w:pPr>
      <w:r>
        <w:t xml:space="preserve">Tarif 12.1’deki beş doğrulama yaklaşımını (girdi, donanım, ağ, ortam, bütünlük) ve her birinin nasıl</w:t>
      </w:r>
      <w:r>
        <w:t xml:space="preserve"> </w:t>
      </w:r>
      <w:r>
        <w:t xml:space="preserve">atlatıldığını sayabiliyorum.</w:t>
      </w:r>
    </w:p>
    <w:p>
      <w:pPr>
        <w:pStyle w:val="Compact"/>
        <w:numPr>
          <w:ilvl w:val="0"/>
          <w:numId w:val="1041"/>
        </w:numPr>
      </w:pPr>
      <w:r>
        <w:t xml:space="preserve">Projem için en az üç saldırgan modeli (yetenek, erişim, amaç) yazabiliyorum.</w:t>
      </w:r>
    </w:p>
    <w:p>
      <w:pPr>
        <w:pStyle w:val="Compact"/>
        <w:numPr>
          <w:ilvl w:val="0"/>
          <w:numId w:val="1042"/>
        </w:numPr>
      </w:pPr>
      <w:r>
        <w:t xml:space="preserve">Bir saldırı ağacını maliyet, olasılık ve</w:t>
      </w:r>
      <w:r>
        <w:t xml:space="preserve"> </w:t>
      </w:r>
      <w:r>
        <w:t xml:space="preserve">“özel ekipman gerekir mi”</w:t>
      </w:r>
      <w:r>
        <w:t xml:space="preserve"> </w:t>
      </w:r>
      <w:r>
        <w:t xml:space="preserve">öznitelikleriyle aşağıdan yukarı</w:t>
      </w:r>
      <w:r>
        <w:t xml:space="preserve"> </w:t>
      </w:r>
      <w:r>
        <w:t xml:space="preserve">çözebiliyorum.</w:t>
      </w:r>
    </w:p>
    <w:p>
      <w:pPr>
        <w:pStyle w:val="Compact"/>
        <w:numPr>
          <w:ilvl w:val="0"/>
          <w:numId w:val="1043"/>
        </w:numPr>
      </w:pPr>
      <w:r>
        <w:t xml:space="preserve">Saldırı–savunma ağacında önlem ve karşı-karşı önlem düğümlerini gösterebiliyorum.</w:t>
      </w:r>
    </w:p>
    <w:p>
      <w:pPr>
        <w:pStyle w:val="Compact"/>
        <w:numPr>
          <w:ilvl w:val="0"/>
          <w:numId w:val="1044"/>
        </w:numPr>
      </w:pPr>
      <w:r>
        <w:t xml:space="preserve">SLE, ARO ve ALE ile bir önlemin yıllık net faydasını hesaplayabiliyorum.</w:t>
      </w:r>
    </w:p>
    <w:p>
      <w:pPr>
        <w:pStyle w:val="Compact"/>
        <w:numPr>
          <w:ilvl w:val="0"/>
          <w:numId w:val="1045"/>
        </w:numPr>
      </w:pPr>
      <w:r>
        <w:t xml:space="preserve">Değerlendiricinin aradığı zayıflık ailelerini (sırlar açıkta, zayıf kripto, atlatılabilir RASP, kod</w:t>
      </w:r>
      <w:r>
        <w:t xml:space="preserve"> </w:t>
      </w:r>
      <w:r>
        <w:t xml:space="preserve">kaçırma, kayıt sızıntısı) somut CWE kimliklerine eşleyebiliyorum.</w:t>
      </w:r>
    </w:p>
    <w:p>
      <w:pPr>
        <w:pStyle w:val="Compact"/>
        <w:numPr>
          <w:ilvl w:val="0"/>
          <w:numId w:val="1046"/>
        </w:numPr>
      </w:pPr>
      <w:r>
        <w:t xml:space="preserve">Bir denetim kaydı satırında olması ve olmaması gerekenleri sayabiliyor, HMAC zincirinin neyi yakalayıp</w:t>
      </w:r>
      <w:r>
        <w:t xml:space="preserve"> </w:t>
      </w:r>
      <w:r>
        <w:t xml:space="preserve">neyi yakalayamadığını söyleyebiliyorum.</w:t>
      </w:r>
    </w:p>
    <w:bookmarkEnd w:id="168"/>
    <w:bookmarkStart w:id="169" w:name="erişim-denetimi-ve-güvenlik-modelleri"/>
    <w:p>
      <w:pPr>
        <w:pStyle w:val="Heading3"/>
      </w:pPr>
      <w:r>
        <w:t xml:space="preserve">Erişim denetimi ve güvenlik modelleri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“Önce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access()</w:t>
      </w:r>
      <w:r>
        <w:rPr>
          <w:b/>
          <w:bCs/>
        </w:rPr>
        <w:t xml:space="preserve">, sonra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open()</w:t>
      </w:r>
      <w:r>
        <w:rPr>
          <w:b/>
          <w:bCs/>
        </w:rPr>
        <w:t xml:space="preserve">.”</w:t>
      </w:r>
      <w:r>
        <w:t xml:space="preserve"> </w:t>
      </w:r>
      <w:r>
        <w:t xml:space="preserve">Arada bir yarış penceresi vardır (CWE-367) ve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gerçek</w:t>
      </w:r>
      <w:r>
        <w:t xml:space="preserve"> </w:t>
      </w:r>
      <w:r>
        <w:t xml:space="preserve">(real) kimliği,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 </w:t>
      </w:r>
      <w:r>
        <w:t xml:space="preserve">etkin (effective) kimliği sınar. Denetim ile kullanım tek atomik adımda olmalıdır</w:t>
      </w:r>
      <w:r>
        <w:t xml:space="preserve"> </w:t>
      </w:r>
      <w:r>
        <w:t xml:space="preserve">(Tarif 2.3, Demo 06).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“Hata olursa izin verelim, kullanıcı mağdur olmasın.”</w:t>
      </w:r>
      <w:r>
        <w:t xml:space="preserve"> </w:t>
      </w:r>
      <w:r>
        <w:t xml:space="preserve">Saltzer–Schroeder’in</w:t>
      </w:r>
      <w:r>
        <w:t xml:space="preserve"> </w:t>
      </w:r>
      <w:r>
        <w:rPr>
          <w:b/>
          <w:bCs/>
        </w:rPr>
        <w:t xml:space="preserve">güvenli varsayılan</w:t>
      </w:r>
      <w:r>
        <w:t xml:space="preserve"> </w:t>
      </w:r>
      <w:r>
        <w:t xml:space="preserve">ilkesi tersini söyler: politika okunamıyorsa cevap</w:t>
      </w:r>
      <w:r>
        <w:t xml:space="preserve"> </w:t>
      </w:r>
      <w:r>
        <w:rPr>
          <w:b/>
          <w:bCs/>
        </w:rPr>
        <w:t xml:space="preserve">ret</w:t>
      </w:r>
      <w:r>
        <w:t xml:space="preserve"> </w:t>
      </w:r>
      <w:r>
        <w:t xml:space="preserve">olmalıdır (CWE-636).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“Kimliği doğruladık, yetkiyi de doğrulamış olduk.”</w:t>
      </w:r>
      <w:r>
        <w:t xml:space="preserve"> </w:t>
      </w:r>
      <w:r>
        <w:t xml:space="preserve">Kimlik doğrulama</w:t>
      </w:r>
      <w:r>
        <w:t xml:space="preserve"> </w:t>
      </w:r>
      <w:r>
        <w:t xml:space="preserve">“sen kimsin?”</w:t>
      </w:r>
      <w:r>
        <w:t xml:space="preserve">, yetkilendirme</w:t>
      </w:r>
      <w:r>
        <w:t xml:space="preserve"> </w:t>
      </w:r>
      <w:r>
        <w:t xml:space="preserve">“bunu yapabilir misin?”</w:t>
      </w:r>
      <w:r>
        <w:t xml:space="preserve"> </w:t>
      </w:r>
      <w:r>
        <w:t xml:space="preserve">sorusudur. 2025 CWE Top 25’te dördüncü sıradaki CWE-862 tam bu eksikliktir.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“BLP ile Biba aynı şeyi söyler.”</w:t>
      </w:r>
      <w:r>
        <w:t xml:space="preserve"> </w:t>
      </w:r>
      <w:r>
        <w:t xml:space="preserve">Yönleri terstir: BLP gizlilik için yukarı okumayı ve aşağı yazmayı,</w:t>
      </w:r>
      <w:r>
        <w:t xml:space="preserve"> </w:t>
      </w:r>
      <w:r>
        <w:t xml:space="preserve">Biba bütünlük için aşağı okumayı ve yukarı yazmayı yasaklar.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“NULL DACL ile boş DACL aynı.”</w:t>
      </w:r>
      <w:r>
        <w:t xml:space="preserve"> </w:t>
      </w:r>
      <w:r>
        <w:t xml:space="preserve">NULL DACL</w:t>
      </w:r>
      <w:r>
        <w:t xml:space="preserve"> </w:t>
      </w:r>
      <w:r>
        <w:rPr>
          <w:b/>
          <w:bCs/>
        </w:rPr>
        <w:t xml:space="preserve">herkese tam erişim</w:t>
      </w:r>
      <w:r>
        <w:t xml:space="preserve">, hiç ACE içermeyen boş DACL ise</w:t>
      </w:r>
      <w:r>
        <w:t xml:space="preserve"> </w:t>
      </w:r>
      <w:r>
        <w:rPr>
          <w:b/>
          <w:bCs/>
        </w:rPr>
        <w:t xml:space="preserve">kimseye erişim yok</w:t>
      </w:r>
      <w:r>
        <w:t xml:space="preserve"> </w:t>
      </w:r>
      <w:r>
        <w:t xml:space="preserve">demektir. İlki ciddi bir zafiyettir (CWE-732).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“ACE sırası önemli değil.”</w:t>
      </w:r>
      <w:r>
        <w:t xml:space="preserve"> </w:t>
      </w:r>
      <w:r>
        <w:t xml:space="preserve">Windows ACE’leri sırayla değerlendirir ve ilk belirleyici girdide durur;</w:t>
      </w:r>
      <w:r>
        <w:t xml:space="preserve"> </w:t>
      </w:r>
      <w:r>
        <w:t xml:space="preserve">kanonik sırada açık ret girdileri izinlerden önce gelir. Elle yanlış sıralanmış bir DACL, niyet edilen</w:t>
      </w:r>
      <w:r>
        <w:t xml:space="preserve"> </w:t>
      </w:r>
      <w:r>
        <w:t xml:space="preserve">reddi etkisiz bırakabilir (Demo 12).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</w:t>
      </w:r>
      <w:r>
        <w:rPr>
          <w:rStyle w:val="VerbatimChar"/>
          <w:b/>
          <w:bCs/>
        </w:rPr>
        <w:t xml:space="preserve">chmod 777</w:t>
      </w:r>
      <w:r>
        <w:rPr>
          <w:b/>
          <w:bCs/>
        </w:rPr>
        <w:t xml:space="preserve"> </w:t>
      </w:r>
      <w:r>
        <w:rPr>
          <w:b/>
          <w:bCs/>
        </w:rPr>
        <w:t xml:space="preserve">ile sorun çözüldü.”</w:t>
      </w:r>
      <w:r>
        <w:t xml:space="preserve"> </w:t>
      </w:r>
      <w:r>
        <w:t xml:space="preserve">Sorun, izinlerin herkese açılmasıyla</w:t>
      </w:r>
      <w:r>
        <w:t xml:space="preserve"> </w:t>
      </w:r>
      <w:r>
        <w:t xml:space="preserve">“çözülmez”</w:t>
      </w:r>
      <w:r>
        <w:t xml:space="preserve">, büyütülür. Sırlar</w:t>
      </w:r>
      <w:r>
        <w:t xml:space="preserve"> </w:t>
      </w:r>
      <w:r>
        <w:rPr>
          <w:rStyle w:val="VerbatimChar"/>
        </w:rPr>
        <w:t xml:space="preserve">0600</w:t>
      </w:r>
      <w:r>
        <w:t xml:space="preserve"> </w:t>
      </w:r>
      <w:r>
        <w:t xml:space="preserve">ile oluşturulmalı,</w:t>
      </w:r>
      <w:r>
        <w:t xml:space="preserve"> </w:t>
      </w:r>
      <w:r>
        <w:rPr>
          <w:rStyle w:val="VerbatimChar"/>
        </w:rPr>
        <w:t xml:space="preserve">umask</w:t>
      </w:r>
      <w:r>
        <w:t xml:space="preserve"> </w:t>
      </w:r>
      <w:r>
        <w:t xml:space="preserve">programın başında bilinçli olarak ayarlanmalıdır (Tarif 2.7, Demo 13).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“RBAC kurduk, görev ayrılığı kendiliğinden gelir.”</w:t>
      </w:r>
      <w:r>
        <w:t xml:space="preserve"> </w:t>
      </w:r>
      <w:r>
        <w:t xml:space="preserve">Aynı kişiye hem</w:t>
      </w:r>
      <w:r>
        <w:t xml:space="preserve"> </w:t>
      </w:r>
      <w:r>
        <w:t xml:space="preserve">“iade başlat”</w:t>
      </w:r>
      <w:r>
        <w:t xml:space="preserve"> </w:t>
      </w:r>
      <w:r>
        <w:t xml:space="preserve">hem</w:t>
      </w:r>
      <w:r>
        <w:t xml:space="preserve"> </w:t>
      </w:r>
      <w:r>
        <w:t xml:space="preserve">“iade onayla”</w:t>
      </w:r>
      <w:r>
        <w:t xml:space="preserve"> </w:t>
      </w:r>
      <w:r>
        <w:t xml:space="preserve">rolü verilirse RBAC görev ayrılığını sağlamaz; statik ya da dinamik görev ayrılığı kısıtı ayrıca</w:t>
      </w:r>
      <w:r>
        <w:t xml:space="preserve"> </w:t>
      </w:r>
      <w:r>
        <w:t xml:space="preserve">tanımlanmalıdır (Demo 14).</w:t>
      </w:r>
    </w:p>
    <w:p>
      <w:pPr>
        <w:pStyle w:val="BlockText"/>
      </w:pPr>
      <w:r>
        <w:rPr>
          <w:b/>
          <w:bCs/>
        </w:rPr>
        <w:t xml:space="preserve">Kontrol listesi — erişim denetimi</w:t>
      </w:r>
    </w:p>
    <w:p>
      <w:pPr>
        <w:pStyle w:val="Compact"/>
        <w:numPr>
          <w:ilvl w:val="0"/>
          <w:numId w:val="1048"/>
        </w:numPr>
      </w:pPr>
      <w:r>
        <w:t xml:space="preserve">Saltzer–Schroeder’in sekiz tasarım ilkesini sayıp her birine bir kod örneği verebiliyorum.</w:t>
      </w:r>
    </w:p>
    <w:p>
      <w:pPr>
        <w:pStyle w:val="Compact"/>
        <w:numPr>
          <w:ilvl w:val="0"/>
          <w:numId w:val="1049"/>
        </w:numPr>
      </w:pPr>
      <w:r>
        <w:t xml:space="preserve">Başvuru izleyicisinin üç özelliğini (her erişimde çağrılma, kurcalanamazlık, doğrulanabilir küçüklük)</w:t>
      </w:r>
      <w:r>
        <w:t xml:space="preserve"> </w:t>
      </w:r>
      <w:r>
        <w:t xml:space="preserve">biliyorum.</w:t>
      </w:r>
    </w:p>
    <w:p>
      <w:pPr>
        <w:pStyle w:val="Compact"/>
        <w:numPr>
          <w:ilvl w:val="0"/>
          <w:numId w:val="1050"/>
        </w:numPr>
      </w:pPr>
      <w:r>
        <w:t xml:space="preserve">Bir erişim matrisini ACL’ye ve yetenek listesine dönüştürüp iptal (revocation) açısından</w:t>
      </w:r>
      <w:r>
        <w:t xml:space="preserve"> </w:t>
      </w:r>
      <w:r>
        <w:t xml:space="preserve">karşılaştırabiliyorum; HRU sonucunun ne dediğini biliyorum.</w:t>
      </w:r>
    </w:p>
    <w:p>
      <w:pPr>
        <w:pStyle w:val="Compact"/>
        <w:numPr>
          <w:ilvl w:val="0"/>
          <w:numId w:val="1051"/>
        </w:numPr>
      </w:pPr>
      <w:r>
        <w:t xml:space="preserve">DAC, MAC, RBAC ve ABAC’ı</w:t>
      </w:r>
      <w:r>
        <w:t xml:space="preserve"> </w:t>
      </w:r>
      <w:r>
        <w:t xml:space="preserve">“kararı kim verir?”</w:t>
      </w:r>
      <w:r>
        <w:t xml:space="preserve"> </w:t>
      </w:r>
      <w:r>
        <w:t xml:space="preserve">sorusuyla ayırabiliyorum.</w:t>
      </w:r>
    </w:p>
    <w:p>
      <w:pPr>
        <w:pStyle w:val="Compact"/>
        <w:numPr>
          <w:ilvl w:val="0"/>
          <w:numId w:val="1052"/>
        </w:numPr>
      </w:pPr>
      <w:r>
        <w:t xml:space="preserve">BLP, Biba, Clark–Wilson ve Chinese Wall kurallarını bir senaryoya uygulayabiliyorum.</w:t>
      </w:r>
    </w:p>
    <w:p>
      <w:pPr>
        <w:pStyle w:val="Compact"/>
        <w:numPr>
          <w:ilvl w:val="0"/>
          <w:numId w:val="1053"/>
        </w:numPr>
      </w:pPr>
      <w:r>
        <w:rPr>
          <w:rStyle w:val="VerbatimChar"/>
        </w:rPr>
        <w:t xml:space="preserve">ls -l</w:t>
      </w:r>
      <w:r>
        <w:t xml:space="preserve"> </w:t>
      </w:r>
      <w:r>
        <w:t xml:space="preserve">çıktısını,</w:t>
      </w:r>
      <w:r>
        <w:t xml:space="preserve"> </w:t>
      </w:r>
      <w:r>
        <w:rPr>
          <w:rStyle w:val="VerbatimChar"/>
        </w:rPr>
        <w:t xml:space="preserve">setuid</w:t>
      </w:r>
      <w:r>
        <w:t xml:space="preserve">/</w:t>
      </w:r>
      <w:r>
        <w:rPr>
          <w:rStyle w:val="VerbatimChar"/>
        </w:rPr>
        <w:t xml:space="preserve">sticky</w:t>
      </w:r>
      <w:r>
        <w:t xml:space="preserve"> </w:t>
      </w:r>
      <w:r>
        <w:t xml:space="preserve">bitlerini ve</w:t>
      </w:r>
      <w:r>
        <w:t xml:space="preserve"> </w:t>
      </w:r>
      <w:r>
        <w:rPr>
          <w:rStyle w:val="VerbatimChar"/>
        </w:rPr>
        <w:t xml:space="preserve">umask</w:t>
      </w:r>
      <w:r>
        <w:t xml:space="preserve"> </w:t>
      </w:r>
      <w:r>
        <w:t xml:space="preserve">hesabını yorumlayabiliyorum (Tarif 2.1).</w:t>
      </w:r>
    </w:p>
    <w:p>
      <w:pPr>
        <w:pStyle w:val="Compact"/>
        <w:numPr>
          <w:ilvl w:val="0"/>
          <w:numId w:val="1054"/>
        </w:numPr>
      </w:pPr>
      <w:r>
        <w:t xml:space="preserve">Windows’ta belirteç, SID, DACL, SACL, ACE sırası, NULL DACL, bütünlük düzeyi ve UAC kavramlarını</w:t>
      </w:r>
      <w:r>
        <w:t xml:space="preserve"> </w:t>
      </w:r>
      <w:r>
        <w:t xml:space="preserve">açıklayabiliyorum (Tarif 2.2).</w:t>
      </w:r>
    </w:p>
    <w:p>
      <w:pPr>
        <w:pStyle w:val="Compact"/>
        <w:numPr>
          <w:ilvl w:val="0"/>
          <w:numId w:val="1055"/>
        </w:numPr>
      </w:pPr>
      <w:r>
        <w:t xml:space="preserve">Mobil izin modelinin (uygulama başına kum havuzu, çalışma anı izinleri) en az ayrıcalıkla bağını</w:t>
      </w:r>
      <w:r>
        <w:t xml:space="preserve"> </w:t>
      </w:r>
      <w:r>
        <w:t xml:space="preserve">kurabiliyorum.</w:t>
      </w:r>
    </w:p>
    <w:bookmarkEnd w:id="169"/>
    <w:bookmarkStart w:id="170" w:name="zafiyet-sınıflandırma-ve-önceliklendirme"/>
    <w:p>
      <w:pPr>
        <w:pStyle w:val="Heading3"/>
      </w:pPr>
      <w:r>
        <w:t xml:space="preserve">Zafiyet sınıflandırma ve önceliklendirme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“CWE ile CVE aynı şey.”</w:t>
      </w:r>
      <w:r>
        <w:t xml:space="preserve"> </w:t>
      </w:r>
      <w:r>
        <w:t xml:space="preserve">CWE bir zayıflık</w:t>
      </w:r>
      <w:r>
        <w:t xml:space="preserve"> </w:t>
      </w:r>
      <w:r>
        <w:rPr>
          <w:b/>
          <w:bCs/>
        </w:rPr>
        <w:t xml:space="preserve">türüdür</w:t>
      </w:r>
      <w:r>
        <w:t xml:space="preserve"> </w:t>
      </w:r>
      <w:r>
        <w:t xml:space="preserve">(CWE-125, sınır dışı okuma); CVE belirli bir</w:t>
      </w:r>
      <w:r>
        <w:t xml:space="preserve"> </w:t>
      </w:r>
      <w:r>
        <w:t xml:space="preserve">üründeki belirli bir açığın</w:t>
      </w:r>
      <w:r>
        <w:t xml:space="preserve"> </w:t>
      </w:r>
      <w:r>
        <w:rPr>
          <w:b/>
          <w:bCs/>
        </w:rPr>
        <w:t xml:space="preserve">kimliğidir</w:t>
      </w:r>
      <w:r>
        <w:t xml:space="preserve"> </w:t>
      </w:r>
      <w:r>
        <w:t xml:space="preserve">(CVE-2014-0160, Heartbleed).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“En genel CWE’yi seçmek güvenlidir.”</w:t>
      </w:r>
      <w:r>
        <w:t xml:space="preserve"> </w:t>
      </w:r>
      <w:r>
        <w:t xml:space="preserve">CWE-20 (girdi doğrulama) ya da CWE-693 gibi üst düzey girdiler</w:t>
      </w:r>
      <w:r>
        <w:t xml:space="preserve"> </w:t>
      </w:r>
      <w:r>
        <w:t xml:space="preserve">düzeltmeyi anlatmaz. Kural: mümkün olan</w:t>
      </w:r>
      <w:r>
        <w:t xml:space="preserve"> </w:t>
      </w:r>
      <w:r>
        <w:rPr>
          <w:b/>
          <w:bCs/>
        </w:rPr>
        <w:t xml:space="preserve">en somut</w:t>
      </w:r>
      <w:r>
        <w:t xml:space="preserve"> </w:t>
      </w:r>
      <w:r>
        <w:t xml:space="preserve">(tercihen base düzeyi) girdiyi seçin.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“CVSS puanı risktir.”</w:t>
      </w:r>
      <w:r>
        <w:t xml:space="preserve"> </w:t>
      </w:r>
      <w:r>
        <w:t xml:space="preserve">Temel puan bağlamı bilmez; ayrıntısı</w:t>
      </w:r>
      <w:r>
        <w:t xml:space="preserve"> </w:t>
      </w:r>
      <w:hyperlink w:anchor="X2834a654dc098540b00f0ee5ef3821a2dbfd4ab">
        <w:r>
          <w:rPr>
            <w:rStyle w:val="Hyperlink"/>
          </w:rPr>
          <w:t xml:space="preserve">§15</w:t>
        </w:r>
      </w:hyperlink>
      <w:r>
        <w:t xml:space="preserve">.</w:t>
      </w:r>
      <w:r>
        <w:t xml:space="preserve"> </w:t>
      </w:r>
      <w:r>
        <w:t xml:space="preserve">Bu dersin saldırgan modelinde açıklar sık sık</w:t>
      </w:r>
      <w:r>
        <w:t xml:space="preserve"> </w:t>
      </w:r>
      <w:r>
        <w:rPr>
          <w:rStyle w:val="VerbatimChar"/>
        </w:rPr>
        <w:t xml:space="preserve">AV:L</w:t>
      </w:r>
      <w:r>
        <w:t xml:space="preserve">/</w:t>
      </w:r>
      <w:r>
        <w:rPr>
          <w:rStyle w:val="VerbatimChar"/>
        </w:rPr>
        <w:t xml:space="preserve">PR:H</w:t>
      </w:r>
      <w:r>
        <w:t xml:space="preserve"> </w:t>
      </w:r>
      <w:r>
        <w:t xml:space="preserve">alıp puanı düşürür — ama cihaz zaten saldırganın</w:t>
      </w:r>
      <w:r>
        <w:t xml:space="preserve"> </w:t>
      </w:r>
      <w:r>
        <w:t xml:space="preserve">elindeyse (</w:t>
      </w:r>
      <w:r>
        <w:t xml:space="preserve">“Cihazdaki açık düşük puanlı, önemsiz”</w:t>
      </w:r>
      <w:r>
        <w:t xml:space="preserve"> </w:t>
      </w:r>
      <w:r>
        <w:t xml:space="preserve">yanılgısı) risk azalmaz; puanın yanına saldırı potansiyeli</w:t>
      </w:r>
      <w:r>
        <w:t xml:space="preserve"> </w:t>
      </w:r>
      <w:r>
        <w:t xml:space="preserve">ve varlık değeri yazılmalıdır.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“CVSS v3.1 vektörünü v4.0 hesap makinesine girerim.”</w:t>
      </w:r>
      <w:r>
        <w:t xml:space="preserve"> </w:t>
      </w:r>
      <w:r>
        <w:t xml:space="preserve">v4.0’da Kapsam (S) yoktur; AT, VC/VI/VA ve</w:t>
      </w:r>
      <w:r>
        <w:t xml:space="preserve"> </w:t>
      </w:r>
      <w:r>
        <w:t xml:space="preserve">SC/SI/SA metrikleri vardır ve UI üç değer alır (N/P/A). Vektörler birbirine çevrilmez, yeniden kurulur.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“EPSS yüksek, o hâlde CVSS de yüksektir.”</w:t>
      </w:r>
      <w:r>
        <w:t xml:space="preserve"> </w:t>
      </w:r>
      <w:r>
        <w:t xml:space="preserve">EPSS istismar</w:t>
      </w:r>
      <w:r>
        <w:t xml:space="preserve"> </w:t>
      </w:r>
      <w:r>
        <w:rPr>
          <w:b/>
          <w:bCs/>
        </w:rPr>
        <w:t xml:space="preserve">olasılığını</w:t>
      </w:r>
      <w:r>
        <w:t xml:space="preserve"> </w:t>
      </w:r>
      <w:r>
        <w:t xml:space="preserve">(30 gün içinde), CVSS</w:t>
      </w:r>
      <w:r>
        <w:t xml:space="preserve"> </w:t>
      </w:r>
      <w:r>
        <w:rPr>
          <w:b/>
          <w:bCs/>
        </w:rPr>
        <w:t xml:space="preserve">ciddiyeti</w:t>
      </w:r>
      <w:r>
        <w:t xml:space="preserve"> </w:t>
      </w:r>
      <w:r>
        <w:t xml:space="preserve">ölçer; ikisi farklı sorulara cevap verir ve birlikte okunur.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“KEV’de yoksa istismar edilmiyordur.”</w:t>
      </w:r>
      <w:r>
        <w:t xml:space="preserve"> </w:t>
      </w:r>
      <w:r>
        <w:t xml:space="preserve">KEV yalnız</w:t>
      </w:r>
      <w:r>
        <w:t xml:space="preserve"> </w:t>
      </w:r>
      <w:r>
        <w:rPr>
          <w:b/>
          <w:bCs/>
        </w:rPr>
        <w:t xml:space="preserve">kanıtlanmış</w:t>
      </w:r>
      <w:r>
        <w:t xml:space="preserve"> </w:t>
      </w:r>
      <w:r>
        <w:t xml:space="preserve">istismarları ve ölçütleri sağlayan</w:t>
      </w:r>
      <w:r>
        <w:t xml:space="preserve"> </w:t>
      </w:r>
      <w:r>
        <w:t xml:space="preserve">(CVE kimliği, istismar kanıtı, açık düzeltme yönergesi) kayıtları içerir; listede olmamak güvenlik kanıtı</w:t>
      </w:r>
      <w:r>
        <w:t xml:space="preserve"> </w:t>
      </w:r>
      <w:r>
        <w:t xml:space="preserve">değildir.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“OWASP Top 10 bir kontrol listesidir.”</w:t>
      </w:r>
      <w:r>
        <w:t xml:space="preserve"> </w:t>
      </w:r>
      <w:r>
        <w:t xml:space="preserve">Top 10 bir farkındalık belgesidir; doğrulanabilir gereksinimler</w:t>
      </w:r>
      <w:r>
        <w:t xml:space="preserve"> </w:t>
      </w:r>
      <w:r>
        <w:t xml:space="preserve">web için ASVS’de, mobil için MASVS ve MASTG’dedir.</w:t>
      </w:r>
    </w:p>
    <w:p>
      <w:pPr>
        <w:pStyle w:val="BlockText"/>
      </w:pPr>
      <w:r>
        <w:rPr>
          <w:b/>
          <w:bCs/>
        </w:rPr>
        <w:t xml:space="preserve">Kontrol listesi — sınıflandırma</w:t>
      </w:r>
    </w:p>
    <w:p>
      <w:pPr>
        <w:pStyle w:val="Compact"/>
        <w:numPr>
          <w:ilvl w:val="0"/>
          <w:numId w:val="1057"/>
        </w:numPr>
      </w:pPr>
      <w:r>
        <w:t xml:space="preserve">CWE soyutlama düzeylerini (pillar, class, base, variant) ve</w:t>
      </w:r>
      <w:r>
        <w:t xml:space="preserve"> </w:t>
      </w:r>
      <w:r>
        <w:t xml:space="preserve">“en somut girdi”</w:t>
      </w:r>
      <w:r>
        <w:t xml:space="preserve"> </w:t>
      </w:r>
      <w:r>
        <w:t xml:space="preserve">kuralını biliyorum.</w:t>
      </w:r>
    </w:p>
    <w:p>
      <w:pPr>
        <w:pStyle w:val="Compact"/>
        <w:numPr>
          <w:ilvl w:val="0"/>
          <w:numId w:val="1058"/>
        </w:numPr>
      </w:pPr>
      <w:r>
        <w:t xml:space="preserve">2025 CWE Top 25’in ilk beşini ve listenin nasıl hesaplandığını (sıklık × ortalama CVSS)</w:t>
      </w:r>
      <w:r>
        <w:t xml:space="preserve"> </w:t>
      </w:r>
      <w:r>
        <w:t xml:space="preserve">söyleyebiliyorum.</w:t>
      </w:r>
    </w:p>
    <w:p>
      <w:pPr>
        <w:pStyle w:val="Compact"/>
        <w:numPr>
          <w:ilvl w:val="0"/>
          <w:numId w:val="1059"/>
        </w:numPr>
      </w:pPr>
      <w:r>
        <w:t xml:space="preserve">OWASP Top 10:2025, ASVS 5.0 ve MASVS v2’nin işlevlerini ayırabiliyorum; MASVS’in sekiz kontrol grubunu</w:t>
      </w:r>
      <w:r>
        <w:t xml:space="preserve"> </w:t>
      </w:r>
      <w:r>
        <w:t xml:space="preserve">sayabiliyorum.</w:t>
      </w:r>
    </w:p>
    <w:p>
      <w:pPr>
        <w:pStyle w:val="Compact"/>
        <w:numPr>
          <w:ilvl w:val="0"/>
          <w:numId w:val="1060"/>
        </w:numPr>
      </w:pPr>
      <w:r>
        <w:t xml:space="preserve">Bir bulguya CVSS v3.1 vektörü kurup puanı elle ya da Demo 05 ile hesaplayabiliyorum; v4.0 farklarını</w:t>
      </w:r>
      <w:r>
        <w:t xml:space="preserve"> </w:t>
      </w:r>
      <w:r>
        <w:t xml:space="preserve">söyleyebiliyorum.</w:t>
      </w:r>
    </w:p>
    <w:p>
      <w:pPr>
        <w:pStyle w:val="Compact"/>
        <w:numPr>
          <w:ilvl w:val="0"/>
          <w:numId w:val="1061"/>
        </w:numPr>
      </w:pPr>
      <w:r>
        <w:t xml:space="preserve">CVSS, EPSS, KEV ve SSVC’yi birlikte kullanarak bir yama sırası önerebiliyorum (Demo 05).</w:t>
      </w:r>
    </w:p>
    <w:p>
      <w:pPr>
        <w:pStyle w:val="Compact"/>
        <w:numPr>
          <w:ilvl w:val="0"/>
          <w:numId w:val="1062"/>
        </w:numPr>
      </w:pPr>
      <w:r>
        <w:t xml:space="preserve">Zafiyet yaşam döngüsünü, sıfırıncı gün, n-gün ve yama boşluğu kavramlarını ve eşgüdümlü ifşayı</w:t>
      </w:r>
      <w:r>
        <w:t xml:space="preserve"> </w:t>
      </w:r>
      <w:r>
        <w:t xml:space="preserve">anlatabiliyorum.</w:t>
      </w:r>
    </w:p>
    <w:p>
      <w:r>
        <w:pict>
          <v:rect style="width:0;height:1.5pt" o:hralign="center" o:hrstd="t" o:hr="t"/>
        </w:pict>
      </w:r>
    </w:p>
    <w:bookmarkEnd w:id="170"/>
    <w:bookmarkEnd w:id="171"/>
    <w:bookmarkStart w:id="179" w:name="dönem-projesi-bu-hafta-s4"/>
    <w:p>
      <w:pPr>
        <w:pStyle w:val="Heading2"/>
      </w:pPr>
      <w:r>
        <w:t xml:space="preserve">18. Dönem projesi: bu hafta (S4)</w:t>
      </w:r>
    </w:p>
    <w:p>
      <w:pPr>
        <w:pStyle w:val="FirstParagraph"/>
      </w:pPr>
      <w:r>
        <w:t xml:space="preserve">Geçen hafta güvenlik kılavuzunuzun</w:t>
      </w:r>
      <w:r>
        <w:t xml:space="preserve"> </w:t>
      </w:r>
      <w:r>
        <w:rPr>
          <w:b/>
          <w:bCs/>
        </w:rPr>
        <w:t xml:space="preserve">S4 — Tehdit modeli ve saldırgan modeli</w:t>
      </w:r>
      <w:r>
        <w:t xml:space="preserve"> </w:t>
      </w:r>
      <w:r>
        <w:t xml:space="preserve">bölümünün iskeletini kurdunuz:</w:t>
      </w:r>
      <w:r>
        <w:t xml:space="preserve"> </w:t>
      </w:r>
      <w:r>
        <w:t xml:space="preserve">STRIDE ile tehditleri çıkardınız ve kaba bir saldırı tablosu yazdınız. Bu hafta o tabloyu bir değerlendiricinin</w:t>
      </w:r>
      <w:r>
        <w:t xml:space="preserve"> </w:t>
      </w:r>
      <w:r>
        <w:t xml:space="preserve">okuyabileceği hâle getiriyorsunuz: her satır</w:t>
      </w:r>
      <w:r>
        <w:t xml:space="preserve"> </w:t>
      </w:r>
      <w:r>
        <w:rPr>
          <w:b/>
          <w:bCs/>
        </w:rPr>
        <w:t xml:space="preserve">ortak bir dille adlandırılacak</w:t>
      </w:r>
      <w:r>
        <w:t xml:space="preserve"> </w:t>
      </w:r>
      <w:r>
        <w:t xml:space="preserve">(CWE),</w:t>
      </w:r>
      <w:r>
        <w:t xml:space="preserve"> </w:t>
      </w:r>
      <w:r>
        <w:rPr>
          <w:b/>
          <w:bCs/>
        </w:rPr>
        <w:t xml:space="preserve">ölçülecek</w:t>
      </w:r>
      <w:r>
        <w:t xml:space="preserve"> </w:t>
      </w:r>
      <w:r>
        <w:t xml:space="preserve">(CVSS) ve</w:t>
      </w:r>
      <w:r>
        <w:t xml:space="preserve"> </w:t>
      </w:r>
      <w:r>
        <w:t xml:space="preserve">en kritik varlık için</w:t>
      </w:r>
      <w:r>
        <w:t xml:space="preserve"> </w:t>
      </w:r>
      <w:r>
        <w:rPr>
          <w:b/>
          <w:bCs/>
        </w:rPr>
        <w:t xml:space="preserve">en ucuz saldırı yolu</w:t>
      </w:r>
      <w:r>
        <w:t xml:space="preserve"> </w:t>
      </w:r>
      <w:r>
        <w:t xml:space="preserve">bir saldırı ağacıyla gösterilecek.</w:t>
      </w:r>
    </w:p>
    <w:p>
      <w:pPr>
        <w:pStyle w:val="BlockText"/>
      </w:pPr>
      <w:r>
        <w:rPr>
          <w:b/>
          <w:bCs/>
        </w:rPr>
        <w:t xml:space="preserve">Bu hafta S4’e eklenecekler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Saldırgan modelleri tablosu:</w:t>
      </w:r>
      <w:r>
        <w:t xml:space="preserve"> </w:t>
      </w:r>
      <w:r>
        <w:t xml:space="preserve">en az üç model; her biri için yetenek, erişim ve amaç.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Tehdit tablosunun her satırına</w:t>
      </w:r>
      <w:r>
        <w:t xml:space="preserve"> </w:t>
      </w:r>
      <w:r>
        <w:t xml:space="preserve">en somut CWE kimliği, CVSS v3.1 vektörü ve taban puanı.</w:t>
      </w:r>
    </w:p>
    <w:p>
      <w:pPr>
        <w:pStyle w:val="Compact"/>
        <w:numPr>
          <w:ilvl w:val="0"/>
          <w:numId w:val="1065"/>
        </w:numPr>
      </w:pPr>
      <w:r>
        <w:t xml:space="preserve">Her satır için hangi saldırgan modelini varsaydığınız (vektör buna göre kurulur).</w:t>
      </w:r>
    </w:p>
    <w:p>
      <w:pPr>
        <w:pStyle w:val="Compact"/>
        <w:numPr>
          <w:ilvl w:val="0"/>
          <w:numId w:val="1066"/>
        </w:numPr>
      </w:pPr>
      <w:r>
        <w:t xml:space="preserve">En kritik varlığınız için</w:t>
      </w:r>
      <w:r>
        <w:t xml:space="preserve"> </w:t>
      </w:r>
      <w:r>
        <w:rPr>
          <w:b/>
          <w:bCs/>
        </w:rPr>
        <w:t xml:space="preserve">bir saldırı ağacı</w:t>
      </w:r>
      <w:r>
        <w:t xml:space="preserve"> </w:t>
      </w:r>
      <w:r>
        <w:t xml:space="preserve">(en az 8 yaprak), en ucuz yol ve bu yolu en çok</w:t>
      </w:r>
      <w:r>
        <w:t xml:space="preserve"> </w:t>
      </w:r>
      <w:r>
        <w:t xml:space="preserve">pahalılaştıran önlem.</w:t>
      </w:r>
    </w:p>
    <w:p>
      <w:pPr>
        <w:pStyle w:val="Compact"/>
        <w:numPr>
          <w:ilvl w:val="0"/>
          <w:numId w:val="1067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öncelik sırası</w:t>
      </w:r>
      <w:r>
        <w:t xml:space="preserve"> </w:t>
      </w:r>
      <w:r>
        <w:t xml:space="preserve">ve gerekçesi: CVSS puanı + varlık değeri + saldırı ağacındaki yer.</w:t>
      </w:r>
    </w:p>
    <w:p>
      <w:pPr>
        <w:pStyle w:val="Compact"/>
        <w:numPr>
          <w:ilvl w:val="0"/>
          <w:numId w:val="1068"/>
        </w:numPr>
      </w:pPr>
      <w:r>
        <w:t xml:space="preserve">Kullandığınız üçüncü taraf bileşenlerde (ör. SQLite, OpenSSL) varsa ilgili gerçek CVE’ler ve bunların</w:t>
      </w:r>
      <w:r>
        <w:t xml:space="preserve"> </w:t>
      </w:r>
      <w:r>
        <w:t xml:space="preserve">sizin sürümünüzü etkileyip etkilemediği.</w:t>
      </w:r>
    </w:p>
    <w:p>
      <w:pPr>
        <w:pStyle w:val="Compact"/>
        <w:numPr>
          <w:ilvl w:val="0"/>
          <w:numId w:val="1069"/>
        </w:numPr>
      </w:pPr>
      <w:r>
        <w:t xml:space="preserve">Sisteminiz için uygun erişim modelinin (DAC yeterli mi, RBAC ya da zorunlu sınır gerekir mi?) bir</w:t>
      </w:r>
      <w:r>
        <w:t xml:space="preserve"> </w:t>
      </w:r>
      <w:r>
        <w:t xml:space="preserve">paragraflık gerekçesi.</w:t>
      </w:r>
    </w:p>
    <w:bookmarkStart w:id="172" w:name="adım-adım-yöntem"/>
    <w:p>
      <w:pPr>
        <w:pStyle w:val="Heading3"/>
      </w:pPr>
      <w:r>
        <w:t xml:space="preserve">Adım adım yöntem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Saldırgan modellerini yazın.</w:t>
      </w:r>
      <w:r>
        <w:t xml:space="preserve"> </w:t>
      </w:r>
      <w:r>
        <w:t xml:space="preserve">Tehditten önce saldırganı tanımlayın; yoksa aynı tehdidi farklı satırlarda</w:t>
      </w:r>
      <w:r>
        <w:t xml:space="preserve"> </w:t>
      </w:r>
      <w:r>
        <w:t xml:space="preserve">farklı varsayımlarla puanlarsınız. Bu dersin bağlamında en az şu üçü bulunmalıdır: uzak saldırgan, aynı</w:t>
      </w:r>
      <w:r>
        <w:t xml:space="preserve"> </w:t>
      </w:r>
      <w:r>
        <w:t xml:space="preserve">cihazdaki kötü amaçlı uygulama ve cihaz sahibi (beyaz kutu) saldırgan.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Tehditleri arayüzlerden çıkarın.</w:t>
      </w:r>
      <w:r>
        <w:t xml:space="preserve"> </w:t>
      </w:r>
      <w:r>
        <w:t xml:space="preserve">S3’teki arayüz tablonuzun her satırı (istemci–sunucu, uygulama–kütüphane,</w:t>
      </w:r>
      <w:r>
        <w:t xml:space="preserve"> </w:t>
      </w:r>
      <w:r>
        <w:t xml:space="preserve">kütüphane–yerel veritabanı…) için STRIDE’ın altı harfini sorun. S5’teki her varlık en az bir tehditte</w:t>
      </w:r>
      <w:r>
        <w:t xml:space="preserve"> </w:t>
      </w:r>
      <w:r>
        <w:t xml:space="preserve">görünmelidir; görünmüyorsa ya varlık gereksizdir ya tablo eksiktir.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CWE eşleyin.</w:t>
      </w:r>
      <w:r>
        <w:t xml:space="preserve"> </w:t>
      </w:r>
      <w:r>
        <w:t xml:space="preserve">Tehdidin</w:t>
      </w:r>
      <w:r>
        <w:t xml:space="preserve"> </w:t>
      </w:r>
      <w:r>
        <w:rPr>
          <w:b/>
          <w:bCs/>
        </w:rPr>
        <w:t xml:space="preserve">kök nedenini</w:t>
      </w:r>
      <w:r>
        <w:t xml:space="preserve"> </w:t>
      </w:r>
      <w:r>
        <w:t xml:space="preserve">(zayıflığı) adlandırın, sonucunu değil.</w:t>
      </w:r>
      <w:r>
        <w:t xml:space="preserve"> </w:t>
      </w:r>
      <w:r>
        <w:t xml:space="preserve">“Anahtar çalınır”</w:t>
      </w:r>
      <w:r>
        <w:t xml:space="preserve"> </w:t>
      </w:r>
      <w:r>
        <w:t xml:space="preserve">bir</w:t>
      </w:r>
      <w:r>
        <w:t xml:space="preserve"> </w:t>
      </w:r>
      <w:r>
        <w:t xml:space="preserve">sonuçtur; kök neden</w:t>
      </w:r>
      <w:r>
        <w:t xml:space="preserve"> </w:t>
      </w:r>
      <w:r>
        <w:t xml:space="preserve">“anahtar kodun içine gömülü”</w:t>
      </w:r>
      <w:r>
        <w:t xml:space="preserve"> </w:t>
      </w:r>
      <w:r>
        <w:t xml:space="preserve">(CWE-321/CWE-798) ya da</w:t>
      </w:r>
      <w:r>
        <w:t xml:space="preserve"> </w:t>
      </w:r>
      <w:r>
        <w:t xml:space="preserve">“anahtar bellekte açık kalıyor”</w:t>
      </w:r>
      <w:r>
        <w:t xml:space="preserve"> </w:t>
      </w:r>
      <w:r>
        <w:t xml:space="preserve">(CWE-316) olabilir. cwe.mitre.org’da girdinin</w:t>
      </w:r>
      <w:r>
        <w:t xml:space="preserve"> </w:t>
      </w:r>
      <w:r>
        <w:t xml:space="preserve">“Mapping”</w:t>
      </w:r>
      <w:r>
        <w:t xml:space="preserve"> </w:t>
      </w:r>
      <w:r>
        <w:t xml:space="preserve">notuna bakın: bazı üst düzey girdilerin eşlemede</w:t>
      </w:r>
      <w:r>
        <w:t xml:space="preserve"> </w:t>
      </w:r>
      <w:r>
        <w:t xml:space="preserve">kullanılması önerilmez.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CVSS vektörünü saldırgan modeline göre kurun.</w:t>
      </w:r>
      <w:r>
        <w:t xml:space="preserve"> </w:t>
      </w:r>
      <w:r>
        <w:t xml:space="preserve">Aynı zayıflık, uzak saldırganda</w:t>
      </w:r>
      <w:r>
        <w:t xml:space="preserve"> </w:t>
      </w:r>
      <w:r>
        <w:rPr>
          <w:rStyle w:val="VerbatimChar"/>
        </w:rPr>
        <w:t xml:space="preserve">AV:N</w:t>
      </w:r>
      <w:r>
        <w:t xml:space="preserve">, cihaz sahibinde</w:t>
      </w:r>
      <w:r>
        <w:t xml:space="preserve"> </w:t>
      </w:r>
      <w:r>
        <w:rPr>
          <w:rStyle w:val="VerbatimChar"/>
        </w:rPr>
        <w:t xml:space="preserve">AV:L/PR:H</w:t>
      </w:r>
      <w:r>
        <w:t xml:space="preserve"> </w:t>
      </w:r>
      <w:r>
        <w:t xml:space="preserve">verir. Hangi modeli varsaydığınızı sütuna yazın. Puanı Demo 05 ile ya da FIRST’ün hesap</w:t>
      </w:r>
      <w:r>
        <w:t xml:space="preserve"> </w:t>
      </w:r>
      <w:r>
        <w:t xml:space="preserve">makinesiyle hesaplayın ve vektörü</w:t>
      </w:r>
      <w:r>
        <w:t xml:space="preserve"> </w:t>
      </w:r>
      <w:r>
        <w:rPr>
          <w:b/>
          <w:bCs/>
        </w:rPr>
        <w:t xml:space="preserve">tam</w:t>
      </w:r>
      <w:r>
        <w:t xml:space="preserve"> </w:t>
      </w:r>
      <w:r>
        <w:t xml:space="preserve">yazın ki değerlendirici tekrarlayabilsin.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Önlemi ve bölümü bağlayın.</w:t>
      </w:r>
      <w:r>
        <w:t xml:space="preserve"> </w:t>
      </w:r>
      <w:r>
        <w:t xml:space="preserve">Her tehdidin önlemi kılavuzun başka bir bölümünde anlatılır (S5, S7, S9, S10,</w:t>
      </w:r>
      <w:r>
        <w:t xml:space="preserve"> </w:t>
      </w:r>
      <w:r>
        <w:t xml:space="preserve">S11, S12). Bölüm sütunu, S17 uyum matrisinin de temelidir.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Önceliği gerekçelendirin.</w:t>
      </w:r>
      <w:r>
        <w:t xml:space="preserve"> </w:t>
      </w:r>
      <w:r>
        <w:t xml:space="preserve">Önceliği yalnız puana göre sıralamayın; saldırı ağacındaki en ucuz yol ve</w:t>
      </w:r>
      <w:r>
        <w:t xml:space="preserve"> </w:t>
      </w:r>
      <w:r>
        <w:t xml:space="preserve">varlığın değeri birlikte karar verir. Gerekçeyi bir paragrafla yazın.</w:t>
      </w:r>
    </w:p>
    <w:bookmarkEnd w:id="172"/>
    <w:bookmarkStart w:id="173" w:name="tamamen-doldurulmuş-sentetik-örnek"/>
    <w:p>
      <w:pPr>
        <w:pStyle w:val="Heading3"/>
      </w:pPr>
      <w:r>
        <w:t xml:space="preserve">Tamamen doldurulmuş sentetik örnek</w:t>
      </w:r>
    </w:p>
    <w:p>
      <w:pPr>
        <w:pStyle w:val="FirstParagraph"/>
      </w:pPr>
      <w:r>
        <w:t xml:space="preserve">Aşağıdaki örnek, dersin ortak örnek mimarisi olan</w:t>
      </w:r>
      <w:r>
        <w:t xml:space="preserve"> </w:t>
      </w:r>
      <w:r>
        <w:rPr>
          <w:b/>
          <w:bCs/>
        </w:rPr>
        <w:t xml:space="preserve">“mobil ödeme uygulaması + güvenlik kütüphanesi”</w:t>
      </w:r>
      <w:r>
        <w:t xml:space="preserve"> </w:t>
      </w:r>
      <w:r>
        <w:t xml:space="preserve">için</w:t>
      </w:r>
      <w:r>
        <w:t xml:space="preserve"> </w:t>
      </w:r>
      <w:r>
        <w:t xml:space="preserve">yazılmıştır. Uygulama; kullanıcı arayüzünü, sunucu ile iletişimi ve yerel veritabanını yönetir. Güvenlik</w:t>
      </w:r>
      <w:r>
        <w:t xml:space="preserve"> </w:t>
      </w:r>
      <w:r>
        <w:t xml:space="preserve">kütüphanesi (native C) oturum anahtarlarını, tek kullanımlık ödeme anahtarı sayaçlarını ve bütünlük/RASP</w:t>
      </w:r>
      <w:r>
        <w:t xml:space="preserve"> </w:t>
      </w:r>
      <w:r>
        <w:t xml:space="preserve">denetimlerini taşır. Bütün değerler</w:t>
      </w:r>
      <w:r>
        <w:t xml:space="preserve"> </w:t>
      </w:r>
      <w:r>
        <w:rPr>
          <w:b/>
          <w:bCs/>
        </w:rPr>
        <w:t xml:space="preserve">uydurmadır</w:t>
      </w:r>
      <w:r>
        <w:t xml:space="preserve">; tablo biçimini ve düşünme yolunu göstermek içindir.</w:t>
      </w:r>
    </w:p>
    <w:p>
      <w:pPr>
        <w:pStyle w:val="BodyText"/>
      </w:pPr>
      <w:r>
        <w:rPr>
          <w:b/>
          <w:bCs/>
        </w:rPr>
        <w:t xml:space="preserve">S4.1 — Saldırgan modelleri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Kod</w:t>
            </w:r>
          </w:p>
        </w:tc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Yetenek</w:t>
            </w:r>
          </w:p>
        </w:tc>
        <w:tc>
          <w:tcPr/>
          <w:p>
            <w:pPr>
              <w:pStyle w:val="Compact"/>
            </w:pPr>
            <w:r>
              <w:t xml:space="preserve">Erişim</w:t>
            </w:r>
          </w:p>
        </w:tc>
        <w:tc>
          <w:tcPr/>
          <w:p>
            <w:pPr>
              <w:pStyle w:val="Compact"/>
            </w:pPr>
            <w:r>
              <w:t xml:space="preserve">Amaç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SM1</w:t>
            </w:r>
          </w:p>
        </w:tc>
        <w:tc>
          <w:tcPr/>
          <w:p>
            <w:pPr>
              <w:pStyle w:val="Compact"/>
            </w:pPr>
            <w:r>
              <w:t xml:space="preserve">Uzak saldırgan</w:t>
            </w:r>
          </w:p>
        </w:tc>
        <w:tc>
          <w:tcPr/>
          <w:p>
            <w:pPr>
              <w:pStyle w:val="Compact"/>
            </w:pPr>
            <w:r>
              <w:t xml:space="preserve">Sunucu API’sine istek gönderir, uygulamayı indirip inceler</w:t>
            </w:r>
          </w:p>
        </w:tc>
        <w:tc>
          <w:tcPr/>
          <w:p>
            <w:pPr>
              <w:pStyle w:val="Compact"/>
            </w:pPr>
            <w:r>
              <w:t xml:space="preserve">Yalnız ağ</w:t>
            </w:r>
          </w:p>
        </w:tc>
        <w:tc>
          <w:tcPr/>
          <w:p>
            <w:pPr>
              <w:pStyle w:val="Compact"/>
            </w:pPr>
            <w:r>
              <w:t xml:space="preserve">Başkası adına işlem, veri toplama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SM2</w:t>
            </w:r>
          </w:p>
        </w:tc>
        <w:tc>
          <w:tcPr/>
          <w:p>
            <w:pPr>
              <w:pStyle w:val="Compact"/>
            </w:pPr>
            <w:r>
              <w:t xml:space="preserve">Yakın ağ saldırganı</w:t>
            </w:r>
          </w:p>
        </w:tc>
        <w:tc>
          <w:tcPr/>
          <w:p>
            <w:pPr>
              <w:pStyle w:val="Compact"/>
            </w:pPr>
            <w:r>
              <w:t xml:space="preserve">Sahte erişim noktası kurar, trafiği yönlendirir</w:t>
            </w:r>
          </w:p>
        </w:tc>
        <w:tc>
          <w:tcPr/>
          <w:p>
            <w:pPr>
              <w:pStyle w:val="Compact"/>
            </w:pPr>
            <w:r>
              <w:t xml:space="preserve">Aynı yerel ağ</w:t>
            </w:r>
          </w:p>
        </w:tc>
        <w:tc>
          <w:tcPr/>
          <w:p>
            <w:pPr>
              <w:pStyle w:val="Compact"/>
            </w:pPr>
            <w:r>
              <w:t xml:space="preserve">Oturumu ele geçirme, işlemi değiştirme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SM3</w:t>
            </w:r>
          </w:p>
        </w:tc>
        <w:tc>
          <w:tcPr/>
          <w:p>
            <w:pPr>
              <w:pStyle w:val="Compact"/>
            </w:pPr>
            <w:r>
              <w:t xml:space="preserve">Cihazdaki kötü amaçlı uygulama</w:t>
            </w:r>
          </w:p>
        </w:tc>
        <w:tc>
          <w:tcPr/>
          <w:p>
            <w:pPr>
              <w:pStyle w:val="Compact"/>
            </w:pPr>
            <w:r>
              <w:t xml:space="preserve">Normal izinlerle çalışır, root yok</w:t>
            </w:r>
          </w:p>
        </w:tc>
        <w:tc>
          <w:tcPr/>
          <w:p>
            <w:pPr>
              <w:pStyle w:val="Compact"/>
            </w:pPr>
            <w:r>
              <w:t xml:space="preserve">Aynı telefon</w:t>
            </w:r>
          </w:p>
        </w:tc>
        <w:tc>
          <w:tcPr/>
          <w:p>
            <w:pPr>
              <w:pStyle w:val="Compact"/>
            </w:pPr>
            <w:r>
              <w:t xml:space="preserve">Kayıt/dosya okuma, geçici dosyaya müdahale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SM4</w:t>
            </w:r>
          </w:p>
        </w:tc>
        <w:tc>
          <w:tcPr/>
          <w:p>
            <w:pPr>
              <w:pStyle w:val="Compact"/>
            </w:pPr>
            <w:r>
              <w:t xml:space="preserve">Cihaz sahibi / beyaz kutu</w:t>
            </w:r>
          </w:p>
        </w:tc>
        <w:tc>
          <w:tcPr/>
          <w:p>
            <w:pPr>
              <w:pStyle w:val="Compact"/>
            </w:pPr>
            <w:r>
              <w:t xml:space="preserve">Root, hata ayıklayıcı, kanca aracı, binary yamalama</w:t>
            </w:r>
          </w:p>
        </w:tc>
        <w:tc>
          <w:tcPr/>
          <w:p>
            <w:pPr>
              <w:pStyle w:val="Compact"/>
            </w:pPr>
            <w:r>
              <w:t xml:space="preserve">Cihazın tamamı</w:t>
            </w:r>
          </w:p>
        </w:tc>
        <w:tc>
          <w:tcPr/>
          <w:p>
            <w:pPr>
              <w:pStyle w:val="Compact"/>
            </w:pPr>
            <w:r>
              <w:t xml:space="preserve">Anahtar çıkarma, korumaları atlatma, klonlama</w:t>
            </w:r>
          </w:p>
        </w:tc>
      </w:tr>
    </w:tbl>
    <w:p>
      <w:pPr>
        <w:pStyle w:val="BodyText"/>
      </w:pPr>
      <w:r>
        <w:rPr>
          <w:b/>
          <w:bCs/>
        </w:rPr>
        <w:t xml:space="preserve">S4.2 — Tehdit tablosu (CWE ve CVSS v3.1 eklenmiş)</w:t>
      </w:r>
    </w:p>
    <w:p>
      <w:pPr>
        <w:pStyle w:val="BodyText"/>
      </w:pPr>
      <w:r>
        <w:t xml:space="preserve">Vektörlerin tamamı</w:t>
      </w:r>
      <w:r>
        <w:t xml:space="preserve"> </w:t>
      </w:r>
      <w:r>
        <w:rPr>
          <w:rStyle w:val="VerbatimChar"/>
        </w:rPr>
        <w:t xml:space="preserve">CVSS:3.1/</w:t>
      </w:r>
      <w:r>
        <w:t xml:space="preserve"> </w:t>
      </w:r>
      <w:r>
        <w:t xml:space="preserve">önekiyle okunur; puanlar Demo 05 ile hesaplanmıştır.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Tehdit (STRIDE)</w:t>
            </w:r>
          </w:p>
        </w:tc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Saldırgan / yol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  <w:tc>
          <w:tcPr/>
          <w:p>
            <w:pPr>
              <w:pStyle w:val="Compact"/>
            </w:pPr>
            <w:r>
              <w:t xml:space="preserve">CVSS v3.1 vektörü</w:t>
            </w:r>
          </w:p>
        </w:tc>
        <w:tc>
          <w:tcPr/>
          <w:p>
            <w:pPr>
              <w:pStyle w:val="Compact"/>
            </w:pPr>
            <w:r>
              <w:t xml:space="preserve">Puan</w:t>
            </w:r>
          </w:p>
        </w:tc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</w:t>
            </w:r>
          </w:p>
        </w:tc>
        <w:tc>
          <w:tcPr/>
          <w:p>
            <w:pPr>
              <w:pStyle w:val="Compact"/>
            </w:pPr>
            <w:r>
              <w:t xml:space="preserve">Oturum anahtarının kullanım anında bellekten okunması (I)</w:t>
            </w:r>
          </w:p>
        </w:tc>
        <w:tc>
          <w:tcPr/>
          <w:p>
            <w:pPr>
              <w:pStyle w:val="Compact"/>
            </w:pPr>
            <w:r>
              <w:t xml:space="preserve">Oturum anahtarı (C, I)</w:t>
            </w:r>
          </w:p>
        </w:tc>
        <w:tc>
          <w:tcPr/>
          <w:p>
            <w:pPr>
              <w:pStyle w:val="Compact"/>
            </w:pPr>
            <w:r>
              <w:t xml:space="preserve">SM4 · hata ayıklayıcı, bellek dökümü</w:t>
            </w:r>
          </w:p>
        </w:tc>
        <w:tc>
          <w:tcPr/>
          <w:p>
            <w:pPr>
              <w:pStyle w:val="Compact"/>
            </w:pPr>
            <w:r>
              <w:t xml:space="preserve">CWE-316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AV:L/AC:L/PR:H/UI:N/S:U/C:H/I:N/A:N</w:t>
            </w:r>
          </w:p>
        </w:tc>
        <w:tc>
          <w:tcPr/>
          <w:p>
            <w:pPr>
              <w:pStyle w:val="Compact"/>
            </w:pPr>
            <w:r>
              <w:t xml:space="preserve">4.4 Orta</w:t>
            </w:r>
          </w:p>
        </w:tc>
        <w:tc>
          <w:tcPr/>
          <w:p>
            <w:pPr>
              <w:pStyle w:val="Compact"/>
            </w:pPr>
            <w:r>
              <w:t xml:space="preserve">Kısa ömür + güvenli silme, anti-debug, ileride whitebox</w:t>
            </w:r>
          </w:p>
        </w:tc>
        <w:tc>
          <w:tcPr/>
          <w:p>
            <w:pPr>
              <w:pStyle w:val="Compact"/>
            </w:pPr>
            <w:r>
              <w:t xml:space="preserve">S5, S7, S10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</w:t>
            </w:r>
          </w:p>
        </w:tc>
        <w:tc>
          <w:tcPr/>
          <w:p>
            <w:pPr>
              <w:pStyle w:val="Compact"/>
            </w:pPr>
            <w:r>
              <w:t xml:space="preserve">Binary’ye gömülü API anahtarının çıkarılması (I)</w:t>
            </w:r>
          </w:p>
        </w:tc>
        <w:tc>
          <w:tcPr/>
          <w:p>
            <w:pPr>
              <w:pStyle w:val="Compact"/>
            </w:pPr>
            <w:r>
              <w:t xml:space="preserve">Sunucu API anahtarı</w:t>
            </w:r>
          </w:p>
        </w:tc>
        <w:tc>
          <w:tcPr/>
          <w:p>
            <w:pPr>
              <w:pStyle w:val="Compact"/>
            </w:pPr>
            <w:r>
              <w:t xml:space="preserve">SM1 · uygulamayı indir, dizeleri ara</w:t>
            </w:r>
          </w:p>
        </w:tc>
        <w:tc>
          <w:tcPr/>
          <w:p>
            <w:pPr>
              <w:pStyle w:val="Compact"/>
            </w:pPr>
            <w:r>
              <w:t xml:space="preserve">CWE-798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AV:N/AC:L/PR:N/UI:N/S:U/C:L/I:L/A:N</w:t>
            </w:r>
          </w:p>
        </w:tc>
        <w:tc>
          <w:tcPr/>
          <w:p>
            <w:pPr>
              <w:pStyle w:val="Compact"/>
            </w:pPr>
            <w:r>
              <w:t xml:space="preserve">6.5 Orta</w:t>
            </w:r>
          </w:p>
        </w:tc>
        <w:tc>
          <w:tcPr/>
          <w:p>
            <w:pPr>
              <w:pStyle w:val="Compact"/>
            </w:pPr>
            <w:r>
              <w:t xml:space="preserve">Cihaz başına kayıtla alınan kimlik; sunucuda hız sınırı</w:t>
            </w:r>
          </w:p>
        </w:tc>
        <w:tc>
          <w:tcPr/>
          <w:p>
            <w:pPr>
              <w:pStyle w:val="Compact"/>
            </w:pPr>
            <w:r>
              <w:t xml:space="preserve">S6, S8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T3</w:t>
            </w:r>
          </w:p>
        </w:tc>
        <w:tc>
          <w:tcPr/>
          <w:p>
            <w:pPr>
              <w:pStyle w:val="Compact"/>
            </w:pPr>
            <w:r>
              <w:t xml:space="preserve">Sertifika doğrulanmadığı için araya girme (T, I)</w:t>
            </w:r>
          </w:p>
        </w:tc>
        <w:tc>
          <w:tcPr/>
          <w:p>
            <w:pPr>
              <w:pStyle w:val="Compact"/>
            </w:pPr>
            <w:r>
              <w:t xml:space="preserve">İşlem mesajları, oturum belirteci</w:t>
            </w:r>
          </w:p>
        </w:tc>
        <w:tc>
          <w:tcPr/>
          <w:p>
            <w:pPr>
              <w:pStyle w:val="Compact"/>
            </w:pPr>
            <w:r>
              <w:t xml:space="preserve">SM2 · sahte erişim noktası</w:t>
            </w:r>
          </w:p>
        </w:tc>
        <w:tc>
          <w:tcPr/>
          <w:p>
            <w:pPr>
              <w:pStyle w:val="Compact"/>
            </w:pPr>
            <w:r>
              <w:t xml:space="preserve">CWE-295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AV:N/AC:H/PR:N/UI:N/S:U/C:H/I:H/A:N</w:t>
            </w:r>
          </w:p>
        </w:tc>
        <w:tc>
          <w:tcPr/>
          <w:p>
            <w:pPr>
              <w:pStyle w:val="Compact"/>
            </w:pPr>
            <w:r>
              <w:t xml:space="preserve">7.4 Yüksek</w:t>
            </w:r>
          </w:p>
        </w:tc>
        <w:tc>
          <w:tcPr/>
          <w:p>
            <w:pPr>
              <w:pStyle w:val="Compact"/>
            </w:pPr>
            <w:r>
              <w:t xml:space="preserve">Zincir + ana makine adı doğrulama, sabitleme, mesaj düzeyi AEAD</w:t>
            </w:r>
          </w:p>
        </w:tc>
        <w:tc>
          <w:tcPr/>
          <w:p>
            <w:pPr>
              <w:pStyle w:val="Compact"/>
            </w:pPr>
            <w:r>
              <w:t xml:space="preserve">S11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</w:t>
            </w:r>
          </w:p>
        </w:tc>
        <w:tc>
          <w:tcPr/>
          <w:p>
            <w:pPr>
              <w:pStyle w:val="Compact"/>
            </w:pPr>
            <w:r>
              <w:t xml:space="preserve">Kütüphane ikilisini yamalayıp PIN/root denetimini atlatma (T, E)</w:t>
            </w:r>
          </w:p>
        </w:tc>
        <w:tc>
          <w:tcPr/>
          <w:p>
            <w:pPr>
              <w:pStyle w:val="Compact"/>
            </w:pPr>
            <w:r>
              <w:t xml:space="preserve">Native kod bütünlüğü</w:t>
            </w:r>
          </w:p>
        </w:tc>
        <w:tc>
          <w:tcPr/>
          <w:p>
            <w:pPr>
              <w:pStyle w:val="Compact"/>
            </w:pPr>
            <w:r>
              <w:t xml:space="preserve">SM4 ·</w:t>
            </w:r>
            <w:r>
              <w:t xml:space="preserve"> </w:t>
            </w:r>
            <w:r>
              <w:rPr>
                <w:rStyle w:val="VerbatimChar"/>
              </w:rPr>
              <w:t xml:space="preserve">jne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jmp</w:t>
            </w:r>
          </w:p>
        </w:tc>
        <w:tc>
          <w:tcPr/>
          <w:p>
            <w:pPr>
              <w:pStyle w:val="Compact"/>
            </w:pPr>
            <w:r>
              <w:t xml:space="preserve">CWE-693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AV:L/AC:L/PR:H/UI:N/S:U/C:N/I:H/A:N</w:t>
            </w:r>
          </w:p>
        </w:tc>
        <w:tc>
          <w:tcPr/>
          <w:p>
            <w:pPr>
              <w:pStyle w:val="Compact"/>
            </w:pPr>
            <w:r>
              <w:t xml:space="preserve">4.4 Orta</w:t>
            </w:r>
          </w:p>
        </w:tc>
        <w:tc>
          <w:tcPr/>
          <w:p>
            <w:pPr>
              <w:pStyle w:val="Compact"/>
            </w:pPr>
            <w:r>
              <w:t xml:space="preserve">Çok noktalı, örtüşen bütünlük denetimi; sonucu anahtar türetmede kullanma</w:t>
            </w:r>
          </w:p>
        </w:tc>
        <w:tc>
          <w:tcPr/>
          <w:p>
            <w:pPr>
              <w:pStyle w:val="Compact"/>
            </w:pPr>
            <w:r>
              <w:t xml:space="preserve">S9, S10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</w:t>
            </w:r>
          </w:p>
        </w:tc>
        <w:tc>
          <w:tcPr/>
          <w:p>
            <w:pPr>
              <w:pStyle w:val="Compact"/>
            </w:pPr>
            <w:r>
              <w:t xml:space="preserve">Sürüm derlemesinde kalan kayıtta kart verisi ve belirteç (I)</w:t>
            </w:r>
          </w:p>
        </w:tc>
        <w:tc>
          <w:tcPr/>
          <w:p>
            <w:pPr>
              <w:pStyle w:val="Compact"/>
            </w:pPr>
            <w:r>
              <w:t xml:space="preserve">Kart verisi (sentetik), oturum belirteci</w:t>
            </w:r>
          </w:p>
        </w:tc>
        <w:tc>
          <w:tcPr/>
          <w:p>
            <w:pPr>
              <w:pStyle w:val="Compact"/>
            </w:pPr>
            <w:r>
              <w:t xml:space="preserve">SM3 · paylaşılan kayıt/hata raporu</w:t>
            </w:r>
          </w:p>
        </w:tc>
        <w:tc>
          <w:tcPr/>
          <w:p>
            <w:pPr>
              <w:pStyle w:val="Compact"/>
            </w:pPr>
            <w:r>
              <w:t xml:space="preserve">CWE-532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AV:L/AC:L/PR:L/UI:N/S:U/C:H/I:N/A:N</w:t>
            </w:r>
          </w:p>
        </w:tc>
        <w:tc>
          <w:tcPr/>
          <w:p>
            <w:pPr>
              <w:pStyle w:val="Compact"/>
            </w:pPr>
            <w:r>
              <w:t xml:space="preserve">5.5 Orta</w:t>
            </w:r>
          </w:p>
        </w:tc>
        <w:tc>
          <w:tcPr/>
          <w:p>
            <w:pPr>
              <w:pStyle w:val="Compact"/>
            </w:pPr>
            <w:r>
              <w:t xml:space="preserve">Sürümde kayıt kaldırma, maskeleme, kayıt politikası</w:t>
            </w:r>
          </w:p>
        </w:tc>
        <w:tc>
          <w:tcPr/>
          <w:p>
            <w:pPr>
              <w:pStyle w:val="Compact"/>
            </w:pPr>
            <w:r>
              <w:t xml:space="preserve">S12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</w:t>
            </w:r>
          </w:p>
        </w:tc>
        <w:tc>
          <w:tcPr/>
          <w:p>
            <w:pPr>
              <w:pStyle w:val="Compact"/>
            </w:pPr>
            <w:r>
              <w:t xml:space="preserve">Yerel veritabanındaki kullanım sayacının geri sarılması (T)</w:t>
            </w:r>
          </w:p>
        </w:tc>
        <w:tc>
          <w:tcPr/>
          <w:p>
            <w:pPr>
              <w:pStyle w:val="Compact"/>
            </w:pPr>
            <w:r>
              <w:t xml:space="preserve">Tek kullanımlık anahtar sayacı (I+)</w:t>
            </w:r>
          </w:p>
        </w:tc>
        <w:tc>
          <w:tcPr/>
          <w:p>
            <w:pPr>
              <w:pStyle w:val="Compact"/>
            </w:pPr>
            <w:r>
              <w:t xml:space="preserve">SM4 · root ile SQLite düzenleme</w:t>
            </w:r>
          </w:p>
        </w:tc>
        <w:tc>
          <w:tcPr/>
          <w:p>
            <w:pPr>
              <w:pStyle w:val="Compact"/>
            </w:pPr>
            <w:r>
              <w:t xml:space="preserve">CWE-642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AV:L/AC:L/PR:H/UI:N/S:C/C:N/I:H/A:N</w:t>
            </w:r>
          </w:p>
        </w:tc>
        <w:tc>
          <w:tcPr/>
          <w:p>
            <w:pPr>
              <w:pStyle w:val="Compact"/>
            </w:pPr>
            <w:r>
              <w:t xml:space="preserve">6.0 Orta</w:t>
            </w:r>
          </w:p>
        </w:tc>
        <w:tc>
          <w:tcPr/>
          <w:p>
            <w:pPr>
              <w:pStyle w:val="Compact"/>
            </w:pPr>
            <w:r>
              <w:t xml:space="preserve">Sayaç MAC’li ve sunucuyla eşleşik; geri sarma tespiti</w:t>
            </w:r>
          </w:p>
        </w:tc>
        <w:tc>
          <w:tcPr/>
          <w:p>
            <w:pPr>
              <w:pStyle w:val="Compact"/>
            </w:pPr>
            <w:r>
              <w:t xml:space="preserve">S5, S7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T7</w:t>
            </w:r>
          </w:p>
        </w:tc>
        <w:tc>
          <w:tcPr/>
          <w:p>
            <w:pPr>
              <w:pStyle w:val="Compact"/>
            </w:pPr>
            <w:r>
              <w:t xml:space="preserve">Sunucu API’sinde başka kullanıcının işlemine erişim (E)</w:t>
            </w:r>
          </w:p>
        </w:tc>
        <w:tc>
          <w:tcPr/>
          <w:p>
            <w:pPr>
              <w:pStyle w:val="Compact"/>
            </w:pPr>
            <w:r>
              <w:t xml:space="preserve">İşlem geçmişi, makbuzlar</w:t>
            </w:r>
          </w:p>
        </w:tc>
        <w:tc>
          <w:tcPr/>
          <w:p>
            <w:pPr>
              <w:pStyle w:val="Compact"/>
            </w:pPr>
            <w:r>
              <w:t xml:space="preserve">SM1 · kendi hesabıyla giriş + işlem numarasını değiştirme</w:t>
            </w:r>
          </w:p>
        </w:tc>
        <w:tc>
          <w:tcPr/>
          <w:p>
            <w:pPr>
              <w:pStyle w:val="Compact"/>
            </w:pPr>
            <w:r>
              <w:t xml:space="preserve">CWE-639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AV:N/AC:L/PR:L/UI:N/S:U/C:H/I:N/A:N</w:t>
            </w:r>
          </w:p>
        </w:tc>
        <w:tc>
          <w:tcPr/>
          <w:p>
            <w:pPr>
              <w:pStyle w:val="Compact"/>
            </w:pPr>
            <w:r>
              <w:t xml:space="preserve">6.5 Orta</w:t>
            </w:r>
          </w:p>
        </w:tc>
        <w:tc>
          <w:tcPr/>
          <w:p>
            <w:pPr>
              <w:pStyle w:val="Compact"/>
            </w:pPr>
            <w:r>
              <w:t xml:space="preserve">Nesne düzeyinde sahiplik denetimi, tahmin edilemez kimlik</w:t>
            </w:r>
          </w:p>
        </w:tc>
        <w:tc>
          <w:tcPr/>
          <w:p>
            <w:pPr>
              <w:pStyle w:val="Compact"/>
            </w:pPr>
            <w:r>
              <w:t xml:space="preserve">S3, S6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</w:t>
            </w:r>
          </w:p>
        </w:tc>
        <w:tc>
          <w:tcPr/>
          <w:p>
            <w:pPr>
              <w:pStyle w:val="Compact"/>
            </w:pPr>
            <w:r>
              <w:t xml:space="preserve">Denetim kaydına satır sonuyla sahte kayıt ekleme (R)</w:t>
            </w:r>
          </w:p>
        </w:tc>
        <w:tc>
          <w:tcPr/>
          <w:p>
            <w:pPr>
              <w:pStyle w:val="Compact"/>
            </w:pPr>
            <w:r>
              <w:t xml:space="preserve">Denetim kaydı (I)</w:t>
            </w:r>
          </w:p>
        </w:tc>
        <w:tc>
          <w:tcPr/>
          <w:p>
            <w:pPr>
              <w:pStyle w:val="Compact"/>
            </w:pPr>
            <w:r>
              <w:t xml:space="preserve">SM1 · kullanıcı adı alanına</w:t>
            </w:r>
            <w:r>
              <w:t xml:space="preserve"> </w:t>
            </w:r>
            <w:r>
              <w:rPr>
                <w:rStyle w:val="VerbatimChar"/>
              </w:rPr>
              <w:t xml:space="preserve">\n</w:t>
            </w:r>
          </w:p>
        </w:tc>
        <w:tc>
          <w:tcPr/>
          <w:p>
            <w:pPr>
              <w:pStyle w:val="Compact"/>
            </w:pPr>
            <w:r>
              <w:t xml:space="preserve">CWE-117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AV:N/AC:L/PR:N/UI:N/S:U/C:N/I:L/A:N</w:t>
            </w:r>
          </w:p>
        </w:tc>
        <w:tc>
          <w:tcPr/>
          <w:p>
            <w:pPr>
              <w:pStyle w:val="Compact"/>
            </w:pPr>
            <w:r>
              <w:t xml:space="preserve">5.3 Orta</w:t>
            </w:r>
          </w:p>
        </w:tc>
        <w:tc>
          <w:tcPr/>
          <w:p>
            <w:pPr>
              <w:pStyle w:val="Compact"/>
            </w:pPr>
            <w:r>
              <w:t xml:space="preserve">Denetim karakteri kaçışlama, HMAC zinciri, uzak kayıt</w:t>
            </w:r>
          </w:p>
        </w:tc>
        <w:tc>
          <w:tcPr/>
          <w:p>
            <w:pPr>
              <w:pStyle w:val="Compact"/>
            </w:pPr>
            <w:r>
              <w:t xml:space="preserve">S12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T9</w:t>
            </w:r>
          </w:p>
        </w:tc>
        <w:tc>
          <w:tcPr/>
          <w:p>
            <w:pPr>
              <w:pStyle w:val="Compact"/>
            </w:pPr>
            <w:r>
              <w:t xml:space="preserve">Ödeme isteği bağlantısını ayrıştırırken sınır dışı yazma (E)</w:t>
            </w:r>
          </w:p>
        </w:tc>
        <w:tc>
          <w:tcPr/>
          <w:p>
            <w:pPr>
              <w:pStyle w:val="Compact"/>
            </w:pPr>
            <w:r>
              <w:t xml:space="preserve">Kütüphane süreci, tüm varlıklar</w:t>
            </w:r>
          </w:p>
        </w:tc>
        <w:tc>
          <w:tcPr/>
          <w:p>
            <w:pPr>
              <w:pStyle w:val="Compact"/>
            </w:pPr>
            <w:r>
              <w:t xml:space="preserve">SM1 · kötü niyetli bağlantı, kullanıcı açar</w:t>
            </w:r>
          </w:p>
        </w:tc>
        <w:tc>
          <w:tcPr/>
          <w:p>
            <w:pPr>
              <w:pStyle w:val="Compact"/>
            </w:pPr>
            <w:r>
              <w:t xml:space="preserve">CWE-787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AV:N/AC:L/PR:N/UI:R/S:U/C:H/I:H/A:H</w:t>
            </w:r>
          </w:p>
        </w:tc>
        <w:tc>
          <w:tcPr/>
          <w:p>
            <w:pPr>
              <w:pStyle w:val="Compact"/>
            </w:pPr>
            <w:r>
              <w:t xml:space="preserve">8.8 Yüksek</w:t>
            </w:r>
          </w:p>
        </w:tc>
        <w:tc>
          <w:tcPr/>
          <w:p>
            <w:pPr>
              <w:pStyle w:val="Compact"/>
            </w:pPr>
            <w:r>
              <w:t xml:space="preserve">Uzunluk denetimi, bulanıklaştırma testi, derleyici sertleştirmesi</w:t>
            </w:r>
          </w:p>
        </w:tc>
        <w:tc>
          <w:tcPr/>
          <w:p>
            <w:pPr>
              <w:pStyle w:val="Compact"/>
            </w:pPr>
            <w:r>
              <w:t xml:space="preserve">S9, S16</w:t>
            </w:r>
          </w:p>
        </w:tc>
      </w:tr>
    </w:tbl>
    <w:p>
      <w:pPr>
        <w:pStyle w:val="BlockText"/>
      </w:pPr>
      <w:r>
        <w:rPr>
          <w:b/>
          <w:bCs/>
        </w:rPr>
        <w:t xml:space="preserve">Tablodaki iki bilinçli tercih</w:t>
      </w:r>
    </w:p>
    <w:p>
      <w:pPr>
        <w:pStyle w:val="BlockText"/>
      </w:pPr>
      <w:r>
        <w:rPr>
          <w:b/>
          <w:bCs/>
        </w:rPr>
        <w:t xml:space="preserve">T1 ve T4,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PR:H</w:t>
      </w:r>
      <w:r>
        <w:rPr>
          <w:b/>
          <w:bCs/>
        </w:rPr>
        <w:t xml:space="preserve"> </w:t>
      </w:r>
      <w:r>
        <w:rPr>
          <w:b/>
          <w:bCs/>
        </w:rPr>
        <w:t xml:space="preserve">ile puanlandı</w:t>
      </w:r>
      <w:r>
        <w:t xml:space="preserve">, çünkü root gerektirir. CVSS açısından bu doğrudur ve puan 4.4’e düşer.</w:t>
      </w:r>
      <w:r>
        <w:t xml:space="preserve"> </w:t>
      </w:r>
      <w:r>
        <w:t xml:space="preserve">Ama bu dersin varsayımı</w:t>
      </w:r>
      <w:r>
        <w:t xml:space="preserve"> </w:t>
      </w:r>
      <w:r>
        <w:t xml:space="preserve">“platform güvenilmezdir, saldırgan cihazın sahibi olabilir”</w:t>
      </w:r>
      <w:r>
        <w:t xml:space="preserve">dir; bu yüzden bu iki satır</w:t>
      </w:r>
      <w:r>
        <w:t xml:space="preserve"> </w:t>
      </w:r>
      <w:r>
        <w:t xml:space="preserve">öncelik sırasında puanlarının gösterdiğinden</w:t>
      </w:r>
      <w:r>
        <w:t xml:space="preserve"> </w:t>
      </w:r>
      <w:r>
        <w:rPr>
          <w:b/>
          <w:bCs/>
        </w:rPr>
        <w:t xml:space="preserve">yukarıdadır</w:t>
      </w:r>
      <w:r>
        <w:t xml:space="preserve">.</w:t>
      </w:r>
      <w:r>
        <w:t xml:space="preserve"> </w:t>
      </w:r>
      <w:r>
        <w:rPr>
          <w:b/>
          <w:bCs/>
        </w:rPr>
        <w:t xml:space="preserve">T6’da kapsam değişti (</w:t>
      </w:r>
      <w:r>
        <w:rPr>
          <w:rStyle w:val="VerbatimChar"/>
          <w:b/>
          <w:bCs/>
        </w:rPr>
        <w:t xml:space="preserve">S:C</w:t>
      </w:r>
      <w:r>
        <w:rPr>
          <w:b/>
          <w:bCs/>
        </w:rPr>
        <w:t xml:space="preserve">)</w:t>
      </w:r>
      <w:r>
        <w:t xml:space="preserve"> </w:t>
      </w:r>
      <w:r>
        <w:t xml:space="preserve">kabul edildi:</w:t>
      </w:r>
      <w:r>
        <w:t xml:space="preserve"> </w:t>
      </w:r>
      <w:r>
        <w:t xml:space="preserve">geri sarılan sayaç yalnız uygulamayı değil, tek kullanımlık anahtarı kabul eden sunucu tarafını (ayrı bir</w:t>
      </w:r>
      <w:r>
        <w:t xml:space="preserve"> </w:t>
      </w:r>
      <w:r>
        <w:t xml:space="preserve">güvenlik otoritesini) de yanıltır.</w:t>
      </w:r>
    </w:p>
    <w:p>
      <w:pPr>
        <w:pStyle w:val="FirstParagraph"/>
      </w:pPr>
      <w:r>
        <w:rPr>
          <w:b/>
          <w:bCs/>
        </w:rPr>
        <w:t xml:space="preserve">S4.3 — Öncelik ve gerekçe (örnek paragraf)</w:t>
      </w:r>
    </w:p>
    <w:p>
      <w:pPr>
        <w:pStyle w:val="BlockText"/>
      </w:pPr>
      <w:r>
        <w:t xml:space="preserve">Taban puana göre sıra T9 (8.8) → T3 (7.4) → T2/T7 (6.5) şeklindedir. Ancak</w:t>
      </w:r>
      <w:r>
        <w:t xml:space="preserve"> </w:t>
      </w:r>
      <w:r>
        <w:t xml:space="preserve">“başkasının hesabından ödeme”</w:t>
      </w:r>
      <w:r>
        <w:t xml:space="preserve"> </w:t>
      </w:r>
      <w:r>
        <w:t xml:space="preserve">hedefinin saldırı ağacı (S4.4) en ucuz yolun T7 (3 birim), ardından T3 (6 birim) olduğunu gösteriyor. T9’un</w:t>
      </w:r>
      <w:r>
        <w:t xml:space="preserve"> </w:t>
      </w:r>
      <w:r>
        <w:t xml:space="preserve">istismarı yüksek uzmanlık gerektiriyor (ağaçta 9 birim). Bu yüzden öncelik sırası</w:t>
      </w:r>
      <w:r>
        <w:t xml:space="preserve"> </w:t>
      </w:r>
      <w:r>
        <w:rPr>
          <w:b/>
          <w:bCs/>
        </w:rPr>
        <w:t xml:space="preserve">T7 → T3 → T9 → T1</w:t>
      </w:r>
      <w:r>
        <w:t xml:space="preserve"> </w:t>
      </w:r>
      <w:r>
        <w:t xml:space="preserve">olarak</w:t>
      </w:r>
      <w:r>
        <w:t xml:space="preserve"> </w:t>
      </w:r>
      <w:r>
        <w:t xml:space="preserve">belirlendi. T1 ve T4’ün düşük puanı, saldırgan modelimizde (SM4) root’un zaten saldırganın elinde olmasından</w:t>
      </w:r>
      <w:r>
        <w:t xml:space="preserve"> </w:t>
      </w:r>
      <w:r>
        <w:t xml:space="preserve">kaynaklanır; bu iki tehdit, vize teslimindeki RASP ve güvenli silme önlemleriyle birlikte ele alınacaktır.</w:t>
      </w:r>
    </w:p>
    <w:bookmarkEnd w:id="173"/>
    <w:bookmarkStart w:id="177" w:name="saldırı-ağacı-örnek"/>
    <w:p>
      <w:pPr>
        <w:pStyle w:val="Heading3"/>
      </w:pPr>
      <w:r>
        <w:t xml:space="preserve">Saldırı ağacı (örnek)</w:t>
      </w:r>
    </w:p>
    <w:p>
      <w:pPr>
        <w:pStyle w:val="FirstParagraph"/>
      </w:pPr>
      <w:r>
        <w:t xml:space="preserve">Kök hedef:</w:t>
      </w:r>
      <w:r>
        <w:t xml:space="preserve"> </w:t>
      </w:r>
      <w:r>
        <w:rPr>
          <w:b/>
          <w:bCs/>
        </w:rPr>
        <w:t xml:space="preserve">“Başkasının hesabından ödeme yap.”</w:t>
      </w:r>
      <w:r>
        <w:t xml:space="preserve"> </w:t>
      </w:r>
      <w:r>
        <w:t xml:space="preserve">Yaprak maliyetleri örnek gün-adam eforudur. Parantez içindeki</w:t>
      </w:r>
      <w:r>
        <w:t xml:space="preserve"> </w:t>
      </w:r>
      <w:r>
        <w:t xml:space="preserve">T numaraları, yaprağın tehdit tablosundaki satırıdır.</w:t>
      </w:r>
    </w:p>
    <w:p>
      <w:pPr>
        <w:pStyle w:val="BodyText"/>
      </w:pPr>
      <w:r>
        <w:drawing>
          <wp:inline>
            <wp:extent cx="5759999" cy="3298629"/>
            <wp:effectExtent b="0" l="0" r="0" t="0"/>
            <wp:docPr descr="Başkasının hesabından ödeme saldırı ağacı ve maliyetleri" title="" id="175" name="Picture"/>
            <a:graphic>
              <a:graphicData uri="http://schemas.openxmlformats.org/drawingml/2006/picture">
                <pic:pic>
                  <pic:nvPicPr>
                    <pic:cNvPr descr="h02-07-saldiri-agaci.png" id="176" name="Picture"/>
                    <pic:cNvPicPr>
                      <a:picLocks noChangeArrowheads="1"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2986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Aynı ağaç, Demo 04’ün GERÇEK girdi biçimiyle (</w:t>
      </w:r>
      <w:r>
        <w:rPr>
          <w:rStyle w:val="VerbatimChar"/>
        </w:rPr>
        <w:t xml:space="preserve">tree.c</w:t>
      </w:r>
      <w:r>
        <w:t xml:space="preserve">’nin anahtar sözcükleri her zaman İngilizcedir:</w:t>
      </w:r>
      <w:r>
        <w:t xml:space="preserve"> </w:t>
      </w:r>
      <w:r>
        <w:rPr>
          <w:rStyle w:val="VerbatimChar"/>
        </w:rPr>
        <w:t xml:space="preserve">GOAL</w:t>
      </w:r>
      <w:r>
        <w:t xml:space="preserve">,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cost=</w:t>
      </w:r>
      <w:r>
        <w:t xml:space="preserve">; yaprak açıklamaları da gerçek demo dosyalarındaki gibi İngilizce tutulmuştur):</w:t>
      </w:r>
    </w:p>
    <w:p>
      <w:pPr>
        <w:pStyle w:val="SourceCode"/>
      </w:pPr>
      <w:r>
        <w:rPr>
          <w:rStyle w:val="VerbatimChar"/>
        </w:rPr>
        <w:t xml:space="preserve">GOAL: Pay from someone else's account</w:t>
      </w:r>
      <w:r>
        <w:br/>
      </w:r>
      <w:r>
        <w:rPr>
          <w:rStyle w:val="VerbatimChar"/>
        </w:rPr>
        <w:t xml:space="preserve">  AND Pay with a stolen device</w:t>
      </w:r>
      <w:r>
        <w:br/>
      </w:r>
      <w:r>
        <w:rPr>
          <w:rStyle w:val="VerbatimChar"/>
        </w:rPr>
        <w:t xml:space="preserve">    LEAF Bypass the screen lock                cost=6</w:t>
      </w:r>
      <w:r>
        <w:br/>
      </w:r>
      <w:r>
        <w:rPr>
          <w:rStyle w:val="VerbatimChar"/>
        </w:rPr>
        <w:t xml:space="preserve">    LEAF Bypass the app PIN                     cost=5</w:t>
      </w:r>
      <w:r>
        <w:br/>
      </w:r>
      <w:r>
        <w:rPr>
          <w:rStyle w:val="VerbatimChar"/>
        </w:rPr>
        <w:t xml:space="preserve">  AND Copy and exfiltrate the session key</w:t>
      </w:r>
      <w:r>
        <w:br/>
      </w:r>
      <w:r>
        <w:rPr>
          <w:rStyle w:val="VerbatimChar"/>
        </w:rPr>
        <w:t xml:space="preserve">    OR Obtain the key</w:t>
      </w:r>
      <w:r>
        <w:br/>
      </w:r>
      <w:r>
        <w:rPr>
          <w:rStyle w:val="VerbatimChar"/>
        </w:rPr>
        <w:t xml:space="preserve">      LEAF Root + debugger (T1)                 cost=4</w:t>
      </w:r>
      <w:r>
        <w:br/>
      </w:r>
      <w:r>
        <w:rPr>
          <w:rStyle w:val="VerbatimChar"/>
        </w:rPr>
        <w:t xml:space="preserve">      LEAF Copy and decrypt the local DB         cost=8</w:t>
      </w:r>
      <w:r>
        <w:br/>
      </w:r>
      <w:r>
        <w:rPr>
          <w:rStyle w:val="VerbatimChar"/>
        </w:rPr>
        <w:t xml:space="preserve">      LEAF Malicious-link code execution (T9)    cost=9</w:t>
      </w:r>
      <w:r>
        <w:br/>
      </w:r>
      <w:r>
        <w:rPr>
          <w:rStyle w:val="VerbatimChar"/>
        </w:rPr>
        <w:t xml:space="preserve">    LEAF Bypass device binding                  cost=6</w:t>
      </w:r>
      <w:r>
        <w:br/>
      </w:r>
      <w:r>
        <w:rPr>
          <w:rStyle w:val="VerbatimChar"/>
        </w:rPr>
        <w:t xml:space="preserve">  AND Man-in-the-middle on the network</w:t>
      </w:r>
      <w:r>
        <w:br/>
      </w:r>
      <w:r>
        <w:rPr>
          <w:rStyle w:val="VerbatimChar"/>
        </w:rPr>
        <w:t xml:space="preserve">    LEAF Set up a rogue access point            cost=1</w:t>
      </w:r>
      <w:r>
        <w:br/>
      </w:r>
      <w:r>
        <w:rPr>
          <w:rStyle w:val="VerbatimChar"/>
        </w:rPr>
        <w:t xml:space="preserve">    LEAF Bypass certificate validation (T3)     cost=2</w:t>
      </w:r>
      <w:r>
        <w:br/>
      </w:r>
      <w:r>
        <w:rPr>
          <w:rStyle w:val="VerbatimChar"/>
        </w:rPr>
        <w:t xml:space="preserve">    LEAF Replay the session token               cost=3</w:t>
      </w:r>
      <w:r>
        <w:br/>
      </w:r>
      <w:r>
        <w:rPr>
          <w:rStyle w:val="VerbatimChar"/>
        </w:rPr>
        <w:t xml:space="preserve">  AND Abuse the server API</w:t>
      </w:r>
      <w:r>
        <w:br/>
      </w:r>
      <w:r>
        <w:rPr>
          <w:rStyle w:val="VerbatimChar"/>
        </w:rPr>
        <w:t xml:space="preserve">    LEAF Log in with your own account           cost=1</w:t>
      </w:r>
      <w:r>
        <w:br/>
      </w:r>
      <w:r>
        <w:rPr>
          <w:rStyle w:val="VerbatimChar"/>
        </w:rPr>
        <w:t xml:space="preserve">    LEAF Tamper with the transaction number (T7) cost=2</w:t>
      </w:r>
    </w:p>
    <w:p>
      <w:pPr>
        <w:pStyle w:val="FirstParagraph"/>
      </w:pPr>
      <w:r>
        <w:t xml:space="preserve">Bu dosyayı gerçekten</w:t>
      </w:r>
      <w:r>
        <w:t xml:space="preserve"> </w:t>
      </w:r>
      <w:r>
        <w:rPr>
          <w:rStyle w:val="VerbatimChar"/>
        </w:rPr>
        <w:t xml:space="preserve">tree.exe</w:t>
      </w:r>
      <w:r>
        <w:t xml:space="preserve">’ye verdiğimizde aldığımız çıktının sonu (</w:t>
      </w:r>
      <w:r>
        <w:rPr>
          <w:rStyle w:val="VerbatimChar"/>
        </w:rPr>
        <w:t xml:space="preserve">tree-fraud-example.txt</w:t>
      </w:r>
      <w:r>
        <w:t xml:space="preserve"> </w:t>
      </w:r>
      <w:r>
        <w:t xml:space="preserve">adıyla</w:t>
      </w:r>
      <w:r>
        <w:t xml:space="preserve"> </w:t>
      </w:r>
      <w:r>
        <w:t xml:space="preserve">kaydedip</w:t>
      </w:r>
      <w:r>
        <w:t xml:space="preserve"> </w:t>
      </w:r>
      <w:r>
        <w:rPr>
          <w:rStyle w:val="VerbatimChar"/>
        </w:rPr>
        <w:t xml:space="preserve">tree.exe tree-fraud-example.txt</w:t>
      </w:r>
      <w:r>
        <w:t xml:space="preserve"> </w:t>
      </w:r>
      <w:r>
        <w:t xml:space="preserve">ile çalıştırıldı):</w:t>
      </w:r>
    </w:p>
    <w:p>
      <w:pPr>
        <w:pStyle w:val="BodyText"/>
      </w:pPr>
      <w:r>
        <w:rPr>
          <w:b/>
          <w:bCs/>
        </w:rPr>
        <w:t xml:space="preserve">tree.exe tree-fraud-example.txt (son kısım)</w:t>
      </w:r>
    </w:p>
    <w:p>
      <w:pPr>
        <w:pStyle w:val="SourceCode"/>
      </w:pPr>
      <w:r>
        <w:rPr>
          <w:rStyle w:val="VerbatimChar"/>
        </w:rPr>
        <w:t xml:space="preserve">  CHEAPEST ATTACK = 3 unit(s). The chain the defender should</w:t>
      </w:r>
      <w:r>
        <w:br/>
      </w:r>
      <w:r>
        <w:rPr>
          <w:rStyle w:val="VerbatimChar"/>
        </w:rPr>
        <w:t xml:space="preserve">  break first (the weakest point):</w:t>
      </w:r>
      <w:r>
        <w:br/>
      </w:r>
      <w:r>
        <w:br/>
      </w:r>
      <w:r>
        <w:rPr>
          <w:rStyle w:val="VerbatimChar"/>
        </w:rPr>
        <w:t xml:space="preserve">  -&gt; Pay from someone else's account (cost=3)</w:t>
      </w:r>
      <w:r>
        <w:br/>
      </w:r>
      <w:r>
        <w:rPr>
          <w:rStyle w:val="VerbatimChar"/>
        </w:rPr>
        <w:t xml:space="preserve">    -&gt; Abuse the server API [all required] (cost=3)</w:t>
      </w:r>
      <w:r>
        <w:br/>
      </w:r>
      <w:r>
        <w:rPr>
          <w:rStyle w:val="VerbatimChar"/>
        </w:rPr>
        <w:t xml:space="preserve">      -&gt; Log in with your own account (cost=1)</w:t>
      </w:r>
      <w:r>
        <w:br/>
      </w:r>
      <w:r>
        <w:rPr>
          <w:rStyle w:val="VerbatimChar"/>
        </w:rPr>
        <w:t xml:space="preserve">      -&gt; Tamper with the transaction number (T7) (cost=2)</w:t>
      </w:r>
    </w:p>
    <w:p>
      <w:pPr>
        <w:pStyle w:val="FirstParagraph"/>
      </w:pPr>
      <w:r>
        <w:t xml:space="preserve">Önlemleri sırayla uyguladığımızda en ucuz yol şöyle değişti (aynı dosya, yalnız ilgili</w:t>
      </w:r>
      <w:r>
        <w:t xml:space="preserve"> </w:t>
      </w:r>
      <w:r>
        <w:rPr>
          <w:rStyle w:val="VerbatimChar"/>
        </w:rPr>
        <w:t xml:space="preserve">cost=</w:t>
      </w:r>
      <w:r>
        <w:t xml:space="preserve"> </w:t>
      </w:r>
      <w:r>
        <w:t xml:space="preserve">değeri</w:t>
      </w:r>
      <w:r>
        <w:t xml:space="preserve"> </w:t>
      </w:r>
      <w:r>
        <w:t xml:space="preserve">güncellenip yeniden çalıştırılarak — her satır gerçekten doğrulanmıştır):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Uygulanan önlem</w:t>
            </w:r>
          </w:p>
        </w:tc>
        <w:tc>
          <w:tcPr/>
          <w:p>
            <w:pPr>
              <w:pStyle w:val="Compact"/>
            </w:pPr>
            <w:r>
              <w:t xml:space="preserve">Değişen yaprak</w:t>
            </w:r>
          </w:p>
        </w:tc>
        <w:tc>
          <w:tcPr/>
          <w:p>
            <w:pPr>
              <w:pStyle w:val="Compact"/>
            </w:pPr>
            <w:r>
              <w:t xml:space="preserve">Yeni en ucuz yol</w:t>
            </w:r>
          </w:p>
        </w:tc>
        <w:tc>
          <w:tcPr/>
          <w:p>
            <w:pPr>
              <w:pStyle w:val="Compact"/>
            </w:pPr>
            <w:r>
              <w:t xml:space="preserve">En ucuz saldırı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 (başlangıç)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Abuse the server API (T7)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Nesne düzeyinde sahiplik denetimi</w:t>
            </w:r>
          </w:p>
        </w:tc>
        <w:tc>
          <w:tcPr/>
          <w:p>
            <w:pPr>
              <w:pStyle w:val="Compact"/>
            </w:pPr>
            <w:r>
              <w:t xml:space="preserve">T7:</w:t>
            </w:r>
            <w:r>
              <w:t xml:space="preserve"> </w:t>
            </w:r>
            <w:r>
              <w:rPr>
                <w:rStyle w:val="VerbatimChar"/>
              </w:rPr>
              <w:t xml:space="preserve">cost=2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cost=20</w:t>
            </w:r>
          </w:p>
        </w:tc>
        <w:tc>
          <w:tcPr/>
          <w:p>
            <w:pPr>
              <w:pStyle w:val="Compact"/>
            </w:pPr>
            <w:r>
              <w:t xml:space="preserve">Man-in-the-middle on the network (T3)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Sertifika doğrulama + sabitleme</w:t>
            </w:r>
          </w:p>
        </w:tc>
        <w:tc>
          <w:tcPr/>
          <w:p>
            <w:pPr>
              <w:pStyle w:val="Compact"/>
            </w:pPr>
            <w:r>
              <w:t xml:space="preserve">T3:</w:t>
            </w:r>
            <w:r>
              <w:t xml:space="preserve"> </w:t>
            </w:r>
            <w:r>
              <w:rPr>
                <w:rStyle w:val="VerbatimChar"/>
              </w:rPr>
              <w:t xml:space="preserve">cost=2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cost=12</w:t>
            </w:r>
          </w:p>
        </w:tc>
        <w:tc>
          <w:tcPr/>
          <w:p>
            <w:pPr>
              <w:pStyle w:val="Compact"/>
            </w:pPr>
            <w:r>
              <w:t xml:space="preserve">Copy and exfiltrate the session key (T1)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Bu tablo S4’ün en güçlü kanıtıdır: iki önlem en ucuz saldırıyı</w:t>
      </w:r>
      <w:r>
        <w:t xml:space="preserve"> </w:t>
      </w:r>
      <w:r>
        <w:rPr>
          <w:b/>
          <w:bCs/>
        </w:rPr>
        <w:t xml:space="preserve">3’ten 10’a</w:t>
      </w:r>
      <w:r>
        <w:t xml:space="preserve"> </w:t>
      </w:r>
      <w:r>
        <w:t xml:space="preserve">çıkardı ve bir sonraki yatırımın</w:t>
      </w:r>
      <w:r>
        <w:t xml:space="preserve"> </w:t>
      </w:r>
      <w:r>
        <w:t xml:space="preserve">nereye yapılacağını (bellekteki anahtar: RASP, güvenli silme, cihaz bağlama) sayıyla gösterdi. Dikkat edin:</w:t>
      </w:r>
      <w:r>
        <w:t xml:space="preserve"> </w:t>
      </w:r>
      <w:r>
        <w:t xml:space="preserve">CVSS’e göre en ciddi satır olan T9 bu hedef için en ucuz yol değildir; iki aracın birlikte okunmasının nedeni</w:t>
      </w:r>
      <w:r>
        <w:t xml:space="preserve"> </w:t>
      </w:r>
      <w:r>
        <w:t xml:space="preserve">budur.</w:t>
      </w:r>
    </w:p>
    <w:bookmarkEnd w:id="177"/>
    <w:bookmarkStart w:id="178" w:name="değerlendirme-ölçütleri"/>
    <w:p>
      <w:pPr>
        <w:pStyle w:val="Heading3"/>
      </w:pPr>
      <w:r>
        <w:t xml:space="preserve">Değerlendirme ölçütleri</w:t>
      </w:r>
    </w:p>
    <w:p>
      <w:pPr>
        <w:pStyle w:val="FirstParagraph"/>
      </w:pPr>
      <w:r>
        <w:t xml:space="preserve">S4 vize teslimindeki</w:t>
      </w:r>
      <w:r>
        <w:t xml:space="preserve"> </w:t>
      </w:r>
      <w:r>
        <w:rPr>
          <w:b/>
          <w:bCs/>
        </w:rPr>
        <w:t xml:space="preserve">güvenlik analizi</w:t>
      </w:r>
      <w:r>
        <w:t xml:space="preserve"> </w:t>
      </w:r>
      <w:r>
        <w:t xml:space="preserve">ölçütünün ana parçasıdır. Değerlendirmede aşağıdaki tablo kullanılır.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Ölçüt</w:t>
            </w:r>
          </w:p>
        </w:tc>
        <w:tc>
          <w:tcPr/>
          <w:p>
            <w:pPr>
              <w:pStyle w:val="Compact"/>
            </w:pPr>
            <w:r>
              <w:t xml:space="preserve">Zayıf</w:t>
            </w:r>
          </w:p>
        </w:tc>
        <w:tc>
          <w:tcPr/>
          <w:p>
            <w:pPr>
              <w:pStyle w:val="Compact"/>
            </w:pPr>
            <w:r>
              <w:t xml:space="preserve">Yeterli</w:t>
            </w:r>
          </w:p>
        </w:tc>
        <w:tc>
          <w:tcPr/>
          <w:p>
            <w:pPr>
              <w:pStyle w:val="Compact"/>
            </w:pPr>
            <w:r>
              <w:t xml:space="preserve">İyi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Saldırgan modeli</w:t>
            </w:r>
          </w:p>
        </w:tc>
        <w:tc>
          <w:tcPr/>
          <w:p>
            <w:pPr>
              <w:pStyle w:val="Compact"/>
            </w:pPr>
            <w:r>
              <w:t xml:space="preserve">Yok ya da tek cümle</w:t>
            </w:r>
          </w:p>
        </w:tc>
        <w:tc>
          <w:tcPr/>
          <w:p>
            <w:pPr>
              <w:pStyle w:val="Compact"/>
            </w:pPr>
            <w:r>
              <w:t xml:space="preserve">Üç model, yetenekler yazılı</w:t>
            </w:r>
          </w:p>
        </w:tc>
        <w:tc>
          <w:tcPr/>
          <w:p>
            <w:pPr>
              <w:pStyle w:val="Compact"/>
            </w:pPr>
            <w:r>
              <w:t xml:space="preserve">Her modelin erişim ve amacı açık; her tehdit satırı bir modele bağlı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Kapsam</w:t>
            </w:r>
          </w:p>
        </w:tc>
        <w:tc>
          <w:tcPr/>
          <w:p>
            <w:pPr>
              <w:pStyle w:val="Compact"/>
            </w:pPr>
            <w:r>
              <w:t xml:space="preserve">Birkaç rastgele tehdit</w:t>
            </w:r>
          </w:p>
        </w:tc>
        <w:tc>
          <w:tcPr/>
          <w:p>
            <w:pPr>
              <w:pStyle w:val="Compact"/>
            </w:pPr>
            <w:r>
              <w:t xml:space="preserve">Her arayüzde STRIDE uygulanmış</w:t>
            </w:r>
          </w:p>
        </w:tc>
        <w:tc>
          <w:tcPr/>
          <w:p>
            <w:pPr>
              <w:pStyle w:val="Compact"/>
            </w:pPr>
            <w:r>
              <w:t xml:space="preserve">Her S5 varlığı en az bir tehditte; kapsam dışı bırakılanlar gerekçeli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 eşlemesi</w:t>
            </w:r>
          </w:p>
        </w:tc>
        <w:tc>
          <w:tcPr/>
          <w:p>
            <w:pPr>
              <w:pStyle w:val="Compact"/>
            </w:pPr>
            <w:r>
              <w:t xml:space="preserve">Eksik ya da hep üst düzey girdiler</w:t>
            </w:r>
          </w:p>
        </w:tc>
        <w:tc>
          <w:tcPr/>
          <w:p>
            <w:pPr>
              <w:pStyle w:val="Compact"/>
            </w:pPr>
            <w:r>
              <w:t xml:space="preserve">Her satırda bir CWE</w:t>
            </w:r>
          </w:p>
        </w:tc>
        <w:tc>
          <w:tcPr/>
          <w:p>
            <w:pPr>
              <w:pStyle w:val="Compact"/>
            </w:pPr>
            <w:r>
              <w:t xml:space="preserve">En somut girdi; kök neden ile sonuç ayrılmış</w:t>
            </w:r>
          </w:p>
        </w:tc>
      </w:tr>
      <w:tr>
        <w:tc>
          <w:tcPr/>
          <w:p>
            <w:pPr>
              <w:pStyle w:val="Compact"/>
            </w:pPr>
            <w:r>
              <w:t xml:space="preserve">CVSS</w:t>
            </w:r>
          </w:p>
        </w:tc>
        <w:tc>
          <w:tcPr/>
          <w:p>
            <w:pPr>
              <w:pStyle w:val="Compact"/>
            </w:pPr>
            <w:r>
              <w:t xml:space="preserve">Yalnız puan, vektör yok</w:t>
            </w:r>
          </w:p>
        </w:tc>
        <w:tc>
          <w:tcPr/>
          <w:p>
            <w:pPr>
              <w:pStyle w:val="Compact"/>
            </w:pPr>
            <w:r>
              <w:t xml:space="preserve">Tam vektör + puan</w:t>
            </w:r>
          </w:p>
        </w:tc>
        <w:tc>
          <w:tcPr/>
          <w:p>
            <w:pPr>
              <w:pStyle w:val="Compact"/>
            </w:pPr>
            <w:r>
              <w:t xml:space="preserve">Vektör saldırgan modeliyle tutarlı; tartışmalı metrikler (S, PR) gerekçeli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Saldırı ağacı</w:t>
            </w:r>
          </w:p>
        </w:tc>
        <w:tc>
          <w:tcPr/>
          <w:p>
            <w:pPr>
              <w:pStyle w:val="Compact"/>
            </w:pPr>
            <w:r>
              <w:t xml:space="preserve">Yok ya da VE/VEYA hatalı</w:t>
            </w:r>
          </w:p>
        </w:tc>
        <w:tc>
          <w:tcPr/>
          <w:p>
            <w:pPr>
              <w:pStyle w:val="Compact"/>
            </w:pPr>
            <w:r>
              <w:t xml:space="preserve">Doğru hesaplanmış, en ucuz yol belirtilmiş</w:t>
            </w:r>
          </w:p>
        </w:tc>
        <w:tc>
          <w:tcPr/>
          <w:p>
            <w:pPr>
              <w:pStyle w:val="Compact"/>
            </w:pPr>
            <w:r>
              <w:t xml:space="preserve">Önlem öncesi/sonrası karşılaştırması ve bir sonraki yatırım önerisi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Öncelik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Puana göre sıralı</w:t>
            </w:r>
          </w:p>
        </w:tc>
        <w:tc>
          <w:tcPr/>
          <w:p>
            <w:pPr>
              <w:pStyle w:val="Compact"/>
            </w:pPr>
            <w:r>
              <w:t xml:space="preserve">Puan, varlık değeri ve saldırı ağacı birlikte gerekçelendirilmiş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İzlenebilirlik</w:t>
            </w:r>
          </w:p>
        </w:tc>
        <w:tc>
          <w:tcPr/>
          <w:p>
            <w:pPr>
              <w:pStyle w:val="Compact"/>
            </w:pPr>
            <w:r>
              <w:t xml:space="preserve">Önlem yok</w:t>
            </w:r>
          </w:p>
        </w:tc>
        <w:tc>
          <w:tcPr/>
          <w:p>
            <w:pPr>
              <w:pStyle w:val="Compact"/>
            </w:pPr>
            <w:r>
              <w:t xml:space="preserve">Her satırda önlem</w:t>
            </w:r>
          </w:p>
        </w:tc>
        <w:tc>
          <w:tcPr/>
          <w:p>
            <w:pPr>
              <w:pStyle w:val="Compact"/>
            </w:pPr>
            <w:r>
              <w:t xml:space="preserve">Önlem → kılavuz bölümü → S17 gereksinim kimliği zinciri kurulmuş</w:t>
            </w:r>
          </w:p>
        </w:tc>
      </w:tr>
    </w:tbl>
    <w:p>
      <w:pPr>
        <w:pStyle w:val="BlockText"/>
      </w:pPr>
      <w:r>
        <w:rPr>
          <w:b/>
          <w:bCs/>
        </w:rPr>
        <w:t xml:space="preserve">Yaygın proje hataları</w:t>
      </w:r>
    </w:p>
    <w:p>
      <w:pPr>
        <w:pStyle w:val="BlockText"/>
      </w:pPr>
      <w:r>
        <w:t xml:space="preserve">Tabloya</w:t>
      </w:r>
      <w:r>
        <w:t xml:space="preserve"> </w:t>
      </w:r>
      <w:r>
        <w:rPr>
          <w:b/>
          <w:bCs/>
        </w:rPr>
        <w:t xml:space="preserve">sonucu</w:t>
      </w:r>
      <w:r>
        <w:t xml:space="preserve"> </w:t>
      </w:r>
      <w:r>
        <w:t xml:space="preserve">yazmak (</w:t>
      </w:r>
      <w:r>
        <w:t xml:space="preserve">“veri çalınır”</w:t>
      </w:r>
      <w:r>
        <w:t xml:space="preserve">), bütün satırlara aynı vektörü kopyalamak, CVSS puanını yazıp</w:t>
      </w:r>
      <w:r>
        <w:t xml:space="preserve"> </w:t>
      </w:r>
      <w:r>
        <w:t xml:space="preserve">vektörü yazmamak, saldırı ağacında VE düğümünde en küçük çocuğu seçmek ve önlem sütununa</w:t>
      </w:r>
      <w:r>
        <w:t xml:space="preserve"> </w:t>
      </w:r>
      <w:r>
        <w:t xml:space="preserve">“şifreleme”</w:t>
      </w:r>
      <w:r>
        <w:t xml:space="preserve"> </w:t>
      </w:r>
      <w:r>
        <w:t xml:space="preserve">gibi</w:t>
      </w:r>
      <w:r>
        <w:t xml:space="preserve"> </w:t>
      </w:r>
      <w:r>
        <w:t xml:space="preserve">tek sözcük yazmak (hangi algoritma, hangi anahtar, hangi bölüm?). Bir değerlendirici her satırı tekrar</w:t>
      </w:r>
      <w:r>
        <w:t xml:space="preserve"> </w:t>
      </w:r>
      <w:r>
        <w:t xml:space="preserve">üretebilmelidir.</w:t>
      </w:r>
    </w:p>
    <w:p>
      <w:r>
        <w:pict>
          <v:rect style="width:0;height:1.5pt" o:hralign="center" o:hrstd="t" o:hr="t"/>
        </w:pict>
      </w:r>
    </w:p>
    <w:bookmarkEnd w:id="178"/>
    <w:bookmarkEnd w:id="179"/>
    <w:bookmarkStart w:id="180" w:name="sınıf-etkinlikleri"/>
    <w:p>
      <w:pPr>
        <w:pStyle w:val="Heading2"/>
      </w:pPr>
      <w:r>
        <w:t xml:space="preserve">19. Sınıf etkinlikleri</w:t>
      </w:r>
    </w:p>
    <w:p>
      <w:pPr>
        <w:pStyle w:val="FirstParagraph"/>
      </w:pPr>
      <w:r>
        <w:t xml:space="preserve">Etkinlikler not verilmez; derste konuları pekiştirmek içindir. Her birinin süresi, grup düzeni ve beklenen çıktısı</w:t>
      </w:r>
      <w:r>
        <w:t xml:space="preserve"> </w:t>
      </w:r>
      <w:r>
        <w:t xml:space="preserve">yazılıdır. Hangi etkinliğin hangi ders saatinde yapılacağı</w:t>
      </w:r>
      <w:r>
        <w:t xml:space="preserve"> </w:t>
      </w:r>
      <w:r>
        <w:t xml:space="preserve">“Ders akışı”</w:t>
      </w:r>
      <w:r>
        <w:t xml:space="preserve"> </w:t>
      </w:r>
      <w:r>
        <w:t xml:space="preserve">planındadır; yetişmeyenler öğrencinin</w:t>
      </w:r>
      <w:r>
        <w:t xml:space="preserve"> </w:t>
      </w:r>
      <w:r>
        <w:t xml:space="preserve">kendi çalışmasına bırakılır.</w:t>
      </w:r>
    </w:p>
    <w:p>
      <w:pPr>
        <w:pStyle w:val="BlockText"/>
      </w:pPr>
      <w:r>
        <w:rPr>
          <w:b/>
          <w:bCs/>
        </w:rPr>
        <w:t xml:space="preserve">Etkinlik 1 — Zararlıyı sınıfla, katmanı seç (12 dk · 3–4 kişilik gruplar)</w:t>
      </w:r>
    </w:p>
    <w:p>
      <w:pPr>
        <w:pStyle w:val="BlockText"/>
      </w:pPr>
      <w:r>
        <w:rPr>
          <w:b/>
          <w:bCs/>
        </w:rPr>
        <w:t xml:space="preserve">Amaç:</w:t>
      </w:r>
      <w:r>
        <w:t xml:space="preserve"> </w:t>
      </w:r>
      <w:r>
        <w:t xml:space="preserve">Tür ayrımını ve tespit katmanlarının sınırlarını birlikte kullanmak.</w:t>
      </w:r>
    </w:p>
    <w:p>
      <w:pPr>
        <w:pStyle w:val="BlockText"/>
      </w:pPr>
      <w:r>
        <w:rPr>
          <w:b/>
          <w:bCs/>
        </w:rPr>
        <w:t xml:space="preserve">Adımlar:</w:t>
      </w:r>
    </w:p>
    <w:p>
      <w:pPr>
        <w:pStyle w:val="Compact"/>
        <w:numPr>
          <w:ilvl w:val="0"/>
          <w:numId w:val="1071"/>
        </w:numPr>
      </w:pPr>
      <w:r>
        <w:t xml:space="preserve">Her gruba aşağıdaki altı senaryodan ikisi verilir (3 dk okuma).</w:t>
      </w:r>
    </w:p>
    <w:p>
      <w:pPr>
        <w:pStyle w:val="Compact"/>
        <w:numPr>
          <w:ilvl w:val="0"/>
          <w:numId w:val="1071"/>
        </w:numPr>
      </w:pPr>
      <w:r>
        <w:t xml:space="preserve">Grup her senaryo için şu dört satırı doldurur:</w:t>
      </w:r>
      <w:r>
        <w:t xml:space="preserve"> </w:t>
      </w:r>
      <w:r>
        <w:rPr>
          <w:b/>
          <w:bCs/>
        </w:rPr>
        <w:t xml:space="preserve">tür</w:t>
      </w:r>
      <w:r>
        <w:t xml:space="preserve"> </w:t>
      </w:r>
      <w:r>
        <w:t xml:space="preserve">(virüs/solucan/truva atı/fidye/rootkit/silici),</w:t>
      </w:r>
      <w:r>
        <w:t xml:space="preserve"> </w:t>
      </w:r>
      <w:r>
        <w:rPr>
          <w:b/>
          <w:bCs/>
        </w:rPr>
        <w:t xml:space="preserve">yayılma yolu</w:t>
      </w:r>
      <w:r>
        <w:t xml:space="preserve">,</w:t>
      </w:r>
      <w:r>
        <w:t xml:space="preserve"> </w:t>
      </w:r>
      <w:r>
        <w:rPr>
          <w:b/>
          <w:bCs/>
        </w:rPr>
        <w:t xml:space="preserve">ilk yakalayacak katman</w:t>
      </w:r>
      <w:r>
        <w:t xml:space="preserve"> </w:t>
      </w:r>
      <w:r>
        <w:t xml:space="preserve">(özet, desen, YARA, sezgisel, davranış/EDR, kum havuzu,</w:t>
      </w:r>
      <w:r>
        <w:t xml:space="preserve"> </w:t>
      </w:r>
      <w:r>
        <w:t xml:space="preserve">emülasyon, izin listesi) ve</w:t>
      </w:r>
      <w:r>
        <w:t xml:space="preserve"> </w:t>
      </w:r>
      <w:r>
        <w:rPr>
          <w:b/>
          <w:bCs/>
        </w:rPr>
        <w:t xml:space="preserve">o katmanın bu senaryodaki olası hatası</w:t>
      </w:r>
      <w:r>
        <w:t xml:space="preserve"> </w:t>
      </w:r>
      <w:r>
        <w:t xml:space="preserve">(yanlış pozitif mi, negatif mi?).</w:t>
      </w:r>
    </w:p>
    <w:p>
      <w:pPr>
        <w:pStyle w:val="Compact"/>
        <w:numPr>
          <w:ilvl w:val="0"/>
          <w:numId w:val="1071"/>
        </w:numPr>
      </w:pPr>
      <w:r>
        <w:t xml:space="preserve">Her grup bir senaryoyu 1 dakikada sınıfa anlatır.</w:t>
      </w:r>
    </w:p>
    <w:p>
      <w:pPr>
        <w:pStyle w:val="BlockText"/>
      </w:pPr>
      <w:r>
        <w:t xml:space="preserve">Senaryolar: (a)</w:t>
      </w:r>
      <w:r>
        <w:t xml:space="preserve"> </w:t>
      </w:r>
      <w:r>
        <w:t xml:space="preserve">“fatura.pdf.exe”</w:t>
      </w:r>
      <w:r>
        <w:t xml:space="preserve"> </w:t>
      </w:r>
      <w:r>
        <w:t xml:space="preserve">eki açılınca adres defterine kendini yollar; (b) internete açık bir</w:t>
      </w:r>
      <w:r>
        <w:t xml:space="preserve"> </w:t>
      </w:r>
      <w:r>
        <w:t xml:space="preserve">hizmetteki taşma açığıyla kendi kendine yayılır; (c)</w:t>
      </w:r>
      <w:r>
        <w:t xml:space="preserve"> </w:t>
      </w:r>
      <w:r>
        <w:t xml:space="preserve">“ücretsiz video oynatıcı”</w:t>
      </w:r>
      <w:r>
        <w:t xml:space="preserve"> </w:t>
      </w:r>
      <w:r>
        <w:t xml:space="preserve">kurulunca tarayıcı</w:t>
      </w:r>
      <w:r>
        <w:t xml:space="preserve"> </w:t>
      </w:r>
      <w:r>
        <w:t xml:space="preserve">parolalarını dışarı gönderir; (d) çekirdek sürücüsü olarak yüklenip kendi süreçlerini listelerden siler;</w:t>
      </w:r>
      <w:r>
        <w:t xml:space="preserve"> </w:t>
      </w:r>
      <w:r>
        <w:t xml:space="preserve">(e) dosyaları şifreleyip not bırakır ama anahtarı hiç saklamaz; (f) bir yazılımın resmî güncellemesine</w:t>
      </w:r>
      <w:r>
        <w:t xml:space="preserve"> </w:t>
      </w:r>
      <w:r>
        <w:t xml:space="preserve">derleme sırasında eklenmiş arka kapı.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Altı satırlık bir tablo. Örnek: (e) silici; yayılma ağ açığı ya da güncelleme; ilk</w:t>
      </w:r>
      <w:r>
        <w:t xml:space="preserve"> </w:t>
      </w:r>
      <w:r>
        <w:t xml:space="preserve">yakalayan davranış/EDR (</w:t>
      </w:r>
      <w:r>
        <w:t xml:space="preserve">“kısa sürede çok dosyayı yüksek entropiyle yeniden yazma”</w:t>
      </w:r>
      <w:r>
        <w:t xml:space="preserve">); özet imzası yeni</w:t>
      </w:r>
      <w:r>
        <w:t xml:space="preserve"> </w:t>
      </w:r>
      <w:r>
        <w:t xml:space="preserve">kopyada yanlış negatif verir.</w:t>
      </w:r>
    </w:p>
    <w:p>
      <w:pPr>
        <w:pStyle w:val="BlockText"/>
      </w:pPr>
      <w:r>
        <w:rPr>
          <w:b/>
          <w:bCs/>
        </w:rPr>
        <w:t xml:space="preserve">Öğretim üyesi notu:</w:t>
      </w:r>
      <w:r>
        <w:t xml:space="preserve"> </w:t>
      </w:r>
      <w:r>
        <w:t xml:space="preserve">(f) senaryosunda imza ve izin listesinin</w:t>
      </w:r>
      <w:r>
        <w:t xml:space="preserve"> </w:t>
      </w:r>
      <w:r>
        <w:rPr>
          <w:b/>
          <w:bCs/>
        </w:rPr>
        <w:t xml:space="preserve">ikisi de</w:t>
      </w:r>
      <w:r>
        <w:t xml:space="preserve"> </w:t>
      </w:r>
      <w:r>
        <w:t xml:space="preserve">başarısız olur, çünkü dosya</w:t>
      </w:r>
      <w:r>
        <w:t xml:space="preserve"> </w:t>
      </w:r>
      <w:r>
        <w:t xml:space="preserve">geçerli imzalıdır; tedarik zinciri saldırısının neden korkutucu olduğunu burada tartıştırın. (d) için</w:t>
      </w:r>
      <w:r>
        <w:t xml:space="preserve"> </w:t>
      </w:r>
      <w:r>
        <w:t xml:space="preserve">“aynı ayrıcalıktaki bir tarayıcı kendisine yalan söyleyen çekirdeğe nasıl güvenir?”</w:t>
      </w:r>
      <w:r>
        <w:t xml:space="preserve"> </w:t>
      </w:r>
      <w:r>
        <w:t xml:space="preserve">sorusunu sorun.</w:t>
      </w:r>
    </w:p>
    <w:p>
      <w:pPr>
        <w:pStyle w:val="BlockText"/>
      </w:pPr>
      <w:r>
        <w:rPr>
          <w:b/>
          <w:bCs/>
        </w:rPr>
        <w:t xml:space="preserve">Etkinlik 2 — Saldırgan gibi düşün: saldırı ağacı düellosu (15 dk · iki gruplu eşleşme)</w:t>
      </w:r>
    </w:p>
    <w:p>
      <w:pPr>
        <w:pStyle w:val="BlockText"/>
      </w:pPr>
      <w:r>
        <w:rPr>
          <w:b/>
          <w:bCs/>
        </w:rPr>
        <w:t xml:space="preserve">Amaç:</w:t>
      </w:r>
      <w:r>
        <w:t xml:space="preserve"> </w:t>
      </w:r>
      <w:r>
        <w:t xml:space="preserve">Tarif 12.1’in</w:t>
      </w:r>
      <w:r>
        <w:t xml:space="preserve"> </w:t>
      </w:r>
      <w:r>
        <w:t xml:space="preserve">“saldırganı küçümseme”</w:t>
      </w:r>
      <w:r>
        <w:t xml:space="preserve"> </w:t>
      </w:r>
      <w:r>
        <w:t xml:space="preserve">ilkesini ve VE/VEYA hesabını uygulamak.</w:t>
      </w:r>
    </w:p>
    <w:p>
      <w:pPr>
        <w:pStyle w:val="BlockText"/>
      </w:pPr>
      <w:r>
        <w:rPr>
          <w:b/>
          <w:bCs/>
        </w:rPr>
        <w:t xml:space="preserve">Adımlar:</w:t>
      </w:r>
    </w:p>
    <w:p>
      <w:pPr>
        <w:pStyle w:val="Compact"/>
        <w:numPr>
          <w:ilvl w:val="0"/>
          <w:numId w:val="1072"/>
        </w:numPr>
      </w:pPr>
      <w:r>
        <w:t xml:space="preserve">Her grup 6 dakikada</w:t>
      </w:r>
      <w:r>
        <w:t xml:space="preserve"> </w:t>
      </w:r>
      <w:r>
        <w:t xml:space="preserve">“sınav sisteminde notu değiştir”</w:t>
      </w:r>
      <w:r>
        <w:t xml:space="preserve"> </w:t>
      </w:r>
      <w:r>
        <w:t xml:space="preserve">hedefi için en az 6 yapraklı bir saldırı ağacı</w:t>
      </w:r>
      <w:r>
        <w:t xml:space="preserve"> </w:t>
      </w:r>
      <w:r>
        <w:t xml:space="preserve">çizer; yapraklara maliyet (gün-adam) yazar.</w:t>
      </w:r>
    </w:p>
    <w:p>
      <w:pPr>
        <w:pStyle w:val="Compact"/>
        <w:numPr>
          <w:ilvl w:val="0"/>
          <w:numId w:val="1072"/>
        </w:numPr>
      </w:pPr>
      <w:r>
        <w:t xml:space="preserve">Gruplar ağaçlarını değiştirir. Karşı grup 4 dakikada</w:t>
      </w:r>
      <w:r>
        <w:t xml:space="preserve"> </w:t>
      </w:r>
      <w:r>
        <w:rPr>
          <w:b/>
          <w:bCs/>
        </w:rPr>
        <w:t xml:space="preserve">ağaçta olmayan ve daha ucuz</w:t>
      </w:r>
      <w:r>
        <w:t xml:space="preserve"> </w:t>
      </w:r>
      <w:r>
        <w:t xml:space="preserve">bir yol bulmaya</w:t>
      </w:r>
      <w:r>
        <w:t xml:space="preserve"> </w:t>
      </w:r>
      <w:r>
        <w:t xml:space="preserve">çalışır (ör. içeriden biri, yedek dosyası, parola sıfırlama akışı).</w:t>
      </w:r>
    </w:p>
    <w:p>
      <w:pPr>
        <w:pStyle w:val="Compact"/>
        <w:numPr>
          <w:ilvl w:val="0"/>
          <w:numId w:val="1072"/>
        </w:numPr>
      </w:pPr>
      <w:r>
        <w:t xml:space="preserve">Asıl grup, bulunan yolu ekleyip ağacı Demo 04 biçiminde yeniden yazar ve en ucuz yolu hesaplar.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İki sürüm ağaç ve</w:t>
      </w:r>
      <w:r>
        <w:t xml:space="preserve"> </w:t>
      </w:r>
      <w:r>
        <w:t xml:space="preserve">“karşı grubun bulduğu yol en ucuz yolu kaç birim düşürdü?”</w:t>
      </w:r>
      <w:r>
        <w:t xml:space="preserve"> </w:t>
      </w:r>
      <w:r>
        <w:t xml:space="preserve">sorusunun</w:t>
      </w:r>
      <w:r>
        <w:t xml:space="preserve"> </w:t>
      </w:r>
      <w:r>
        <w:t xml:space="preserve">cevabı.</w:t>
      </w:r>
    </w:p>
    <w:p>
      <w:pPr>
        <w:pStyle w:val="BlockText"/>
      </w:pPr>
      <w:r>
        <w:rPr>
          <w:b/>
          <w:bCs/>
        </w:rPr>
        <w:t xml:space="preserve">Öğretim üyesi notu:</w:t>
      </w:r>
      <w:r>
        <w:t xml:space="preserve"> </w:t>
      </w:r>
      <w:r>
        <w:t xml:space="preserve">Öğrenciler hemen her zaman teknik dalları yazar, sosyal mühendislik ve süreç</w:t>
      </w:r>
      <w:r>
        <w:t xml:space="preserve"> </w:t>
      </w:r>
      <w:r>
        <w:t xml:space="preserve">dallarını unutur. Bulunan yol eklenince kökün maliyeti genelde yarıya iner;</w:t>
      </w:r>
      <w:r>
        <w:t xml:space="preserve"> </w:t>
      </w:r>
      <w:r>
        <w:t xml:space="preserve">“saldırı ağacı hiçbir zaman</w:t>
      </w:r>
      <w:r>
        <w:t xml:space="preserve"> </w:t>
      </w:r>
      <w:r>
        <w:t xml:space="preserve">bitmiş değildir”</w:t>
      </w:r>
      <w:r>
        <w:t xml:space="preserve"> </w:t>
      </w:r>
      <w:r>
        <w:t xml:space="preserve">sonucunu tahtaya yazın.</w:t>
      </w:r>
    </w:p>
    <w:p>
      <w:pPr>
        <w:pStyle w:val="BlockText"/>
      </w:pPr>
      <w:r>
        <w:rPr>
          <w:b/>
          <w:bCs/>
        </w:rPr>
        <w:t xml:space="preserve">Etkinlik 3 — Matristen modele (15 dk · ikili)</w:t>
      </w:r>
    </w:p>
    <w:p>
      <w:pPr>
        <w:pStyle w:val="BlockText"/>
      </w:pPr>
      <w:r>
        <w:rPr>
          <w:b/>
          <w:bCs/>
        </w:rPr>
        <w:t xml:space="preserve">Amaç:</w:t>
      </w:r>
      <w:r>
        <w:t xml:space="preserve"> </w:t>
      </w:r>
      <w:r>
        <w:t xml:space="preserve">Aynı politikayı erişim matrisi, ACL, yetenek listesi ve BLP/Biba etiketleriyle ifade etmek.</w:t>
      </w:r>
    </w:p>
    <w:p>
      <w:pPr>
        <w:pStyle w:val="BlockText"/>
      </w:pPr>
      <w:r>
        <w:rPr>
          <w:b/>
          <w:bCs/>
        </w:rPr>
        <w:t xml:space="preserve">Politika:</w:t>
      </w:r>
      <w:r>
        <w:t xml:space="preserve"> </w:t>
      </w:r>
      <w:r>
        <w:t xml:space="preserve">Özneler</w:t>
      </w:r>
      <w:r>
        <w:t xml:space="preserve"> </w:t>
      </w:r>
      <w:r>
        <w:rPr>
          <w:rStyle w:val="VerbatimChar"/>
        </w:rPr>
        <w:t xml:space="preserve">application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library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reporter</w:t>
      </w:r>
      <w:r>
        <w:t xml:space="preserve">; nesneler</w:t>
      </w:r>
      <w:r>
        <w:t xml:space="preserve"> </w:t>
      </w:r>
      <w:r>
        <w:rPr>
          <w:rStyle w:val="VerbatimChar"/>
        </w:rPr>
        <w:t xml:space="preserve">session_key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transaction_log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error_report</w:t>
      </w:r>
      <w:r>
        <w:t xml:space="preserve">. Kütüphane anahtarı okur/yazar ve işlem kaydına yazar; uygulama işlem kaydını okur ve hata</w:t>
      </w:r>
      <w:r>
        <w:t xml:space="preserve"> </w:t>
      </w:r>
      <w:r>
        <w:t xml:space="preserve">raporuna yazar; raporlayıcı yalnız hata raporunu okur.</w:t>
      </w:r>
    </w:p>
    <w:p>
      <w:pPr>
        <w:pStyle w:val="BlockText"/>
      </w:pPr>
      <w:r>
        <w:rPr>
          <w:b/>
          <w:bCs/>
        </w:rPr>
        <w:t xml:space="preserve">Adımlar:</w:t>
      </w:r>
    </w:p>
    <w:p>
      <w:pPr>
        <w:pStyle w:val="Compact"/>
        <w:numPr>
          <w:ilvl w:val="0"/>
          <w:numId w:val="1073"/>
        </w:numPr>
      </w:pPr>
      <w:r>
        <w:t xml:space="preserve">Erişim matrisini çizin (3 dk).</w:t>
      </w:r>
    </w:p>
    <w:p>
      <w:pPr>
        <w:pStyle w:val="Compact"/>
        <w:numPr>
          <w:ilvl w:val="0"/>
          <w:numId w:val="1073"/>
        </w:numPr>
      </w:pPr>
      <w:r>
        <w:t xml:space="preserve">Matrisi ACL’lere (sütun sütun) ve yetenek listelerine (satır satır) dönüştürün (4 dk).</w:t>
      </w:r>
    </w:p>
    <w:p>
      <w:pPr>
        <w:pStyle w:val="Compact"/>
        <w:numPr>
          <w:ilvl w:val="0"/>
          <w:numId w:val="1073"/>
        </w:numPr>
      </w:pPr>
      <w:r>
        <w:t xml:space="preserve">Nesnelere gizlilik düzeyi verin (</w:t>
      </w:r>
      <w:r>
        <w:rPr>
          <w:rStyle w:val="VerbatimChar"/>
        </w:rPr>
        <w:t xml:space="preserve">session_key</w:t>
      </w:r>
      <w:r>
        <w:t xml:space="preserve">: Gizli, diğerleri: Genel) ve özneleri etiketleyin.</w:t>
      </w:r>
      <w:r>
        <w:t xml:space="preserve"> </w:t>
      </w:r>
      <w:r>
        <w:t xml:space="preserve">BLP’ye göre hangi hücre</w:t>
      </w:r>
      <w:r>
        <w:t xml:space="preserve"> </w:t>
      </w:r>
      <w:r>
        <w:rPr>
          <w:b/>
          <w:bCs/>
        </w:rPr>
        <w:t xml:space="preserve">ret</w:t>
      </w:r>
      <w:r>
        <w:t xml:space="preserve"> </w:t>
      </w:r>
      <w:r>
        <w:t xml:space="preserve">olur? (4 dk)</w:t>
      </w:r>
    </w:p>
    <w:p>
      <w:pPr>
        <w:pStyle w:val="Compact"/>
        <w:numPr>
          <w:ilvl w:val="0"/>
          <w:numId w:val="1073"/>
        </w:numPr>
      </w:pPr>
      <w:r>
        <w:t xml:space="preserve">Biba için güvenilirlik düzeyi verin (</w:t>
      </w:r>
      <w:r>
        <w:rPr>
          <w:rStyle w:val="VerbatimChar"/>
        </w:rPr>
        <w:t xml:space="preserve">error_report</w:t>
      </w:r>
      <w:r>
        <w:t xml:space="preserve"> </w:t>
      </w:r>
      <w:r>
        <w:t xml:space="preserve">dış kaynaklı: Düşük). Hangi hücre ret olur? (4 dk)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Dört küçük tablo ve bir cümle: “Kütüphane Gizli düzeydeyse Genel</w:t>
      </w:r>
      <w:r>
        <w:t xml:space="preserve"> </w:t>
      </w:r>
      <w:r>
        <w:rPr>
          <w:rStyle w:val="VerbatimChar"/>
        </w:rPr>
        <w:t xml:space="preserve">transaction_log</w:t>
      </w:r>
      <w:r>
        <w:t xml:space="preserve">’a</w:t>
      </w:r>
      <w:r>
        <w:t xml:space="preserve"> </w:t>
      </w:r>
      <w:r>
        <w:t xml:space="preserve">yazması BLP’nin *-özelliğini ihlal eder; bu yüzden ya kayda yalnız gizli olmayan alanlar yazılır ya da</w:t>
      </w:r>
      <w:r>
        <w:t xml:space="preserve"> </w:t>
      </w:r>
      <w:r>
        <w:t xml:space="preserve">kütüphane iki parçaya bölünür.”</w:t>
      </w:r>
    </w:p>
    <w:p>
      <w:pPr>
        <w:pStyle w:val="BlockText"/>
      </w:pPr>
      <w:r>
        <w:rPr>
          <w:b/>
          <w:bCs/>
        </w:rPr>
        <w:t xml:space="preserve">Öğretim üyesi notu:</w:t>
      </w:r>
      <w:r>
        <w:t xml:space="preserve"> </w:t>
      </w:r>
      <w:r>
        <w:t xml:space="preserve">Çıkan çelişki kasıtlıdır: pratik sistemlerde</w:t>
      </w:r>
      <w:r>
        <w:t xml:space="preserve"> </w:t>
      </w:r>
      <w:r>
        <w:t xml:space="preserve">“güvenilir özne”</w:t>
      </w:r>
      <w:r>
        <w:t xml:space="preserve"> </w:t>
      </w:r>
      <w:r>
        <w:t xml:space="preserve">istisnası ya da</w:t>
      </w:r>
      <w:r>
        <w:t xml:space="preserve"> </w:t>
      </w:r>
      <w:r>
        <w:t xml:space="preserve">bileşeni bölme gerekir. Demo 03’ün politika dosyasına aynı kuralları yazdırıp sonucu karşılaştırabilirsiniz.</w:t>
      </w:r>
    </w:p>
    <w:p>
      <w:pPr>
        <w:pStyle w:val="BlockText"/>
      </w:pPr>
      <w:r>
        <w:rPr>
          <w:b/>
          <w:bCs/>
        </w:rPr>
        <w:t xml:space="preserve">Etkinlik 4 — Bulgudan yama sırasına (15 dk · 3 kişilik gruplar)</w:t>
      </w:r>
    </w:p>
    <w:p>
      <w:pPr>
        <w:pStyle w:val="BlockText"/>
      </w:pPr>
      <w:r>
        <w:rPr>
          <w:b/>
          <w:bCs/>
        </w:rPr>
        <w:t xml:space="preserve">Amaç:</w:t>
      </w:r>
      <w:r>
        <w:t xml:space="preserve"> </w:t>
      </w:r>
      <w:r>
        <w:t xml:space="preserve">CWE, CVSS, EPSS, KEV ve SSVC’yi tek kararda birleştirmek.</w:t>
      </w:r>
    </w:p>
    <w:p>
      <w:pPr>
        <w:pStyle w:val="BlockText"/>
      </w:pPr>
      <w:r>
        <w:rPr>
          <w:b/>
          <w:bCs/>
        </w:rPr>
        <w:t xml:space="preserve">Bulgular (sentetik):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Bulgu</w:t>
            </w:r>
          </w:p>
        </w:tc>
        <w:tc>
          <w:tcPr/>
          <w:p>
            <w:pPr>
              <w:pStyle w:val="Compact"/>
            </w:pPr>
            <w:r>
              <w:t xml:space="preserve">Sistem</w:t>
            </w:r>
          </w:p>
        </w:tc>
        <w:tc>
          <w:tcPr/>
          <w:p>
            <w:pPr>
              <w:pStyle w:val="Compact"/>
            </w:pPr>
            <w:r>
              <w:t xml:space="preserve">EPSS</w:t>
            </w:r>
          </w:p>
        </w:tc>
        <w:tc>
          <w:tcPr/>
          <w:p>
            <w:pPr>
              <w:pStyle w:val="Compact"/>
            </w:pPr>
            <w:r>
              <w:t xml:space="preserve">KEV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Kütüphane ayrıştırıcısında uzunluk denetimi yok, uzaktan kod çalıştırma</w:t>
            </w:r>
          </w:p>
        </w:tc>
        <w:tc>
          <w:tcPr/>
          <w:p>
            <w:pPr>
              <w:pStyle w:val="Compact"/>
            </w:pPr>
            <w:r>
              <w:t xml:space="preserve">İnternete açık</w:t>
            </w:r>
          </w:p>
        </w:tc>
        <w:tc>
          <w:tcPr/>
          <w:p>
            <w:pPr>
              <w:pStyle w:val="Compact"/>
            </w:pPr>
            <w:r>
              <w:t xml:space="preserve">0,62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Yönetim panelinde CSRF</w:t>
            </w:r>
          </w:p>
        </w:tc>
        <w:tc>
          <w:tcPr/>
          <w:p>
            <w:pPr>
              <w:pStyle w:val="Compact"/>
            </w:pPr>
            <w:r>
              <w:t xml:space="preserve">Yalnız iç ağ</w:t>
            </w:r>
          </w:p>
        </w:tc>
        <w:tc>
          <w:tcPr/>
          <w:p>
            <w:pPr>
              <w:pStyle w:val="Compact"/>
            </w:pPr>
            <w:r>
              <w:t xml:space="preserve">0,03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w:r>
              <w:t xml:space="preserve">Kayıtta tam kart numarası</w:t>
            </w:r>
          </w:p>
        </w:tc>
        <w:tc>
          <w:tcPr/>
          <w:p>
            <w:pPr>
              <w:pStyle w:val="Compact"/>
            </w:pPr>
            <w:r>
              <w:t xml:space="preserve">Tüm istemciler</w:t>
            </w:r>
          </w:p>
        </w:tc>
        <w:tc>
          <w:tcPr/>
          <w:p>
            <w:pPr>
              <w:pStyle w:val="Compact"/>
            </w:pPr>
            <w:r>
              <w:t xml:space="preserve">0,01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Oturum çerezinde</w:t>
            </w:r>
            <w:r>
              <w:t xml:space="preserve"> </w:t>
            </w:r>
            <w:r>
              <w:rPr>
                <w:rStyle w:val="VerbatimChar"/>
              </w:rPr>
              <w:t xml:space="preserve">Secure</w:t>
            </w:r>
            <w:r>
              <w:t xml:space="preserve"> </w:t>
            </w:r>
            <w:r>
              <w:t xml:space="preserve">bayrağı yok</w:t>
            </w:r>
          </w:p>
        </w:tc>
        <w:tc>
          <w:tcPr/>
          <w:p>
            <w:pPr>
              <w:pStyle w:val="Compact"/>
            </w:pPr>
            <w:r>
              <w:t xml:space="preserve">İnternete açık</w:t>
            </w:r>
          </w:p>
        </w:tc>
        <w:tc>
          <w:tcPr/>
          <w:p>
            <w:pPr>
              <w:pStyle w:val="Compact"/>
            </w:pPr>
            <w:r>
              <w:t xml:space="preserve">0,08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Sürücüde yerel yetki yükseltme</w:t>
            </w:r>
          </w:p>
        </w:tc>
        <w:tc>
          <w:tcPr/>
          <w:p>
            <w:pPr>
              <w:pStyle w:val="Compact"/>
            </w:pPr>
            <w:r>
              <w:t xml:space="preserve">Çalışan bilgisayarları</w:t>
            </w:r>
          </w:p>
        </w:tc>
        <w:tc>
          <w:tcPr/>
          <w:p>
            <w:pPr>
              <w:pStyle w:val="Compact"/>
            </w:pPr>
            <w:r>
              <w:t xml:space="preserve">0,41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</w:tr>
    </w:tbl>
    <w:p>
      <w:pPr>
        <w:pStyle w:val="BlockText"/>
      </w:pPr>
      <w:r>
        <w:rPr>
          <w:b/>
          <w:bCs/>
        </w:rPr>
        <w:t xml:space="preserve">Adımlar:</w:t>
      </w:r>
    </w:p>
    <w:p>
      <w:pPr>
        <w:pStyle w:val="Compact"/>
        <w:numPr>
          <w:ilvl w:val="0"/>
          <w:numId w:val="1074"/>
        </w:numPr>
      </w:pPr>
      <w:r>
        <w:t xml:space="preserve">Her bulguya en somut CWE’yi yazın (3 dk).</w:t>
      </w:r>
    </w:p>
    <w:p>
      <w:pPr>
        <w:pStyle w:val="Compact"/>
        <w:numPr>
          <w:ilvl w:val="0"/>
          <w:numId w:val="1074"/>
        </w:numPr>
      </w:pPr>
      <w:r>
        <w:t xml:space="preserve">Bir CVSS v3.1 vektörü kurup Demo 05 ile puanlayın (5 dk).</w:t>
      </w:r>
    </w:p>
    <w:p>
      <w:pPr>
        <w:pStyle w:val="Compact"/>
        <w:numPr>
          <w:ilvl w:val="0"/>
          <w:numId w:val="1074"/>
        </w:numPr>
      </w:pPr>
      <w:r>
        <w:t xml:space="preserve">Önce yalnız CVSS’e göre, sonra EPSS ve KEV’i de hesaba katarak sıralayın (4 dk).</w:t>
      </w:r>
    </w:p>
    <w:p>
      <w:pPr>
        <w:pStyle w:val="Compact"/>
        <w:numPr>
          <w:ilvl w:val="0"/>
          <w:numId w:val="1074"/>
        </w:numPr>
      </w:pPr>
      <w:r>
        <w:t xml:space="preserve">B1 ve B5 için SSVC karar noktalarını (istismar, otomatikleştirilebilirlik, teknik etki, görev yaygınlığı,</w:t>
      </w:r>
      <w:r>
        <w:t xml:space="preserve"> </w:t>
      </w:r>
      <w:r>
        <w:t xml:space="preserve">kamu esenliği) doldurup Track/Track*/Attend/Act kararını yazın (3 dk).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İki sıralama ve farkın bir cümlelik açıklaması. B1 her iki sıralamada da birincidir;</w:t>
      </w:r>
      <w:r>
        <w:t xml:space="preserve"> </w:t>
      </w:r>
      <w:r>
        <w:t xml:space="preserve">B5 CVSS’e göre ortalarda kalabilir ama KEV’de olduğu için öne çıkar.</w:t>
      </w:r>
    </w:p>
    <w:p>
      <w:pPr>
        <w:pStyle w:val="BlockText"/>
      </w:pPr>
      <w:r>
        <w:rPr>
          <w:b/>
          <w:bCs/>
        </w:rPr>
        <w:t xml:space="preserve">Öğretim üyesi notu:</w:t>
      </w:r>
      <w:r>
        <w:t xml:space="preserve"> </w:t>
      </w:r>
      <w:r>
        <w:t xml:space="preserve">Olası CWE’ler: B1 CWE-787 (ya da CWE-120), B2 CWE-352, B3 CWE-532, B4 CWE-614, B5</w:t>
      </w:r>
      <w:r>
        <w:t xml:space="preserve"> </w:t>
      </w:r>
      <w:r>
        <w:t xml:space="preserve">CWE-269 ya da sürücüdeki kök nedene göre daha somut bir girdi. Tartışmayı</w:t>
      </w:r>
      <w:r>
        <w:t xml:space="preserve"> </w:t>
      </w:r>
      <w:r>
        <w:t xml:space="preserve">“puan bir başlangıçtır, karar</w:t>
      </w:r>
      <w:r>
        <w:t xml:space="preserve"> </w:t>
      </w:r>
      <w:r>
        <w:t xml:space="preserve">bağlamla verilir”</w:t>
      </w:r>
      <w:r>
        <w:t xml:space="preserve"> </w:t>
      </w:r>
      <w:r>
        <w:t xml:space="preserve">cümlesine bağlayın (Demo 05).</w:t>
      </w:r>
    </w:p>
    <w:p>
      <w:pPr>
        <w:pStyle w:val="BlockText"/>
      </w:pPr>
      <w:r>
        <w:rPr>
          <w:b/>
          <w:bCs/>
        </w:rPr>
        <w:t xml:space="preserve">Etkinlik 5 — Denetim kaydını kurcala (10 dk · binary)</w:t>
      </w:r>
    </w:p>
    <w:p>
      <w:pPr>
        <w:pStyle w:val="BlockText"/>
      </w:pPr>
      <w:r>
        <w:rPr>
          <w:b/>
          <w:bCs/>
        </w:rPr>
        <w:t xml:space="preserve">Amaç:</w:t>
      </w:r>
      <w:r>
        <w:t xml:space="preserve"> </w:t>
      </w:r>
      <w:r>
        <w:t xml:space="preserve">HMAC zincirinin neyi yakaladığını ve neyi yakalayamadığını deneyerek görmek (Tarif 13.11).</w:t>
      </w:r>
    </w:p>
    <w:p>
      <w:pPr>
        <w:pStyle w:val="BlockText"/>
      </w:pPr>
      <w:r>
        <w:rPr>
          <w:b/>
          <w:bCs/>
        </w:rPr>
        <w:t xml:space="preserve">Adımlar:</w:t>
      </w:r>
    </w:p>
    <w:p>
      <w:pPr>
        <w:pStyle w:val="Compact"/>
        <w:numPr>
          <w:ilvl w:val="0"/>
          <w:numId w:val="1075"/>
        </w:numPr>
      </w:pPr>
      <w:r>
        <w:t xml:space="preserve">Demo 11’in ürettiği zincirli kayıt dosyasında bir satırdaki tutarı elle değiştirip doğrulayıcıyı</w:t>
      </w:r>
      <w:r>
        <w:t xml:space="preserve"> </w:t>
      </w:r>
      <w:r>
        <w:t xml:space="preserve">çalıştırın. Hangi satırdan itibaren hata verdi?</w:t>
      </w:r>
    </w:p>
    <w:p>
      <w:pPr>
        <w:pStyle w:val="Compact"/>
        <w:numPr>
          <w:ilvl w:val="0"/>
          <w:numId w:val="1075"/>
        </w:numPr>
      </w:pPr>
      <w:r>
        <w:t xml:space="preserve">Bir satırı silin, sonra bir satır ekleyin. Sonuç?</w:t>
      </w:r>
    </w:p>
    <w:p>
      <w:pPr>
        <w:pStyle w:val="Compact"/>
        <w:numPr>
          <w:ilvl w:val="0"/>
          <w:numId w:val="1075"/>
        </w:numPr>
      </w:pPr>
      <w:r>
        <w:t xml:space="preserve">Son üç satırı silin (sondan kesme). Doğrulayıcı fark etti mi? Neden?</w:t>
      </w:r>
    </w:p>
    <w:p>
      <w:pPr>
        <w:pStyle w:val="Compact"/>
        <w:numPr>
          <w:ilvl w:val="0"/>
          <w:numId w:val="1075"/>
        </w:numPr>
      </w:pPr>
      <w:r>
        <w:t xml:space="preserve">“Saldırgan HMAC anahtarını da ele geçirirse ne olur?”</w:t>
      </w:r>
      <w:r>
        <w:t xml:space="preserve"> </w:t>
      </w:r>
      <w:r>
        <w:t xml:space="preserve">sorusuna iki önlem yazın.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Değiştirme, silme ve ekleme yakalanır; sondan kesme yalnız son zincir değeri ya da</w:t>
      </w:r>
      <w:r>
        <w:t xml:space="preserve"> </w:t>
      </w:r>
      <w:r>
        <w:t xml:space="preserve">satır sayısı ayrıca (uzak sunucuda) tutuluyorsa yakalanır. Anahtar ele geçerse bütün zincir yeniden</w:t>
      </w:r>
      <w:r>
        <w:t xml:space="preserve"> </w:t>
      </w:r>
      <w:r>
        <w:t xml:space="preserve">hesaplanabilir; önlem olarak kayıtların anında uzak sunucuya gönderilmesi ve her kayıttan sonra anahtarın</w:t>
      </w:r>
      <w:r>
        <w:t xml:space="preserve"> </w:t>
      </w:r>
      <w:r>
        <w:t xml:space="preserve">tek yönlü bir fonksiyonla güncellenmesi (ileri güvenli anahtar evrimi) önerilir.</w:t>
      </w:r>
    </w:p>
    <w:p>
      <w:pPr>
        <w:pStyle w:val="BlockText"/>
      </w:pPr>
      <w:r>
        <w:rPr>
          <w:b/>
          <w:bCs/>
        </w:rPr>
        <w:t xml:space="preserve">Öğretim üyesi notu:</w:t>
      </w:r>
      <w:r>
        <w:t xml:space="preserve"> </w:t>
      </w:r>
      <w:r>
        <w:t xml:space="preserve">Tarif 13.11’in</w:t>
      </w:r>
      <w:r>
        <w:t xml:space="preserve"> </w:t>
      </w:r>
      <w:r>
        <w:t xml:space="preserve">“syslog UDP ile şifresiz ve kimlik doğrulamasız gönderir”</w:t>
      </w:r>
      <w:r>
        <w:t xml:space="preserve"> </w:t>
      </w:r>
      <w:r>
        <w:t xml:space="preserve">uyarısını</w:t>
      </w:r>
      <w:r>
        <w:t xml:space="preserve"> </w:t>
      </w:r>
      <w:r>
        <w:t xml:space="preserve">burada hatırlatın; bugün TLS üzerinden syslog (RFC 5425) ve merkezi kayıt sistemleri kullanılır.</w:t>
      </w:r>
    </w:p>
    <w:p>
      <w:pPr>
        <w:pStyle w:val="BlockText"/>
      </w:pPr>
      <w:r>
        <w:rPr>
          <w:b/>
          <w:bCs/>
        </w:rPr>
        <w:t xml:space="preserve">Etkinlik 6 — Kod okuma turnuvası (15 dk · 4 kişilik takımlar)</w:t>
      </w:r>
    </w:p>
    <w:p>
      <w:pPr>
        <w:pStyle w:val="BlockText"/>
      </w:pPr>
      <w:r>
        <w:rPr>
          <w:b/>
          <w:bCs/>
        </w:rPr>
        <w:t xml:space="preserve">Amaç:</w:t>
      </w:r>
      <w:r>
        <w:t xml:space="preserve"> </w:t>
      </w:r>
      <w:r>
        <w:t xml:space="preserve">Bu haftanın CWE’lerini kodda tanımak.</w:t>
      </w:r>
    </w:p>
    <w:p>
      <w:pPr>
        <w:pStyle w:val="BlockText"/>
      </w:pPr>
      <w:r>
        <w:rPr>
          <w:b/>
          <w:bCs/>
        </w:rPr>
        <w:t xml:space="preserve">Adımlar:</w:t>
      </w:r>
    </w:p>
    <w:p>
      <w:pPr>
        <w:pStyle w:val="Compact"/>
        <w:numPr>
          <w:ilvl w:val="0"/>
          <w:numId w:val="1076"/>
        </w:numPr>
      </w:pPr>
      <w:r>
        <w:t xml:space="preserve">Öğretim üyesi</w:t>
      </w:r>
      <w:r>
        <w:t xml:space="preserve"> </w:t>
      </w:r>
      <w:r>
        <w:t xml:space="preserve">“Kod okuma alıştırmaları”</w:t>
      </w:r>
      <w:r>
        <w:t xml:space="preserve"> </w:t>
      </w:r>
      <w:r>
        <w:t xml:space="preserve">bölümünden dört parçayı perdeye yansıtır (cevap kutuları</w:t>
      </w:r>
      <w:r>
        <w:t xml:space="preserve"> </w:t>
      </w:r>
      <w:r>
        <w:t xml:space="preserve">kapalı).</w:t>
      </w:r>
    </w:p>
    <w:p>
      <w:pPr>
        <w:pStyle w:val="Compact"/>
        <w:numPr>
          <w:ilvl w:val="0"/>
          <w:numId w:val="1076"/>
        </w:numPr>
      </w:pPr>
      <w:r>
        <w:t xml:space="preserve">Takımlar her parça için 2 dakikada kâğıda</w:t>
      </w:r>
      <w:r>
        <w:t xml:space="preserve"> </w:t>
      </w:r>
      <w:r>
        <w:rPr>
          <w:b/>
          <w:bCs/>
        </w:rPr>
        <w:t xml:space="preserve">CWE kimliği</w:t>
      </w:r>
      <w:r>
        <w:t xml:space="preserve">,</w:t>
      </w:r>
      <w:r>
        <w:t xml:space="preserve"> </w:t>
      </w:r>
      <w:r>
        <w:rPr>
          <w:b/>
          <w:bCs/>
        </w:rPr>
        <w:t xml:space="preserve">bir cümlelik saldırı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düzeltme</w:t>
      </w:r>
      <w:r>
        <w:t xml:space="preserve"> </w:t>
      </w:r>
      <w:r>
        <w:t xml:space="preserve">yazar.</w:t>
      </w:r>
    </w:p>
    <w:p>
      <w:pPr>
        <w:pStyle w:val="Compact"/>
        <w:numPr>
          <w:ilvl w:val="0"/>
          <w:numId w:val="1076"/>
        </w:numPr>
      </w:pPr>
      <w:r>
        <w:t xml:space="preserve">Puanlama: doğru CWE 2 puan (aynı ailede ama daha genel bir CWE 1 puan), çalışan saldırı 1 puan, doğru</w:t>
      </w:r>
      <w:r>
        <w:t xml:space="preserve"> </w:t>
      </w:r>
      <w:r>
        <w:t xml:space="preserve">düzeltme 2 puan.</w:t>
      </w:r>
    </w:p>
    <w:p>
      <w:pPr>
        <w:pStyle w:val="BlockText"/>
      </w:pPr>
      <w:r>
        <w:rPr>
          <w:b/>
          <w:bCs/>
        </w:rPr>
        <w:t xml:space="preserve">Beklenen çıktı:</w:t>
      </w:r>
      <w:r>
        <w:t xml:space="preserve"> </w:t>
      </w:r>
      <w:r>
        <w:t xml:space="preserve">Takım puan tablosu; en çok karıştırılan iki CWE’nin tahtaya yazılması.</w:t>
      </w:r>
    </w:p>
    <w:p>
      <w:pPr>
        <w:pStyle w:val="BlockText"/>
      </w:pPr>
      <w:r>
        <w:rPr>
          <w:b/>
          <w:bCs/>
        </w:rPr>
        <w:t xml:space="preserve">Öğretim üyesi notu:</w:t>
      </w:r>
      <w:r>
        <w:t xml:space="preserve"> </w:t>
      </w:r>
      <w:r>
        <w:t xml:space="preserve">İyi bir dörtlü: Okuma 1 (TOCTOU), Okuma 9 (fail-open), Okuma 13 (sınır dışı okuma),</w:t>
      </w:r>
      <w:r>
        <w:t xml:space="preserve"> </w:t>
      </w:r>
      <w:r>
        <w:t xml:space="preserve">Java 3 (varsayılan ECB). Öğrenciler en sık CWE-20’yi</w:t>
      </w:r>
      <w:r>
        <w:t xml:space="preserve"> </w:t>
      </w:r>
      <w:r>
        <w:t xml:space="preserve">“joker”</w:t>
      </w:r>
      <w:r>
        <w:t xml:space="preserve"> </w:t>
      </w:r>
      <w:r>
        <w:t xml:space="preserve">olarak yazar; daha somut girdiyi sormadan</w:t>
      </w:r>
      <w:r>
        <w:t xml:space="preserve"> </w:t>
      </w:r>
      <w:r>
        <w:t xml:space="preserve">tam puan vermeyin.</w:t>
      </w:r>
    </w:p>
    <w:p>
      <w:pPr>
        <w:pStyle w:val="BlockText"/>
      </w:pPr>
      <w:r>
        <w:rPr>
          <w:b/>
          <w:bCs/>
        </w:rPr>
        <w:t xml:space="preserve">Etkinlik 7 — Olay otopsisi (10 dk · 3–4 kişilik gruplar)</w:t>
      </w:r>
    </w:p>
    <w:p>
      <w:pPr>
        <w:pStyle w:val="BlockText"/>
      </w:pPr>
      <w:r>
        <w:rPr>
          <w:b/>
          <w:bCs/>
        </w:rPr>
        <w:t xml:space="preserve">Amaç:</w:t>
      </w:r>
      <w:r>
        <w:t xml:space="preserve"> </w:t>
      </w:r>
      <w:r>
        <w:t xml:space="preserve">Zararlı yazılım olaylarını sınıflandırma diliyle anlatmak.</w:t>
      </w:r>
    </w:p>
    <w:p>
      <w:pPr>
        <w:pStyle w:val="BlockText"/>
      </w:pPr>
      <w:r>
        <w:rPr>
          <w:b/>
          <w:bCs/>
        </w:rPr>
        <w:t xml:space="preserve">Adımlar:</w:t>
      </w:r>
      <w:r>
        <w:t xml:space="preserve"> </w:t>
      </w:r>
      <w:r>
        <w:t xml:space="preserve">Her grup bir olay seçer: Heartbleed, WannaCry ya da Log4Shell. Şu satırları doldurur: CVE,</w:t>
      </w:r>
      <w:r>
        <w:t xml:space="preserve"> </w:t>
      </w:r>
      <w:r>
        <w:t xml:space="preserve">CWE, CVSS v3.1 puanı (NVD), açığın duyurulma tarihi, yamanın tarihi, yaygın istismarın tarihi, olayın</w:t>
      </w:r>
      <w:r>
        <w:t xml:space="preserve"> </w:t>
      </w:r>
      <w:r>
        <w:t xml:space="preserve">programcıya dersi.</w:t>
      </w:r>
    </w:p>
    <w:p>
      <w:pPr>
        <w:pStyle w:val="BlockText"/>
      </w:pPr>
      <w:r>
        <w:rPr>
          <w:b/>
          <w:bCs/>
        </w:rPr>
        <w:t xml:space="preserve">Beklenen çıktı (öğretim üyesi için kontrol):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Olay</w:t>
            </w:r>
          </w:p>
        </w:tc>
        <w:tc>
          <w:tcPr/>
          <w:p>
            <w:pPr>
              <w:pStyle w:val="Compact"/>
            </w:pPr>
            <w:r>
              <w:t xml:space="preserve">CVE</w:t>
            </w:r>
          </w:p>
        </w:tc>
        <w:tc>
          <w:tcPr/>
          <w:p>
            <w:pPr>
              <w:pStyle w:val="Compact"/>
            </w:pPr>
            <w:r>
              <w:t xml:space="preserve">CWE (NVD)</w:t>
            </w:r>
          </w:p>
        </w:tc>
        <w:tc>
          <w:tcPr/>
          <w:p>
            <w:pPr>
              <w:pStyle w:val="Compact"/>
            </w:pPr>
            <w:r>
              <w:t xml:space="preserve">CVSS v3.1 (NVD)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Heartbleed</w:t>
            </w:r>
          </w:p>
        </w:tc>
        <w:tc>
          <w:tcPr/>
          <w:p>
            <w:pPr>
              <w:pStyle w:val="Compact"/>
            </w:pPr>
            <w:r>
              <w:t xml:space="preserve">CVE-2014-0160</w:t>
            </w:r>
          </w:p>
        </w:tc>
        <w:tc>
          <w:tcPr/>
          <w:p>
            <w:pPr>
              <w:pStyle w:val="Compact"/>
            </w:pPr>
            <w:r>
              <w:t xml:space="preserve">CWE-125</w:t>
            </w:r>
          </w:p>
        </w:tc>
        <w:tc>
          <w:tcPr/>
          <w:p>
            <w:pPr>
              <w:pStyle w:val="Compact"/>
            </w:pPr>
            <w:r>
              <w:t xml:space="preserve">7.5</w:t>
            </w:r>
          </w:p>
        </w:tc>
        <w:tc>
          <w:tcPr/>
          <w:p>
            <w:pPr>
              <w:pStyle w:val="Compact"/>
            </w:pPr>
            <w:r>
              <w:t xml:space="preserve">Sınır dışı okuma; bellekten anahtar sızabilir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WannaCry (EternalBlue)</w:t>
            </w:r>
          </w:p>
        </w:tc>
        <w:tc>
          <w:tcPr/>
          <w:p>
            <w:pPr>
              <w:pStyle w:val="Compact"/>
            </w:pPr>
            <w:r>
              <w:t xml:space="preserve">CVE-2017-0144</w:t>
            </w:r>
          </w:p>
        </w:tc>
        <w:tc>
          <w:tcPr/>
          <w:p>
            <w:pPr>
              <w:pStyle w:val="Compact"/>
            </w:pPr>
            <w:r>
              <w:t xml:space="preserve">NVD bilgi yok</w:t>
            </w:r>
          </w:p>
        </w:tc>
        <w:tc>
          <w:tcPr/>
          <w:p>
            <w:pPr>
              <w:pStyle w:val="Compact"/>
            </w:pPr>
            <w:r>
              <w:t xml:space="preserve">8.8</w:t>
            </w:r>
          </w:p>
        </w:tc>
        <w:tc>
          <w:tcPr/>
          <w:p>
            <w:pPr>
              <w:pStyle w:val="Compact"/>
            </w:pPr>
            <w:r>
              <w:t xml:space="preserve">Yama MS17-010 (14.03.2017), saldırı 12.05.2017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Log4Shell</w:t>
            </w:r>
          </w:p>
        </w:tc>
        <w:tc>
          <w:tcPr/>
          <w:p>
            <w:pPr>
              <w:pStyle w:val="Compact"/>
            </w:pPr>
            <w:r>
              <w:t xml:space="preserve">CVE-2021-44228</w:t>
            </w:r>
          </w:p>
        </w:tc>
        <w:tc>
          <w:tcPr/>
          <w:p>
            <w:pPr>
              <w:pStyle w:val="Compact"/>
            </w:pPr>
            <w:r>
              <w:t xml:space="preserve">CWE-917 (Apache: CWE-20, 400, 502)</w:t>
            </w:r>
          </w:p>
        </w:tc>
        <w:tc>
          <w:tcPr/>
          <w:p>
            <w:pPr>
              <w:pStyle w:val="Compact"/>
            </w:pPr>
            <w:r>
              <w:t xml:space="preserve">10.0</w:t>
            </w:r>
          </w:p>
        </w:tc>
        <w:tc>
          <w:tcPr/>
          <w:p>
            <w:pPr>
              <w:pStyle w:val="Compact"/>
            </w:pPr>
            <w:r>
              <w:t xml:space="preserve">Kayıt kütüphanesinde ifade enjeksiyonu</w:t>
            </w:r>
          </w:p>
        </w:tc>
      </w:tr>
    </w:tbl>
    <w:p>
      <w:pPr>
        <w:pStyle w:val="BlockText"/>
      </w:pPr>
      <w:r>
        <w:rPr>
          <w:b/>
          <w:bCs/>
        </w:rPr>
        <w:t xml:space="preserve">Öğretim üyesi notu:</w:t>
      </w:r>
      <w:r>
        <w:t xml:space="preserve"> </w:t>
      </w:r>
      <w:r>
        <w:t xml:space="preserve">Puanları NVD sayfasından birlikte açın; NVD ile ürün sahibinin (CNA) CWE</w:t>
      </w:r>
      <w:r>
        <w:t xml:space="preserve"> </w:t>
      </w:r>
      <w:r>
        <w:t xml:space="preserve">eşlemesinin farklı olabildiğini Log4Shell örneğinde gösterin.</w:t>
      </w:r>
    </w:p>
    <w:p>
      <w:r>
        <w:pict>
          <v:rect style="width:0;height:1.5pt" o:hralign="center" o:hrstd="t" o:hr="t"/>
        </w:pict>
      </w:r>
    </w:p>
    <w:bookmarkEnd w:id="180"/>
    <w:bookmarkStart w:id="181" w:name="kod-okuma-alıştırmaları-zafiyeti-bul"/>
    <w:p>
      <w:pPr>
        <w:pStyle w:val="Heading2"/>
      </w:pPr>
      <w:r>
        <w:t xml:space="preserve">20. Kod okuma alıştırmaları: zafiyeti bul</w:t>
      </w:r>
    </w:p>
    <w:p>
      <w:pPr>
        <w:pStyle w:val="FirstParagraph"/>
      </w:pPr>
      <w:r>
        <w:t xml:space="preserve">Aşağıdaki kod parçalarında birer zafiyet var. Türünü (CWE) ve düzeltmesini bulun; cevaplar gizli kutuda.</w:t>
      </w:r>
    </w:p>
    <w:p>
      <w:pPr>
        <w:pStyle w:val="BlockText"/>
      </w:pPr>
      <w:r>
        <w:rPr>
          <w:b/>
          <w:bCs/>
        </w:rPr>
        <w:t xml:space="preserve">Parça 1 — Erişim denetimi</w:t>
      </w:r>
    </w:p>
    <w:p>
      <w:pPr>
        <w:pStyle w:val="SourceCode"/>
      </w:pPr>
      <w:r>
        <w:rPr>
          <w:rStyle w:val="CommentTok"/>
        </w:rPr>
        <w:t xml:space="preserve">/* Does the user have access to the file?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W_OK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... */</w:t>
      </w:r>
      <w:r>
        <w:br/>
      </w:r>
      <w:r>
        <w:rPr>
          <w:rStyle w:val="NormalTok"/>
        </w:rPr>
        <w:t xml:space="preserve">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record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t xml:space="preserve">Bu kodun zafiyeti nedir? Hangi CWE? Nasıl düzeltilir?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b/>
          <w:bCs/>
        </w:rPr>
        <w:t xml:space="preserve">CWE-367 (TOCTOU).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 </w:t>
      </w:r>
      <w:r>
        <w:t xml:space="preserve">arasında dosya bir sembolik bağla değiştirilebilir</w:t>
      </w:r>
      <w:r>
        <w:t xml:space="preserve"> </w:t>
      </w:r>
      <w:r>
        <w:t xml:space="preserve">(bkz. Demo 06). Ayrıca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kimliği,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 </w:t>
      </w:r>
      <w:r>
        <w:rPr>
          <w:b/>
          <w:bCs/>
        </w:rPr>
        <w:t xml:space="preserve">effective</w:t>
      </w:r>
      <w:r>
        <w:t xml:space="preserve"> </w:t>
      </w:r>
      <w:r>
        <w:t xml:space="preserve">kimliği kullanır — setuid</w:t>
      </w:r>
      <w:r>
        <w:t xml:space="preserve"> </w:t>
      </w:r>
      <w:r>
        <w:t xml:space="preserve">programda ikisi farklıdır. Düzeltme: denetimi atlayıp</w:t>
      </w:r>
      <w:r>
        <w:t xml:space="preserve"> </w:t>
      </w:r>
      <w:r>
        <w:rPr>
          <w:rStyle w:val="VerbatimChar"/>
        </w:rPr>
        <w:t xml:space="preserve">open(file, O_WRONLY|O_CREAT|O_NOFOLLOW, 0600)</w:t>
      </w:r>
      <w:r>
        <w:t xml:space="preserve"> </w:t>
      </w:r>
      <w:r>
        <w:t xml:space="preserve">ile açmak ve fd üzerinden çalışmak.</w:t>
      </w:r>
    </w:p>
    <w:p>
      <w:pPr>
        <w:pStyle w:val="BlockText"/>
      </w:pPr>
      <w:r>
        <w:rPr>
          <w:b/>
          <w:bCs/>
        </w:rPr>
        <w:t xml:space="preserve">Parça 2 — Bütünlük denetimi</w:t>
      </w:r>
    </w:p>
    <w:p>
      <w:pPr>
        <w:pStyle w:val="SourceCode"/>
      </w:pPr>
      <w:r>
        <w:rPr>
          <w:rStyle w:val="DataTypeTok"/>
        </w:rPr>
        <w:t xml:space="preserve">uint32_t</w:t>
      </w:r>
      <w:r>
        <w:rPr>
          <w:rStyle w:val="NormalTok"/>
        </w:rPr>
        <w:t xml:space="preserve"> expected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0x1a2b3c4d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found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crc32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code_region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expected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tampered */</w:t>
      </w:r>
      <w:r>
        <w:br/>
      </w:r>
      <w:r>
        <w:rPr>
          <w:rStyle w:val="NormalTok"/>
        </w:rPr>
        <w:t xml:space="preserve">run</w:t>
      </w:r>
      <w:r>
        <w:rPr>
          <w:rStyle w:val="OperatorTok"/>
        </w:rPr>
        <w:t xml:space="preserve">();</w:t>
      </w:r>
    </w:p>
    <w:p>
      <w:pPr>
        <w:pStyle w:val="BlockText"/>
      </w:pPr>
      <w:r>
        <w:t xml:space="preserve">Bir bütünlük (anti-tampering) denetimi. İki ciddi zayıflığı var; bulun.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CRC32 kriptografik değildir</w:t>
      </w:r>
      <w:r>
        <w:t xml:space="preserve"> </w:t>
      </w:r>
      <w:r>
        <w:t xml:space="preserve">(CWE-327/CWE-354): saldırgan kodu değiştirip CRC’yi eski değere</w:t>
      </w:r>
      <w:r>
        <w:t xml:space="preserve"> </w:t>
      </w:r>
      <w:r>
        <w:t xml:space="preserve">döndürebilir (çakışma kolay). Kriptografik özet (SHA-256) ya da imza gerekir. (2) Denetim</w:t>
      </w:r>
      <w:r>
        <w:t xml:space="preserve"> </w:t>
      </w:r>
      <w:r>
        <w:rPr>
          <w:b/>
          <w:bCs/>
        </w:rPr>
        <w:t xml:space="preserve">tek bir</w:t>
      </w:r>
      <w:r>
        <w:rPr>
          <w:b/>
          <w:bCs/>
        </w:rPr>
        <w:t xml:space="preserve"> </w:t>
      </w:r>
      <w:r>
        <w:rPr>
          <w:b/>
          <w:bCs/>
        </w:rPr>
        <w:t xml:space="preserve">dala</w:t>
      </w:r>
      <w:r>
        <w:t xml:space="preserve"> </w:t>
      </w:r>
      <w:r>
        <w:t xml:space="preserve">bağlı (</w:t>
      </w:r>
      <w:r>
        <w:rPr>
          <w:rStyle w:val="VerbatimChar"/>
        </w:rPr>
        <w:t xml:space="preserve">if</w:t>
      </w:r>
      <w:r>
        <w:t xml:space="preserve">): saldırgan</w:t>
      </w:r>
      <w:r>
        <w:t xml:space="preserve"> </w:t>
      </w:r>
      <w:r>
        <w:rPr>
          <w:rStyle w:val="VerbatimChar"/>
        </w:rPr>
        <w:t xml:space="preserve">jne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jmp</w:t>
      </w:r>
      <w:r>
        <w:t xml:space="preserve">’a çevirerek denetimi atlar. Düzeltme: özet sonucunu</w:t>
      </w:r>
      <w:r>
        <w:t xml:space="preserve"> </w:t>
      </w:r>
      <w:r>
        <w:rPr>
          <w:b/>
          <w:bCs/>
        </w:rPr>
        <w:t xml:space="preserve">karar akışında</w:t>
      </w:r>
      <w:r>
        <w:t xml:space="preserve"> </w:t>
      </w:r>
      <w:r>
        <w:t xml:space="preserve">kullanmak (ör. anahtar türetmede), tek dala bağlamamak. (</w:t>
      </w:r>
      <w:hyperlink r:id="rId73">
        <w:r>
          <w:rPr>
            <w:rStyle w:val="Hyperlink"/>
          </w:rPr>
          <w:t xml:space="preserve">6. hafta</w:t>
        </w:r>
      </w:hyperlink>
      <w:r>
        <w:t xml:space="preserve">.)</w:t>
      </w:r>
    </w:p>
    <w:p>
      <w:pPr>
        <w:pStyle w:val="BlockText"/>
      </w:pPr>
      <w:r>
        <w:rPr>
          <w:b/>
          <w:bCs/>
        </w:rPr>
        <w:t xml:space="preserve">Parça 3 — Erişim varsayılanı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user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CommentTok"/>
        </w:rPr>
        <w:t xml:space="preserve">/* u.admin field was never assigned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admin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grant_admin_panel</w:t>
      </w:r>
      <w:r>
        <w:rPr>
          <w:rStyle w:val="OperatorTok"/>
        </w:rPr>
        <w:t xml:space="preserve">();</w:t>
      </w:r>
    </w:p>
    <w:p>
      <w:pPr>
        <w:pStyle w:val="BlockText"/>
      </w:pPr>
      <w:r>
        <w:t xml:space="preserve">Burada hangi ilke ihlal ediliyor?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rPr>
          <w:b/>
          <w:bCs/>
        </w:rPr>
        <w:t xml:space="preserve">Güvenli varsayılan</w:t>
      </w:r>
      <w:r>
        <w:t xml:space="preserve"> </w:t>
      </w:r>
      <w:r>
        <w:t xml:space="preserve">ihlali (CWE-1188 / CWE-665: hatalı ilklendirme).</w:t>
      </w:r>
      <w:r>
        <w:t xml:space="preserve"> </w:t>
      </w:r>
      <w:r>
        <w:rPr>
          <w:rStyle w:val="VerbatimChar"/>
        </w:rPr>
        <w:t xml:space="preserve">u.admin</w:t>
      </w:r>
      <w:r>
        <w:t xml:space="preserve"> </w:t>
      </w:r>
      <w:r>
        <w:t xml:space="preserve">ilklendirilmediği</w:t>
      </w:r>
      <w:r>
        <w:t xml:space="preserve"> </w:t>
      </w:r>
      <w:r>
        <w:t xml:space="preserve">için yığındaki çöp değer sıfırdan farklı olabilir → istemeden yönetici. Düzeltme:</w:t>
      </w:r>
      <w:r>
        <w:t xml:space="preserve"> </w:t>
      </w:r>
      <w:r>
        <w:rPr>
          <w:rStyle w:val="VerbatimChar"/>
        </w:rPr>
        <w:t xml:space="preserve">struct user u = {0};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.admin = 0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açıkça güvenli tarafta</w:t>
      </w:r>
      <w:r>
        <w:t xml:space="preserve"> </w:t>
      </w:r>
      <w:r>
        <w:t xml:space="preserve">başlamak.</w:t>
      </w:r>
    </w:p>
    <w:p>
      <w:r>
        <w:pict>
          <v:rect style="width:0;height:1.5pt" o:hralign="center" o:hrstd="t" o:hr="t"/>
        </w:pict>
      </w:r>
    </w:p>
    <w:bookmarkEnd w:id="181"/>
    <w:bookmarkStart w:id="182" w:name="kendi-başına-çalış"/>
    <w:p>
      <w:pPr>
        <w:pStyle w:val="Heading2"/>
      </w:pPr>
      <w:r>
        <w:t xml:space="preserve">21. Kendi başına çalış</w:t>
      </w:r>
    </w:p>
    <w:p>
      <w:pPr>
        <w:pStyle w:val="FirstParagraph"/>
      </w:pPr>
      <w:r>
        <w:t xml:space="preserve">Not verilmez; dersi pekiştirmek içindir. Hepsi</w:t>
      </w:r>
      <w:r>
        <w:t xml:space="preserve"> </w:t>
      </w:r>
      <w:r>
        <w:rPr>
          <w:rStyle w:val="VerbatimChar"/>
        </w:rPr>
        <w:t xml:space="preserve">code/week-02</w:t>
      </w:r>
      <w:r>
        <w:t xml:space="preserve"> </w:t>
      </w:r>
      <w:r>
        <w:t xml:space="preserve">üzerinde, yalnız kendi bilgisayarınızda yapılır.</w:t>
      </w:r>
    </w:p>
    <w:p>
      <w:pPr>
        <w:pStyle w:val="BlockText"/>
      </w:pPr>
      <w:r>
        <w:rPr>
          <w:b/>
          <w:bCs/>
        </w:rPr>
        <w:t xml:space="preserve">Alıştırma 1 — Kolay: Dördüncü polimorfik kopya</w:t>
      </w:r>
    </w:p>
    <w:p>
      <w:pPr>
        <w:pStyle w:val="BlockText"/>
      </w:pPr>
      <w:r>
        <w:t xml:space="preserve">Demo 01’de</w:t>
      </w:r>
      <w:r>
        <w:t xml:space="preserve"> </w:t>
      </w:r>
      <w:r>
        <w:rPr>
          <w:rStyle w:val="VerbatimChar"/>
        </w:rPr>
        <w:t xml:space="preserve">generate_samples.c</w:t>
      </w:r>
      <w:r>
        <w:t xml:space="preserve">’ye bakın.</w:t>
      </w:r>
      <w:r>
        <w:t xml:space="preserve"> </w:t>
      </w:r>
      <w:r>
        <w:rPr>
          <w:rStyle w:val="VerbatimChar"/>
        </w:rPr>
        <w:t xml:space="preserve">poly_3</w:t>
      </w:r>
      <w:r>
        <w:t xml:space="preserve"> </w:t>
      </w:r>
      <w:r>
        <w:t xml:space="preserve">başka bir algoritma kullanıyordu. Elle (metin</w:t>
      </w:r>
      <w:r>
        <w:t xml:space="preserve"> </w:t>
      </w:r>
      <w:r>
        <w:t xml:space="preserve">düzenleyiciyle) bir kapsül dosyası yazıp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yöntemine gösterin. Emülasyon onu yakalıyor mu?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Kapsül biçimi: 1. satır</w:t>
      </w:r>
      <w:r>
        <w:t xml:space="preserve"> </w:t>
      </w:r>
      <w:r>
        <w:rPr>
          <w:rStyle w:val="VerbatimChar"/>
        </w:rPr>
        <w:t xml:space="preserve">CAPSULE/1</w:t>
      </w:r>
      <w:r>
        <w:t xml:space="preserve">, 2. satır çözücü komutları, sonra gövde. Emülasyon gövdeyi çözüp</w:t>
      </w:r>
      <w:r>
        <w:t xml:space="preserve"> </w:t>
      </w:r>
      <w:r>
        <w:rPr>
          <w:rStyle w:val="VerbatimChar"/>
        </w:rPr>
        <w:t xml:space="preserve">BLUE-CAT-42</w:t>
      </w:r>
      <w:r>
        <w:t xml:space="preserve"> </w:t>
      </w:r>
      <w:r>
        <w:t xml:space="preserve">işaretini ararsa yakalar.</w:t>
      </w:r>
    </w:p>
    <w:p>
      <w:pPr>
        <w:pStyle w:val="BlockText"/>
      </w:pPr>
      <w:r>
        <w:rPr>
          <w:b/>
          <w:bCs/>
        </w:rPr>
        <w:t xml:space="preserve">Alıştırma 2 — Kolay: Entropi eşiği</w:t>
      </w:r>
    </w:p>
    <w:p>
      <w:pPr>
        <w:pStyle w:val="BlockText"/>
      </w:pPr>
      <w:r>
        <w:t xml:space="preserve">Demo 02’de kendi bilgisayarınızdan bir</w:t>
      </w:r>
      <w:r>
        <w:t xml:space="preserve"> </w:t>
      </w:r>
      <w:r>
        <w:rPr>
          <w:rStyle w:val="VerbatimChar"/>
        </w:rPr>
        <w:t xml:space="preserve">.png</w:t>
      </w:r>
      <w:r>
        <w:t xml:space="preserve">, bir</w:t>
      </w:r>
      <w:r>
        <w:t xml:space="preserve"> </w:t>
      </w:r>
      <w:r>
        <w:rPr>
          <w:rStyle w:val="VerbatimChar"/>
        </w:rPr>
        <w:t xml:space="preserve">.zip</w:t>
      </w:r>
      <w:r>
        <w:t xml:space="preserve"> </w:t>
      </w:r>
      <w:r>
        <w:t xml:space="preserve">ve bir</w:t>
      </w:r>
      <w:r>
        <w:t xml:space="preserve"> </w:t>
      </w:r>
      <w:r>
        <w:rPr>
          <w:rStyle w:val="VerbatimChar"/>
        </w:rPr>
        <w:t xml:space="preserve">.txt</w:t>
      </w:r>
      <w:r>
        <w:t xml:space="preserve"> </w:t>
      </w:r>
      <w:r>
        <w:t xml:space="preserve">dosyası ölçün.</w:t>
      </w:r>
      <w:r>
        <w:t xml:space="preserve"> </w:t>
      </w:r>
      <w:r>
        <w:t xml:space="preserve">“Entropi 7,2’den</w:t>
      </w:r>
      <w:r>
        <w:t xml:space="preserve"> </w:t>
      </w:r>
      <w:r>
        <w:t xml:space="preserve">büyükse şüpheli”</w:t>
      </w:r>
      <w:r>
        <w:t xml:space="preserve"> </w:t>
      </w:r>
      <w:r>
        <w:t xml:space="preserve">kuralı hangi zararsız dosyaları yanlış işaretler?</w:t>
      </w:r>
    </w:p>
    <w:p>
      <w:pPr>
        <w:pStyle w:val="BlockText"/>
      </w:pPr>
      <w:r>
        <w:rPr>
          <w:b/>
          <w:bCs/>
        </w:rPr>
        <w:t xml:space="preserve">Beklenen sonuç</w:t>
      </w:r>
    </w:p>
    <w:p>
      <w:pPr>
        <w:pStyle w:val="BlockText"/>
      </w:pPr>
      <w:r>
        <w:rPr>
          <w:rStyle w:val="VerbatimChar"/>
        </w:rPr>
        <w:t xml:space="preserve">.png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.zip</w:t>
      </w:r>
      <w:r>
        <w:t xml:space="preserve"> </w:t>
      </w:r>
      <w:r>
        <w:t xml:space="preserve">sıkıştırılmış oldukları için 7,2’nin üstündedir →</w:t>
      </w:r>
      <w:r>
        <w:t xml:space="preserve"> </w:t>
      </w:r>
      <w:r>
        <w:rPr>
          <w:b/>
          <w:bCs/>
        </w:rPr>
        <w:t xml:space="preserve">yanlış pozitif</w:t>
      </w:r>
      <w:r>
        <w:t xml:space="preserve">. Entropi tek</w:t>
      </w:r>
      <w:r>
        <w:t xml:space="preserve"> </w:t>
      </w:r>
      <w:r>
        <w:t xml:space="preserve">başına yeterli bir ölçüt değildir; bağlamla (dosya türü, konum) birleştirilmelidir.</w:t>
      </w:r>
    </w:p>
    <w:p>
      <w:pPr>
        <w:pStyle w:val="BlockText"/>
      </w:pPr>
      <w:r>
        <w:rPr>
          <w:b/>
          <w:bCs/>
        </w:rPr>
        <w:t xml:space="preserve">Alıştırma 3 — Orta: BLP + Biba birlikte</w:t>
      </w:r>
    </w:p>
    <w:p>
      <w:pPr>
        <w:pStyle w:val="BlockText"/>
      </w:pPr>
      <w:r>
        <w:t xml:space="preserve">Demo 03’te bir politika dosyasında</w:t>
      </w:r>
      <w:r>
        <w:t xml:space="preserve"> </w:t>
      </w:r>
      <w:r>
        <w:rPr>
          <w:rStyle w:val="VerbatimChar"/>
        </w:rPr>
        <w:t xml:space="preserve">MODEL BLP+BIBA</w:t>
      </w:r>
      <w:r>
        <w:t xml:space="preserve"> </w:t>
      </w:r>
      <w:r>
        <w:t xml:space="preserve">yazın. Bir öznenin bir nesneyi</w:t>
      </w:r>
      <w:r>
        <w:t xml:space="preserve"> </w:t>
      </w:r>
      <w:r>
        <w:rPr>
          <w:b/>
          <w:bCs/>
        </w:rPr>
        <w:t xml:space="preserve">hem okuyup hem</w:t>
      </w:r>
      <w:r>
        <w:rPr>
          <w:b/>
          <w:bCs/>
        </w:rPr>
        <w:t xml:space="preserve"> </w:t>
      </w:r>
      <w:r>
        <w:rPr>
          <w:b/>
          <w:bCs/>
        </w:rPr>
        <w:t xml:space="preserve">yazabilmesi</w:t>
      </w:r>
      <w:r>
        <w:t xml:space="preserve"> </w:t>
      </w:r>
      <w:r>
        <w:t xml:space="preserve">için seviyeleri nasıl ayarlamalısınız? Sonucu yorumlayın.</w:t>
      </w:r>
    </w:p>
    <w:p>
      <w:pPr>
        <w:pStyle w:val="BlockText"/>
      </w:pPr>
      <w:r>
        <w:rPr>
          <w:b/>
          <w:bCs/>
        </w:rPr>
        <w:t xml:space="preserve">Cevap</w:t>
      </w:r>
    </w:p>
    <w:p>
      <w:pPr>
        <w:pStyle w:val="BlockText"/>
      </w:pPr>
      <w:r>
        <w:t xml:space="preserve">İkisinin aynı seviyede olması gerekir. BLP, okuma için nesnenin seviyesinin öznenin seviyesine</w:t>
      </w:r>
      <w:r>
        <w:t xml:space="preserve"> </w:t>
      </w:r>
      <w:r>
        <w:rPr>
          <w:b/>
          <w:bCs/>
        </w:rPr>
        <w:t xml:space="preserve">eşit ya da altında</w:t>
      </w:r>
      <w:r>
        <w:t xml:space="preserve">, yazma için</w:t>
      </w:r>
      <w:r>
        <w:t xml:space="preserve"> </w:t>
      </w:r>
      <w:r>
        <w:rPr>
          <w:b/>
          <w:bCs/>
        </w:rPr>
        <w:t xml:space="preserve">eşit ya da üstünde</w:t>
      </w:r>
      <w:r>
        <w:t xml:space="preserve"> </w:t>
      </w:r>
      <w:r>
        <w:t xml:space="preserve">olmasını ister (</w:t>
      </w:r>
      <w:r>
        <w:t xml:space="preserve">“no read up, no write</w:t>
      </w:r>
      <w:r>
        <w:t xml:space="preserve"> </w:t>
      </w:r>
      <w:r>
        <w:t xml:space="preserve">down”</w:t>
      </w:r>
      <w:r>
        <w:t xml:space="preserve">); Biba bunun tersini ister — okuma için</w:t>
      </w:r>
      <w:r>
        <w:t xml:space="preserve"> </w:t>
      </w:r>
      <w:r>
        <w:rPr>
          <w:b/>
          <w:bCs/>
        </w:rPr>
        <w:t xml:space="preserve">eşit ya da üstünde</w:t>
      </w:r>
      <w:r>
        <w:t xml:space="preserve">, yazma için</w:t>
      </w:r>
      <w:r>
        <w:t xml:space="preserve"> </w:t>
      </w:r>
      <w:r>
        <w:rPr>
          <w:b/>
          <w:bCs/>
        </w:rPr>
        <w:t xml:space="preserve">eşit ya da</w:t>
      </w:r>
      <w:r>
        <w:rPr>
          <w:b/>
          <w:bCs/>
        </w:rPr>
        <w:t xml:space="preserve"> </w:t>
      </w:r>
      <w:r>
        <w:rPr>
          <w:b/>
          <w:bCs/>
        </w:rPr>
        <w:t xml:space="preserve">altında</w:t>
      </w:r>
      <w:r>
        <w:t xml:space="preserve"> </w:t>
      </w:r>
      <w:r>
        <w:t xml:space="preserve">(</w:t>
      </w:r>
      <w:r>
        <w:t xml:space="preserve">“no read down, no write up”</w:t>
      </w:r>
      <w:r>
        <w:t xml:space="preserve">). İki kural takımı da ancak nesnenin seviyesi öznenin</w:t>
      </w:r>
      <w:r>
        <w:t xml:space="preserve"> </w:t>
      </w:r>
      <w:r>
        <w:t xml:space="preserve">seviyesine</w:t>
      </w:r>
      <w:r>
        <w:t xml:space="preserve"> </w:t>
      </w:r>
      <w:r>
        <w:rPr>
          <w:b/>
          <w:bCs/>
        </w:rPr>
        <w:t xml:space="preserve">eşit</w:t>
      </w:r>
      <w:r>
        <w:t xml:space="preserve"> </w:t>
      </w:r>
      <w:r>
        <w:t xml:space="preserve">olduğunda birlikte sağlanır. Sonuç: yüksek gizlilik + yüksek bütünlük gerektiren</w:t>
      </w:r>
      <w:r>
        <w:t xml:space="preserve"> </w:t>
      </w:r>
      <w:r>
        <w:t xml:space="preserve">veri, yalnız</w:t>
      </w:r>
      <w:r>
        <w:t xml:space="preserve"> </w:t>
      </w:r>
      <w:r>
        <w:rPr>
          <w:b/>
          <w:bCs/>
        </w:rPr>
        <w:t xml:space="preserve">kendi seviyesinde</w:t>
      </w:r>
      <w:r>
        <w:t xml:space="preserve"> </w:t>
      </w:r>
      <w:r>
        <w:t xml:space="preserve">işlenir.</w:t>
      </w:r>
    </w:p>
    <w:p>
      <w:pPr>
        <w:pStyle w:val="BlockText"/>
      </w:pPr>
      <w:r>
        <w:rPr>
          <w:b/>
          <w:bCs/>
        </w:rPr>
        <w:t xml:space="preserve">Alıştırma 4 — Orta: Saldırı ağacında savunma</w:t>
      </w:r>
    </w:p>
    <w:p>
      <w:pPr>
        <w:pStyle w:val="BlockText"/>
      </w:pPr>
      <w:r>
        <w:t xml:space="preserve">Demo 04’te</w:t>
      </w:r>
      <w:r>
        <w:t xml:space="preserve"> </w:t>
      </w:r>
      <w:r>
        <w:rPr>
          <w:rStyle w:val="VerbatimChar"/>
        </w:rPr>
        <w:t xml:space="preserve">tree-payment.txt</w:t>
      </w:r>
      <w:r>
        <w:t xml:space="preserve">’i kopyalayıp</w:t>
      </w:r>
      <w:r>
        <w:t xml:space="preserve"> </w:t>
      </w:r>
      <w:r>
        <w:t xml:space="preserve">“veritabanını çöz”</w:t>
      </w:r>
      <w:r>
        <w:t xml:space="preserve"> </w:t>
      </w:r>
      <w:r>
        <w:t xml:space="preserve">dalını ucuzlatın (maliyetleri düşürün). En ucuz</w:t>
      </w:r>
      <w:r>
        <w:t xml:space="preserve"> </w:t>
      </w:r>
      <w:r>
        <w:t xml:space="preserve">yol değişiyor mu? Bir savunmayı</w:t>
      </w:r>
      <w:r>
        <w:t xml:space="preserve"> </w:t>
      </w:r>
      <w:r>
        <w:rPr>
          <w:b/>
          <w:bCs/>
        </w:rPr>
        <w:t xml:space="preserve">nereye</w:t>
      </w:r>
      <w:r>
        <w:t xml:space="preserve"> </w:t>
      </w:r>
      <w:r>
        <w:t xml:space="preserve">koyarsanız en ucuz saldırıyı en çok pahalılaştırırsınız?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En ucuz yol her zaman kökteki VEYA’nın en düşük maliyetli dalıdır. Savunmayı</w:t>
      </w:r>
      <w:r>
        <w:t xml:space="preserve"> </w:t>
      </w:r>
      <w:r>
        <w:rPr>
          <w:b/>
          <w:bCs/>
        </w:rPr>
        <w:t xml:space="preserve">o</w:t>
      </w:r>
      <w:r>
        <w:t xml:space="preserve"> </w:t>
      </w:r>
      <w:r>
        <w:t xml:space="preserve">dala eklemek en</w:t>
      </w:r>
      <w:r>
        <w:t xml:space="preserve"> </w:t>
      </w:r>
      <w:r>
        <w:t xml:space="preserve">etkilidir; başka dala eklemek en ucuz yolu değiştirmez.</w:t>
      </w:r>
    </w:p>
    <w:p>
      <w:pPr>
        <w:pStyle w:val="BlockText"/>
      </w:pPr>
      <w:r>
        <w:rPr>
          <w:b/>
          <w:bCs/>
        </w:rPr>
        <w:t xml:space="preserve">Alıştırma 5 — Orta: CVSS metriklerinin etkisi</w:t>
      </w:r>
    </w:p>
    <w:p>
      <w:pPr>
        <w:pStyle w:val="BlockText"/>
      </w:pPr>
      <w:r>
        <w:t xml:space="preserve">Demo 05’te</w:t>
      </w:r>
      <w:r>
        <w:t xml:space="preserve"> </w:t>
      </w:r>
      <w:r>
        <w:rPr>
          <w:rStyle w:val="VerbatimChar"/>
        </w:rPr>
        <w:t xml:space="preserve">AV:N/AC:L/PR:N/UI:N/S:U/C:H/I:H/A:H</w:t>
      </w:r>
      <w:r>
        <w:t xml:space="preserve"> </w:t>
      </w:r>
      <w:r>
        <w:t xml:space="preserve">(9.8) vektöründe tek tek metrik değiştirip puanı gözleyin:</w:t>
      </w:r>
      <w:r>
        <w:t xml:space="preserve"> </w:t>
      </w:r>
      <w:r>
        <w:rPr>
          <w:rStyle w:val="VerbatimChar"/>
        </w:rPr>
        <w:t xml:space="preserve">AV:N→L</w:t>
      </w:r>
      <w:r>
        <w:t xml:space="preserve">,</w:t>
      </w:r>
      <w:r>
        <w:t xml:space="preserve"> </w:t>
      </w:r>
      <w:r>
        <w:rPr>
          <w:rStyle w:val="VerbatimChar"/>
        </w:rPr>
        <w:t xml:space="preserve">PR:N→H</w:t>
      </w:r>
      <w:r>
        <w:t xml:space="preserve">,</w:t>
      </w:r>
      <w:r>
        <w:t xml:space="preserve"> </w:t>
      </w:r>
      <w:r>
        <w:rPr>
          <w:rStyle w:val="VerbatimChar"/>
        </w:rPr>
        <w:t xml:space="preserve">S:U→C</w:t>
      </w:r>
      <w:r>
        <w:t xml:space="preserve">. Hangi değişiklik puanı en çok düşürür/artırır?</w:t>
      </w:r>
    </w:p>
    <w:p>
      <w:pPr>
        <w:pStyle w:val="BlockText"/>
      </w:pPr>
      <w:r>
        <w:rPr>
          <w:b/>
          <w:bCs/>
        </w:rPr>
        <w:t xml:space="preserve">Beklenen sonuç</w:t>
      </w:r>
    </w:p>
    <w:p>
      <w:pPr>
        <w:pStyle w:val="BlockText"/>
      </w:pPr>
      <w:r>
        <w:rPr>
          <w:rStyle w:val="VerbatimChar"/>
        </w:rPr>
        <w:t xml:space="preserve">S:U→C</w:t>
      </w:r>
      <w:r>
        <w:t xml:space="preserve"> </w:t>
      </w:r>
      <w:r>
        <w:t xml:space="preserve">puanı artırır (kapsam genişler).</w:t>
      </w:r>
      <w:r>
        <w:t xml:space="preserve"> </w:t>
      </w:r>
      <w:r>
        <w:rPr>
          <w:rStyle w:val="VerbatimChar"/>
        </w:rPr>
        <w:t xml:space="preserve">AV:N→L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PR:N→H</w:t>
      </w:r>
      <w:r>
        <w:t xml:space="preserve"> </w:t>
      </w:r>
      <w:r>
        <w:t xml:space="preserve">düşürür (uzaktan+kimliksiz en tehlikeli</w:t>
      </w:r>
      <w:r>
        <w:t xml:space="preserve"> </w:t>
      </w:r>
      <w:r>
        <w:t xml:space="preserve">durumdur). Bu,</w:t>
      </w:r>
      <w:r>
        <w:t xml:space="preserve"> </w:t>
      </w:r>
      <w:r>
        <w:t xml:space="preserve">“cihaz saldırganın elindeyse (yerel erişim) puan düşse de sizin için risk azalmaz”</w:t>
      </w:r>
      <w:r>
        <w:t xml:space="preserve"> </w:t>
      </w:r>
      <w:r>
        <w:t xml:space="preserve">tartışmasına iyi bir giriştir.</w:t>
      </w:r>
    </w:p>
    <w:p>
      <w:pPr>
        <w:pStyle w:val="BlockText"/>
      </w:pPr>
      <w:r>
        <w:rPr>
          <w:b/>
          <w:bCs/>
        </w:rPr>
        <w:t xml:space="preserve">Alıştırma 6 — Orta: TOCTOU gecikmesiz</w:t>
      </w:r>
    </w:p>
    <w:p>
      <w:pPr>
        <w:pStyle w:val="BlockText"/>
      </w:pPr>
      <w:r>
        <w:t xml:space="preserve">Demo 06’da</w:t>
      </w:r>
      <w:r>
        <w:t xml:space="preserve"> </w:t>
      </w:r>
      <w:r>
        <w:rPr>
          <w:rStyle w:val="VerbatimChar"/>
        </w:rPr>
        <w:t xml:space="preserve">attack.sh</w:t>
      </w:r>
      <w:r>
        <w:t xml:space="preserve">’ten</w:t>
      </w:r>
      <w:r>
        <w:t xml:space="preserve"> </w:t>
      </w:r>
      <w:r>
        <w:rPr>
          <w:rStyle w:val="VerbatimChar"/>
        </w:rPr>
        <w:t xml:space="preserve">export TOCTOU_DELAY_US=...</w:t>
      </w:r>
      <w:r>
        <w:t xml:space="preserve"> </w:t>
      </w:r>
      <w:r>
        <w:t xml:space="preserve">satırını çıkarın (gecikmeyi 0 yapın). Güvensiz</w:t>
      </w:r>
      <w:r>
        <w:t xml:space="preserve"> </w:t>
      </w:r>
      <w:r>
        <w:t xml:space="preserve">saldırı hâlâ tutuyor mu? Neden gerçek saldırganlar denemeyi otomatikleştirir?</w:t>
      </w:r>
    </w:p>
    <w:p>
      <w:pPr>
        <w:pStyle w:val="BlockText"/>
      </w:pPr>
      <w:r>
        <w:rPr>
          <w:b/>
          <w:bCs/>
        </w:rPr>
        <w:t xml:space="preserve">Beklenen sonuç</w:t>
      </w:r>
    </w:p>
    <w:p>
      <w:pPr>
        <w:pStyle w:val="BlockText"/>
      </w:pPr>
      <w:r>
        <w:t xml:space="preserve">Gecikme olmadan yarışı yakalamak zorlaşır; saldırı bazen tutmaz. Gerçek saldırganlar bu yüzden</w:t>
      </w:r>
      <w:r>
        <w:t xml:space="preserve"> </w:t>
      </w:r>
      <w:r>
        <w:rPr>
          <w:b/>
          <w:bCs/>
        </w:rPr>
        <w:t xml:space="preserve">binlerce</w:t>
      </w:r>
      <w:r>
        <w:rPr>
          <w:b/>
          <w:bCs/>
        </w:rPr>
        <w:t xml:space="preserve"> </w:t>
      </w:r>
      <w:r>
        <w:rPr>
          <w:b/>
          <w:bCs/>
        </w:rPr>
        <w:t xml:space="preserve">kez</w:t>
      </w:r>
      <w:r>
        <w:t xml:space="preserve"> </w:t>
      </w:r>
      <w:r>
        <w:t xml:space="preserve">dener — bir kez bile tutması yeterlidir. Yarış açıkları</w:t>
      </w:r>
      <w:r>
        <w:t xml:space="preserve"> </w:t>
      </w:r>
      <w:r>
        <w:t xml:space="preserve">“her seferinde çalışmasa da otomatikleşince</w:t>
      </w:r>
      <w:r>
        <w:t xml:space="preserve"> </w:t>
      </w:r>
      <w:r>
        <w:t xml:space="preserve">tehlikelidir.”</w:t>
      </w:r>
    </w:p>
    <w:p>
      <w:pPr>
        <w:pStyle w:val="BlockText"/>
      </w:pPr>
      <w:r>
        <w:rPr>
          <w:b/>
          <w:bCs/>
        </w:rPr>
        <w:t xml:space="preserve">Alıştırma 7 — Zor: Metamorfizm nedir?</w:t>
      </w:r>
    </w:p>
    <w:p>
      <w:pPr>
        <w:pStyle w:val="BlockText"/>
      </w:pPr>
      <w:r>
        <w:t xml:space="preserve">Polimorfizm gövdeyi şifreler, çözücüyü değiştirir.</w:t>
      </w:r>
      <w:r>
        <w:t xml:space="preserve"> </w:t>
      </w:r>
      <w:r>
        <w:rPr>
          <w:b/>
          <w:bCs/>
        </w:rPr>
        <w:t xml:space="preserve">Metamorfizmde</w:t>
      </w:r>
      <w:r>
        <w:t xml:space="preserve"> </w:t>
      </w:r>
      <w:r>
        <w:t xml:space="preserve">şifreleme yoktur; kodun</w:t>
      </w:r>
      <w:r>
        <w:t xml:space="preserve"> </w:t>
      </w:r>
      <w:r>
        <w:rPr>
          <w:b/>
          <w:bCs/>
        </w:rPr>
        <w:t xml:space="preserve">tamamı</w:t>
      </w:r>
      <w:r>
        <w:t xml:space="preserve"> </w:t>
      </w:r>
      <w:r>
        <w:t xml:space="preserve">her kopyada yeniden yazılır. Demo 01’in entropisine ne olurdu? İmza ve emülasyon hâlâ işe yarar mı?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Metamorfik kodun entropisi normal kod gibi kalır (şifreli değil) → entropi ipucu vermez. Sabit bir</w:t>
      </w:r>
      <w:r>
        <w:t xml:space="preserve"> </w:t>
      </w:r>
      <w:r>
        <w:t xml:space="preserve">“çözülmüş gövde”</w:t>
      </w:r>
      <w:r>
        <w:t xml:space="preserve"> </w:t>
      </w:r>
      <w:r>
        <w:t xml:space="preserve">olmadığı için emülasyon da tek bir imzaya varamaz. Bu yüzden metamorfik zararlıya karşı</w:t>
      </w:r>
      <w:r>
        <w:t xml:space="preserve"> </w:t>
      </w:r>
      <w:r>
        <w:rPr>
          <w:b/>
          <w:bCs/>
        </w:rPr>
        <w:t xml:space="preserve">davranış tabanlı</w:t>
      </w:r>
      <w:r>
        <w:t xml:space="preserve"> </w:t>
      </w:r>
      <w:r>
        <w:t xml:space="preserve">tespit gerekir.</w:t>
      </w:r>
    </w:p>
    <w:p>
      <w:pPr>
        <w:pStyle w:val="BlockText"/>
      </w:pPr>
      <w:r>
        <w:rPr>
          <w:b/>
          <w:bCs/>
        </w:rPr>
        <w:t xml:space="preserve">Alıştırma 8 — Zor: Gerçek bir CVE’yi çöz</w:t>
      </w:r>
    </w:p>
    <w:p>
      <w:pPr>
        <w:pStyle w:val="BlockText"/>
      </w:pPr>
      <w:r>
        <w:t xml:space="preserve">Bir açık kaynak kütüphanenin (kendi seçtiğiniz) bir CVE kaydını bulun. (a) Hangi CWE türü? (b) CVSS</w:t>
      </w:r>
      <w:r>
        <w:t xml:space="preserve"> </w:t>
      </w:r>
      <w:r>
        <w:t xml:space="preserve">vektörünü Demo 05’e girip puanı doğrulayın. (c) Yama neyi değiştirmiş? (d) Bu bir</w:t>
      </w:r>
      <w:r>
        <w:t xml:space="preserve"> </w:t>
      </w:r>
      <w:r>
        <w:t xml:space="preserve">“yama boşluğu”</w:t>
      </w:r>
      <w:r>
        <w:t xml:space="preserve"> </w:t>
      </w:r>
      <w:r>
        <w:t xml:space="preserve">örneği mi?</w:t>
      </w:r>
    </w:p>
    <w:p>
      <w:r>
        <w:pict>
          <v:rect style="width:0;height:1.5pt" o:hralign="center" o:hrstd="t" o:hr="t"/>
        </w:pict>
      </w:r>
    </w:p>
    <w:bookmarkEnd w:id="182"/>
    <w:bookmarkStart w:id="183" w:name="kendini-sınama"/>
    <w:p>
      <w:pPr>
        <w:pStyle w:val="Heading2"/>
      </w:pPr>
      <w:r>
        <w:t xml:space="preserve">22. Kendini sınama</w:t>
      </w:r>
    </w:p>
    <w:p>
      <w:pPr>
        <w:pStyle w:val="BlockText"/>
      </w:pPr>
      <w:r>
        <w:rPr>
          <w:b/>
          <w:bCs/>
        </w:rPr>
        <w:t xml:space="preserve">1. Virüs, solucan ve truva atı arasındaki farkı birer cümleyle açıklayın.</w:t>
      </w:r>
    </w:p>
    <w:p>
      <w:pPr>
        <w:pStyle w:val="BlockText"/>
      </w:pPr>
      <w:r>
        <w:rPr>
          <w:b/>
          <w:bCs/>
        </w:rPr>
        <w:t xml:space="preserve">Virüs</w:t>
      </w:r>
      <w:r>
        <w:t xml:space="preserve"> </w:t>
      </w:r>
      <w:r>
        <w:t xml:space="preserve">kendini başka bir dosyaya iliştirir ve taşıyıcının çalıştırılmasına ihtiyaç duyar.</w:t>
      </w:r>
      <w:r>
        <w:t xml:space="preserve"> </w:t>
      </w:r>
      <w:r>
        <w:rPr>
          <w:b/>
          <w:bCs/>
        </w:rPr>
        <w:t xml:space="preserve">Solucan</w:t>
      </w:r>
      <w:r>
        <w:t xml:space="preserve"> </w:t>
      </w:r>
      <w:r>
        <w:t xml:space="preserve">kendi başına, kullanıcı etkileşimi olmadan ağ üzerinden yayılır.</w:t>
      </w:r>
      <w:r>
        <w:t xml:space="preserve"> </w:t>
      </w:r>
      <w:r>
        <w:rPr>
          <w:b/>
          <w:bCs/>
        </w:rPr>
        <w:t xml:space="preserve">Truva atı</w:t>
      </w:r>
      <w:r>
        <w:t xml:space="preserve"> </w:t>
      </w:r>
      <w:r>
        <w:t xml:space="preserve">masum görünüp arka planda</w:t>
      </w:r>
      <w:r>
        <w:t xml:space="preserve"> </w:t>
      </w:r>
      <w:r>
        <w:t xml:space="preserve">zarar verir ve kendini kopyalamaz.</w:t>
      </w:r>
    </w:p>
    <w:p>
      <w:pPr>
        <w:pStyle w:val="BlockText"/>
      </w:pPr>
      <w:r>
        <w:rPr>
          <w:b/>
          <w:bCs/>
        </w:rPr>
        <w:t xml:space="preserve">2. Bir virüsün üç parçası nedir? Hangisi</w:t>
      </w:r>
      <w:r>
        <w:rPr>
          <w:b/>
          <w:bCs/>
        </w:rPr>
        <w:t xml:space="preserve"> </w:t>
      </w:r>
      <w:r>
        <w:rPr>
          <w:b/>
          <w:bCs/>
        </w:rPr>
        <w:t xml:space="preserve">‘ne zaman’</w:t>
      </w:r>
      <w:r>
        <w:rPr>
          <w:b/>
          <w:bCs/>
        </w:rPr>
        <w:t xml:space="preserve"> </w:t>
      </w:r>
      <w:r>
        <w:rPr>
          <w:b/>
          <w:bCs/>
        </w:rPr>
        <w:t xml:space="preserve">sorusuna bakar?</w:t>
      </w:r>
    </w:p>
    <w:p>
      <w:pPr>
        <w:pStyle w:val="BlockText"/>
      </w:pPr>
      <w:r>
        <w:t xml:space="preserve">Bulaştırıcı (kendini kopyalar), tetikleyici (koşul —</w:t>
      </w:r>
      <w:r>
        <w:t xml:space="preserve"> </w:t>
      </w:r>
      <w:r>
        <w:t xml:space="preserve">“ne zaman”</w:t>
      </w:r>
      <w:r>
        <w:t xml:space="preserve">), yük (asıl zarar).</w:t>
      </w:r>
      <w:r>
        <w:t xml:space="preserve"> </w:t>
      </w:r>
      <w:r>
        <w:t xml:space="preserve">“Ne zaman”</w:t>
      </w:r>
      <w:r>
        <w:t xml:space="preserve"> </w:t>
      </w:r>
      <w:r>
        <w:t xml:space="preserve">sorusuna</w:t>
      </w:r>
      <w:r>
        <w:t xml:space="preserve"> </w:t>
      </w:r>
      <w:r>
        <w:rPr>
          <w:b/>
          <w:bCs/>
        </w:rPr>
        <w:t xml:space="preserve">tetikleyici</w:t>
      </w:r>
      <w:r>
        <w:t xml:space="preserve"> </w:t>
      </w:r>
      <w:r>
        <w:t xml:space="preserve">bakar; koşula bağlı patlayan koda mantık bombası denir.</w:t>
      </w:r>
    </w:p>
    <w:p>
      <w:pPr>
        <w:pStyle w:val="BlockText"/>
      </w:pPr>
      <w:r>
        <w:rPr>
          <w:b/>
          <w:bCs/>
        </w:rPr>
        <w:t xml:space="preserve">3. Polimorfizm ile metamorfizm arasındaki fark nedir?</w:t>
      </w:r>
    </w:p>
    <w:p>
      <w:pPr>
        <w:pStyle w:val="BlockText"/>
      </w:pPr>
      <w:r>
        <w:t xml:space="preserve">Polimorfizmde gövde şifrelidir ve</w:t>
      </w:r>
      <w:r>
        <w:t xml:space="preserve"> </w:t>
      </w:r>
      <w:r>
        <w:rPr>
          <w:b/>
          <w:bCs/>
        </w:rPr>
        <w:t xml:space="preserve">çözücü</w:t>
      </w:r>
      <w:r>
        <w:t xml:space="preserve"> </w:t>
      </w:r>
      <w:r>
        <w:t xml:space="preserve">her kopyada değişir; çözülünce gövde hep aynıdır.</w:t>
      </w:r>
      <w:r>
        <w:t xml:space="preserve"> </w:t>
      </w:r>
      <w:r>
        <w:t xml:space="preserve">Metamorfizmde şifreleme yoktur, kodun</w:t>
      </w:r>
      <w:r>
        <w:t xml:space="preserve"> </w:t>
      </w:r>
      <w:r>
        <w:rPr>
          <w:b/>
          <w:bCs/>
        </w:rPr>
        <w:t xml:space="preserve">tamamı</w:t>
      </w:r>
      <w:r>
        <w:t xml:space="preserve"> </w:t>
      </w:r>
      <w:r>
        <w:t xml:space="preserve">her kopyada yeniden yazılır. Metamorfik kod emülasyonla tek</w:t>
      </w:r>
      <w:r>
        <w:t xml:space="preserve"> </w:t>
      </w:r>
      <w:r>
        <w:t xml:space="preserve">imzaya indirgenemez.</w:t>
      </w:r>
    </w:p>
    <w:p>
      <w:pPr>
        <w:pStyle w:val="BlockText"/>
      </w:pPr>
      <w:r>
        <w:rPr>
          <w:b/>
          <w:bCs/>
        </w:rPr>
        <w:t xml:space="preserve">4. Yüksek entropi bir dosyanın zararlı olduğunu kanıtlar mı?</w:t>
      </w:r>
    </w:p>
    <w:p>
      <w:pPr>
        <w:pStyle w:val="BlockText"/>
      </w:pPr>
      <w:r>
        <w:t xml:space="preserve">Hayır. Şifreli, sıkıştırılmış ve rastgele veri de yüksek entropilidir;</w:t>
      </w:r>
      <w:r>
        <w:t xml:space="preserve"> </w:t>
      </w:r>
      <w:r>
        <w:rPr>
          <w:rStyle w:val="VerbatimChar"/>
        </w:rPr>
        <w:t xml:space="preserve">.zip</w:t>
      </w:r>
      <w:r>
        <w:t xml:space="preserve">/</w:t>
      </w:r>
      <w:r>
        <w:rPr>
          <w:rStyle w:val="VerbatimChar"/>
        </w:rPr>
        <w:t xml:space="preserve">.png</w:t>
      </w:r>
      <w:r>
        <w:t xml:space="preserve"> </w:t>
      </w:r>
      <w:r>
        <w:t xml:space="preserve">gibi zararsız dosyalar</w:t>
      </w:r>
      <w:r>
        <w:t xml:space="preserve"> </w:t>
      </w:r>
      <w:r>
        <w:t xml:space="preserve">da öyle. Entropi yalnız bir</w:t>
      </w:r>
      <w:r>
        <w:t xml:space="preserve"> </w:t>
      </w:r>
      <w:r>
        <w:rPr>
          <w:b/>
          <w:bCs/>
        </w:rPr>
        <w:t xml:space="preserve">ipucudur</w:t>
      </w:r>
      <w:r>
        <w:t xml:space="preserve">; özellikle</w:t>
      </w:r>
      <w:r>
        <w:t xml:space="preserve"> </w:t>
      </w:r>
      <w:r>
        <w:rPr>
          <w:b/>
          <w:bCs/>
        </w:rPr>
        <w:t xml:space="preserve">beklenmedik yerde</w:t>
      </w:r>
      <w:r>
        <w:t xml:space="preserve"> </w:t>
      </w:r>
      <w:r>
        <w:t xml:space="preserve">yüksek entropi şüphe uyandırır.</w:t>
      </w:r>
    </w:p>
    <w:p>
      <w:pPr>
        <w:pStyle w:val="BlockText"/>
      </w:pPr>
      <w:r>
        <w:rPr>
          <w:b/>
          <w:bCs/>
        </w:rPr>
        <w:t xml:space="preserve">5. İmza tabanlı tespitin iki temel sınırı nedir?</w:t>
      </w:r>
    </w:p>
    <w:p>
      <w:pPr>
        <w:pStyle w:val="Compact"/>
        <w:numPr>
          <w:ilvl w:val="0"/>
          <w:numId w:val="1078"/>
        </w:numPr>
      </w:pPr>
      <w:r>
        <w:t xml:space="preserve">Yalnız</w:t>
      </w:r>
      <w:r>
        <w:t xml:space="preserve"> </w:t>
      </w:r>
      <w:r>
        <w:rPr>
          <w:b/>
          <w:bCs/>
        </w:rPr>
        <w:t xml:space="preserve">bilinen</w:t>
      </w:r>
      <w:r>
        <w:t xml:space="preserve"> </w:t>
      </w:r>
      <w:r>
        <w:t xml:space="preserve">zararlıyı yakalar; hiç görülmemiş (zero-day) örneği kaçırır. (2) Polimorfik/metamorfik</w:t>
      </w:r>
      <w:r>
        <w:t xml:space="preserve"> </w:t>
      </w:r>
      <w:r>
        <w:t xml:space="preserve">zararlı imzayı değiştirerek atlatır. Bu yüzden imza tek başına yetmez.</w:t>
      </w:r>
    </w:p>
    <w:p>
      <w:pPr>
        <w:pStyle w:val="BlockText"/>
      </w:pPr>
      <w:r>
        <w:rPr>
          <w:b/>
          <w:bCs/>
        </w:rPr>
        <w:t xml:space="preserve">6. Emülasyon polimorfik virüsü nasıl yakalar? Sınırı nedir?</w:t>
      </w:r>
    </w:p>
    <w:p>
      <w:pPr>
        <w:pStyle w:val="BlockText"/>
      </w:pPr>
      <w:r>
        <w:t xml:space="preserve">Şüpheli dosyayı yalıtılmış bir ortamda</w:t>
      </w:r>
      <w:r>
        <w:t xml:space="preserve"> </w:t>
      </w:r>
      <w:r>
        <w:t xml:space="preserve">“çalıştırıp”</w:t>
      </w:r>
      <w:r>
        <w:t xml:space="preserve"> </w:t>
      </w:r>
      <w:r>
        <w:t xml:space="preserve">çözücünün gövdeyi açmasını bekler, sonra açık gövdeyi</w:t>
      </w:r>
      <w:r>
        <w:t xml:space="preserve"> </w:t>
      </w:r>
      <w:r>
        <w:t xml:space="preserve">imzalar. Sınırı: yavaştır ve zararlı</w:t>
      </w:r>
      <w:r>
        <w:t xml:space="preserve"> </w:t>
      </w:r>
      <w:r>
        <w:t xml:space="preserve">“sanal makinedeyim”</w:t>
      </w:r>
      <w:r>
        <w:t xml:space="preserve"> </w:t>
      </w:r>
      <w:r>
        <w:t xml:space="preserve">diye anlarsa (anti-emülasyon) davranışını</w:t>
      </w:r>
      <w:r>
        <w:t xml:space="preserve"> </w:t>
      </w:r>
      <w:r>
        <w:t xml:space="preserve">saklayabilir.</w:t>
      </w:r>
    </w:p>
    <w:p>
      <w:pPr>
        <w:pStyle w:val="BlockText"/>
      </w:pPr>
      <w:r>
        <w:rPr>
          <w:b/>
          <w:bCs/>
        </w:rPr>
        <w:t xml:space="preserve">7. DAC ile MAC arasındaki fark nedir? Bir örnek verin.</w:t>
      </w:r>
    </w:p>
    <w:p>
      <w:pPr>
        <w:pStyle w:val="BlockText"/>
      </w:pPr>
      <w:r>
        <w:t xml:space="preserve">DAC’ta izinleri</w:t>
      </w:r>
      <w:r>
        <w:t xml:space="preserve"> </w:t>
      </w:r>
      <w:r>
        <w:rPr>
          <w:b/>
          <w:bCs/>
        </w:rPr>
        <w:t xml:space="preserve">nesnenin sahibi</w:t>
      </w:r>
      <w:r>
        <w:t xml:space="preserve"> </w:t>
      </w:r>
      <w:r>
        <w:t xml:space="preserve">belirler (Unix</w:t>
      </w:r>
      <w:r>
        <w:t xml:space="preserve"> </w:t>
      </w:r>
      <w:r>
        <w:rPr>
          <w:rStyle w:val="VerbatimChar"/>
        </w:rPr>
        <w:t xml:space="preserve">chmod</w:t>
      </w:r>
      <w:r>
        <w:t xml:space="preserve">); esnektir ama sızıntıyı sistemsel önleyemez.</w:t>
      </w:r>
      <w:r>
        <w:t xml:space="preserve"> </w:t>
      </w:r>
      <w:r>
        <w:t xml:space="preserve">MAC’ta izinleri</w:t>
      </w:r>
      <w:r>
        <w:t xml:space="preserve"> </w:t>
      </w:r>
      <w:r>
        <w:rPr>
          <w:b/>
          <w:bCs/>
        </w:rPr>
        <w:t xml:space="preserve">sistem/politika</w:t>
      </w:r>
      <w:r>
        <w:t xml:space="preserve"> </w:t>
      </w:r>
      <w:r>
        <w:t xml:space="preserve">belirler ve sahip değiştiremez (Bell–LaPadula, SELinux); katıdır ama</w:t>
      </w:r>
      <w:r>
        <w:t xml:space="preserve"> </w:t>
      </w:r>
      <w:r>
        <w:t xml:space="preserve">zorunlu sınır sağlar.</w:t>
      </w:r>
    </w:p>
    <w:p>
      <w:pPr>
        <w:pStyle w:val="BlockText"/>
      </w:pPr>
      <w:r>
        <w:rPr>
          <w:b/>
          <w:bCs/>
        </w:rPr>
        <w:t xml:space="preserve">8. Bell–LaPadula’nın iki kuralı nedir ve neyi korur?</w:t>
      </w:r>
    </w:p>
    <w:p>
      <w:pPr>
        <w:pStyle w:val="BlockText"/>
      </w:pPr>
      <w:r>
        <w:t xml:space="preserve">“Yukarı okuma yok”</w:t>
      </w:r>
      <w:r>
        <w:t xml:space="preserve"> </w:t>
      </w:r>
      <w:r>
        <w:t xml:space="preserve">(kendinden gizli olanı okuyamaz) ve</w:t>
      </w:r>
      <w:r>
        <w:t xml:space="preserve"> </w:t>
      </w:r>
      <w:r>
        <w:t xml:space="preserve">“aşağı yazma yok”</w:t>
      </w:r>
      <w:r>
        <w:t xml:space="preserve"> </w:t>
      </w:r>
      <w:r>
        <w:t xml:space="preserve">(kendinden az gizli olana</w:t>
      </w:r>
      <w:r>
        <w:t xml:space="preserve"> </w:t>
      </w:r>
      <w:r>
        <w:t xml:space="preserve">yazamaz).</w:t>
      </w:r>
      <w:r>
        <w:t xml:space="preserve"> </w:t>
      </w:r>
      <w:r>
        <w:rPr>
          <w:b/>
          <w:bCs/>
        </w:rPr>
        <w:t xml:space="preserve">Gizliliği</w:t>
      </w:r>
      <w:r>
        <w:t xml:space="preserve"> </w:t>
      </w:r>
      <w:r>
        <w:t xml:space="preserve">korur: gizli bilgi aşağı sızamaz.</w:t>
      </w:r>
    </w:p>
    <w:p>
      <w:pPr>
        <w:pStyle w:val="BlockText"/>
      </w:pPr>
      <w:r>
        <w:rPr>
          <w:b/>
          <w:bCs/>
        </w:rPr>
        <w:t xml:space="preserve">9. Biba, BLP’den nasıl ayrılır?</w:t>
      </w:r>
    </w:p>
    <w:p>
      <w:pPr>
        <w:pStyle w:val="BlockText"/>
      </w:pPr>
      <w:r>
        <w:t xml:space="preserve">Biba</w:t>
      </w:r>
      <w:r>
        <w:t xml:space="preserve"> </w:t>
      </w:r>
      <w:r>
        <w:rPr>
          <w:b/>
          <w:bCs/>
        </w:rPr>
        <w:t xml:space="preserve">bütünlüğü</w:t>
      </w:r>
      <w:r>
        <w:t xml:space="preserve"> </w:t>
      </w:r>
      <w:r>
        <w:t xml:space="preserve">korur ve kuralları terstir:</w:t>
      </w:r>
      <w:r>
        <w:t xml:space="preserve"> </w:t>
      </w:r>
      <w:r>
        <w:t xml:space="preserve">“aşağı okuma yok”</w:t>
      </w:r>
      <w:r>
        <w:t xml:space="preserve"> </w:t>
      </w:r>
      <w:r>
        <w:t xml:space="preserve">(kirli veriye güvenme) ve</w:t>
      </w:r>
      <w:r>
        <w:t xml:space="preserve"> </w:t>
      </w:r>
      <w:r>
        <w:t xml:space="preserve">“yukarı yazma</w:t>
      </w:r>
      <w:r>
        <w:t xml:space="preserve"> </w:t>
      </w:r>
      <w:r>
        <w:t xml:space="preserve">yok”</w:t>
      </w:r>
      <w:r>
        <w:t xml:space="preserve"> </w:t>
      </w:r>
      <w:r>
        <w:t xml:space="preserve">(temiz veriyi bozma). BLP gizlilik, Biba bütünlük içindir.</w:t>
      </w:r>
    </w:p>
    <w:p>
      <w:pPr>
        <w:pStyle w:val="BlockText"/>
      </w:pPr>
      <w:r>
        <w:rPr>
          <w:b/>
          <w:bCs/>
        </w:rPr>
        <w:t xml:space="preserve">10. Clark–Wilson modelinin ana fikri nedir?</w:t>
      </w:r>
    </w:p>
    <w:p>
      <w:pPr>
        <w:pStyle w:val="BlockText"/>
      </w:pPr>
      <w:r>
        <w:t xml:space="preserve">Kritik veriye (CDI)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değil, yalnız</w:t>
      </w:r>
      <w:r>
        <w:t xml:space="preserve"> </w:t>
      </w:r>
      <w:r>
        <w:rPr>
          <w:b/>
          <w:bCs/>
        </w:rPr>
        <w:t xml:space="preserve">onaylı, iyi biçimli işlemlerle</w:t>
      </w:r>
      <w:r>
        <w:t xml:space="preserve"> </w:t>
      </w:r>
      <w:r>
        <w:t xml:space="preserve">(TP) dokunulur; bütünlük</w:t>
      </w:r>
      <w:r>
        <w:t xml:space="preserve"> </w:t>
      </w:r>
      <w:r>
        <w:t xml:space="preserve">düzenli olarak denetlenir (IVP) ve kritik işlem</w:t>
      </w:r>
      <w:r>
        <w:t xml:space="preserve"> </w:t>
      </w:r>
      <w:r>
        <w:rPr>
          <w:b/>
          <w:bCs/>
        </w:rPr>
        <w:t xml:space="preserve">görev ayrılığıyla</w:t>
      </w:r>
      <w:r>
        <w:t xml:space="preserve"> </w:t>
      </w:r>
      <w:r>
        <w:t xml:space="preserve">birden çok kişiye bölünür. Ticari</w:t>
      </w:r>
      <w:r>
        <w:t xml:space="preserve"> </w:t>
      </w:r>
      <w:r>
        <w:t xml:space="preserve">(banka) bütünlük için tasarlanmıştır.</w:t>
      </w:r>
    </w:p>
    <w:p>
      <w:pPr>
        <w:pStyle w:val="BlockText"/>
      </w:pPr>
      <w:r>
        <w:rPr>
          <w:b/>
          <w:bCs/>
        </w:rPr>
        <w:t xml:space="preserve">11. Unix’te setuid biti ne yapar? Neden tehlikelidir?</w:t>
      </w:r>
    </w:p>
    <w:p>
      <w:pPr>
        <w:pStyle w:val="BlockText"/>
      </w:pPr>
      <w:r>
        <w:rPr>
          <w:rStyle w:val="VerbatimChar"/>
        </w:rPr>
        <w:t xml:space="preserve">setuid</w:t>
      </w:r>
      <w:r>
        <w:t xml:space="preserve"> </w:t>
      </w:r>
      <w:r>
        <w:t xml:space="preserve">bir programın, çalıştıran kim olursa olsun</w:t>
      </w:r>
      <w:r>
        <w:t xml:space="preserve"> </w:t>
      </w:r>
      <w:r>
        <w:rPr>
          <w:b/>
          <w:bCs/>
        </w:rPr>
        <w:t xml:space="preserve">dosya sahibinin</w:t>
      </w:r>
      <w:r>
        <w:t xml:space="preserve"> </w:t>
      </w:r>
      <w:r>
        <w:t xml:space="preserve">(çoğu zaman root) yetkisiyle</w:t>
      </w:r>
      <w:r>
        <w:t xml:space="preserve"> </w:t>
      </w:r>
      <w:r>
        <w:t xml:space="preserve">çalışmasını sağlar. Tehlikelidir çünkü programdaki küçük bir açık doğrudan yetki yükseltmeye dönüşür; bu</w:t>
      </w:r>
      <w:r>
        <w:t xml:space="preserve"> </w:t>
      </w:r>
      <w:r>
        <w:t xml:space="preserve">yüzden en az ayrıcalık ve ayrıcalığı erken düşürme kritiktir.</w:t>
      </w:r>
    </w:p>
    <w:p>
      <w:pPr>
        <w:pStyle w:val="BlockText"/>
      </w:pPr>
      <w:r>
        <w:rPr>
          <w:b/>
          <w:bCs/>
        </w:rPr>
        <w:t xml:space="preserve">12. Windows’ta NULL DACL ne demektir ve neden tehlikelidir?</w:t>
      </w:r>
    </w:p>
    <w:p>
      <w:pPr>
        <w:pStyle w:val="BlockText"/>
      </w:pPr>
      <w:r>
        <w:t xml:space="preserve">Hiç ACE’si olmayan bir DACL, nesneye</w:t>
      </w:r>
      <w:r>
        <w:t xml:space="preserve"> </w:t>
      </w:r>
      <w:r>
        <w:rPr>
          <w:b/>
          <w:bCs/>
        </w:rPr>
        <w:t xml:space="preserve">herkesin tam erişimini</w:t>
      </w:r>
      <w:r>
        <w:t xml:space="preserve"> </w:t>
      </w:r>
      <w:r>
        <w:t xml:space="preserve">verir (sahipliği devralma ve DACL değiştirme</w:t>
      </w:r>
      <w:r>
        <w:t xml:space="preserve"> </w:t>
      </w:r>
      <w:r>
        <w:t xml:space="preserve">dahil). Bu,</w:t>
      </w:r>
      <w:r>
        <w:t xml:space="preserve"> </w:t>
      </w:r>
      <w:r>
        <w:t xml:space="preserve">“herkese açık”</w:t>
      </w:r>
      <w:r>
        <w:t xml:space="preserve"> </w:t>
      </w:r>
      <w:r>
        <w:t xml:space="preserve">ve kolayca kötüye kullanılabilir bir durumdur.</w:t>
      </w:r>
    </w:p>
    <w:p>
      <w:pPr>
        <w:pStyle w:val="BlockText"/>
      </w:pPr>
      <w:r>
        <w:rPr>
          <w:b/>
          <w:bCs/>
        </w:rPr>
        <w:t xml:space="preserve">13. CWE ile CVE arasındaki fark nedir?</w:t>
      </w:r>
    </w:p>
    <w:p>
      <w:pPr>
        <w:pStyle w:val="BlockText"/>
      </w:pPr>
      <w:r>
        <w:rPr>
          <w:b/>
          <w:bCs/>
        </w:rPr>
        <w:t xml:space="preserve">CWE</w:t>
      </w:r>
      <w:r>
        <w:t xml:space="preserve"> </w:t>
      </w:r>
      <w:r>
        <w:t xml:space="preserve">zayıflığın</w:t>
      </w:r>
      <w:r>
        <w:t xml:space="preserve"> </w:t>
      </w:r>
      <w:r>
        <w:rPr>
          <w:b/>
          <w:bCs/>
        </w:rPr>
        <w:t xml:space="preserve">türüdür</w:t>
      </w:r>
      <w:r>
        <w:t xml:space="preserve"> </w:t>
      </w:r>
      <w:r>
        <w:t xml:space="preserve">(ör. SQL enjeksiyonu, CWE-89).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belirli bir üründeki belirli bir</w:t>
      </w:r>
      <w:r>
        <w:t xml:space="preserve"> </w:t>
      </w:r>
      <w:r>
        <w:t xml:space="preserve">açığın</w:t>
      </w:r>
      <w:r>
        <w:t xml:space="preserve"> </w:t>
      </w:r>
      <w:r>
        <w:rPr>
          <w:b/>
          <w:bCs/>
        </w:rPr>
        <w:t xml:space="preserve">kimliğidir</w:t>
      </w:r>
      <w:r>
        <w:t xml:space="preserve"> </w:t>
      </w:r>
      <w:r>
        <w:t xml:space="preserve">(ör. Heartbleed, CVE-2014-0160). Bir CVE bir ya da birden çok CWE türüne aittir.</w:t>
      </w:r>
    </w:p>
    <w:p>
      <w:pPr>
        <w:pStyle w:val="BlockText"/>
      </w:pPr>
      <w:r>
        <w:rPr>
          <w:b/>
          <w:bCs/>
        </w:rPr>
        <w:t xml:space="preserve">14. CVSS Temel puanı neyi ölçmez? Neden 4.0’lık bir açık sizin için 9.8’den önemli olabilir?</w:t>
      </w:r>
    </w:p>
    <w:p>
      <w:pPr>
        <w:pStyle w:val="BlockText"/>
      </w:pPr>
      <w:r>
        <w:t xml:space="preserve">Temel puan</w:t>
      </w:r>
      <w:r>
        <w:t xml:space="preserve"> </w:t>
      </w:r>
      <w:r>
        <w:rPr>
          <w:b/>
          <w:bCs/>
        </w:rPr>
        <w:t xml:space="preserve">bağlamı</w:t>
      </w:r>
      <w:r>
        <w:t xml:space="preserve"> </w:t>
      </w:r>
      <w:r>
        <w:t xml:space="preserve">(sizin varlığınızın değeri, ortamınız) ölçmez; açığın kendi özelliklerini ölçer. Bir</w:t>
      </w:r>
      <w:r>
        <w:t xml:space="preserve"> </w:t>
      </w:r>
      <w:r>
        <w:t xml:space="preserve">4.0, tam sizin en değerli varlığınızı etkiliyorsa sizin için 9.8’lik bir başkasından önceliklidir. Bunun</w:t>
      </w:r>
      <w:r>
        <w:t xml:space="preserve"> </w:t>
      </w:r>
      <w:r>
        <w:t xml:space="preserve">için Çevresel metrikler ve varlık tablonuz vardır.</w:t>
      </w:r>
    </w:p>
    <w:p>
      <w:pPr>
        <w:pStyle w:val="BlockText"/>
      </w:pPr>
      <w:r>
        <w:rPr>
          <w:b/>
          <w:bCs/>
        </w:rPr>
        <w:t xml:space="preserve">15. Sorumlu ifşa (coordinated disclosure) nedir ve neden önemlidir?</w:t>
      </w:r>
    </w:p>
    <w:p>
      <w:pPr>
        <w:pStyle w:val="BlockText"/>
      </w:pPr>
      <w:r>
        <w:t xml:space="preserve">Araştırmacının açığı önce</w:t>
      </w:r>
      <w:r>
        <w:t xml:space="preserve"> </w:t>
      </w:r>
      <w:r>
        <w:rPr>
          <w:b/>
          <w:bCs/>
        </w:rPr>
        <w:t xml:space="preserve">satıcıya</w:t>
      </w:r>
      <w:r>
        <w:t xml:space="preserve"> </w:t>
      </w:r>
      <w:r>
        <w:t xml:space="preserve">bildirip yama için makul bir süre (ör. 90 gün) beklemesi, sonra</w:t>
      </w:r>
      <w:r>
        <w:t xml:space="preserve"> </w:t>
      </w:r>
      <w:r>
        <w:t xml:space="preserve">kamuya açıklamasıdır. Kullanıcıları korurken satıcıyı da harekete geçirir; tam ifşanın (hemen açıklama)</w:t>
      </w:r>
      <w:r>
        <w:t xml:space="preserve"> </w:t>
      </w:r>
      <w:r>
        <w:t xml:space="preserve">riskini azaltır.</w:t>
      </w:r>
    </w:p>
    <w:p>
      <w:pPr>
        <w:pStyle w:val="BlockText"/>
      </w:pPr>
      <w:r>
        <w:rPr>
          <w:b/>
          <w:bCs/>
        </w:rPr>
        <w:t xml:space="preserve">16.</w:t>
      </w:r>
      <w:r>
        <w:rPr>
          <w:b/>
          <w:bCs/>
        </w:rPr>
        <w:t xml:space="preserve"> </w:t>
      </w:r>
      <w:r>
        <w:rPr>
          <w:b/>
          <w:bCs/>
        </w:rPr>
        <w:t xml:space="preserve">‘Zero-day’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b/>
          <w:bCs/>
        </w:rPr>
        <w:t xml:space="preserve">‘yama boşluğu’</w:t>
      </w:r>
      <w:r>
        <w:rPr>
          <w:b/>
          <w:bCs/>
        </w:rPr>
        <w:t xml:space="preserve"> </w:t>
      </w:r>
      <w:r>
        <w:rPr>
          <w:b/>
          <w:bCs/>
        </w:rPr>
        <w:t xml:space="preserve">kavramlarını açıklayın.</w:t>
      </w:r>
    </w:p>
    <w:p>
      <w:pPr>
        <w:pStyle w:val="BlockText"/>
      </w:pPr>
      <w:r>
        <w:rPr>
          <w:b/>
          <w:bCs/>
        </w:rPr>
        <w:t xml:space="preserve">Zero-day</w:t>
      </w:r>
      <w:r>
        <w:t xml:space="preserve">, satıcının bilmediği ya da yamasının olmadığı açıktır (savunma yoktur).</w:t>
      </w:r>
      <w:r>
        <w:t xml:space="preserve"> </w:t>
      </w:r>
      <w:r>
        <w:rPr>
          <w:b/>
          <w:bCs/>
        </w:rPr>
        <w:t xml:space="preserve">Yama boşluğu</w:t>
      </w:r>
      <w:r>
        <w:t xml:space="preserve">, yama</w:t>
      </w:r>
      <w:r>
        <w:t xml:space="preserve"> </w:t>
      </w:r>
      <w:r>
        <w:t xml:space="preserve">yayınlandıktan sonra herkesin yamayı inceleyip açığı öğrenebildiği; güncellemeyen kullanıcıların savunmasız</w:t>
      </w:r>
      <w:r>
        <w:t xml:space="preserve"> </w:t>
      </w:r>
      <w:r>
        <w:t xml:space="preserve">kaldığı süredir.</w:t>
      </w:r>
    </w:p>
    <w:p>
      <w:pPr>
        <w:pStyle w:val="BlockText"/>
      </w:pPr>
      <w:r>
        <w:rPr>
          <w:b/>
          <w:bCs/>
        </w:rPr>
        <w:t xml:space="preserve">17. MASVS-RESILIENCE bu dersin hangi konularıyla ilgilidir?</w:t>
      </w:r>
    </w:p>
    <w:p>
      <w:pPr>
        <w:pStyle w:val="BlockText"/>
      </w:pPr>
      <w:r>
        <w:t xml:space="preserve">Tersine mühendislik ve kurcalamaya karşı dayanıklılıkla: kod gizleme (9,</w:t>
      </w:r>
      <w:r>
        <w:t xml:space="preserve"> </w:t>
      </w:r>
      <w:hyperlink r:id="rId150">
        <w:r>
          <w:rPr>
            <w:rStyle w:val="Hyperlink"/>
          </w:rPr>
          <w:t xml:space="preserve">14. hafta</w:t>
        </w:r>
      </w:hyperlink>
      <w:r>
        <w:t xml:space="preserve">), RASP (</w:t>
      </w:r>
      <w:hyperlink r:id="rId73">
        <w:r>
          <w:rPr>
            <w:rStyle w:val="Hyperlink"/>
          </w:rPr>
          <w:t xml:space="preserve">6. hafta</w:t>
        </w:r>
      </w:hyperlink>
      <w:r>
        <w:t xml:space="preserve">) ve</w:t>
      </w:r>
      <w:r>
        <w:t xml:space="preserve"> </w:t>
      </w:r>
      <w:r>
        <w:t xml:space="preserve">whitebox kriptografi (</w:t>
      </w:r>
      <w:hyperlink r:id="rId31">
        <w:r>
          <w:rPr>
            <w:rStyle w:val="Hyperlink"/>
          </w:rPr>
          <w:t xml:space="preserve">11. hafta</w:t>
        </w:r>
      </w:hyperlink>
      <w:r>
        <w:t xml:space="preserve">). Bu derste öğrendiğimiz korumalar doğrudan bu kategorinin karşılığıdır.</w:t>
      </w:r>
    </w:p>
    <w:p>
      <w:pPr>
        <w:pStyle w:val="BlockText"/>
      </w:pPr>
      <w:r>
        <w:rPr>
          <w:b/>
          <w:bCs/>
        </w:rPr>
        <w:t xml:space="preserve">18. Bir güvenlik değerlendiricisi</w:t>
      </w:r>
      <w:r>
        <w:rPr>
          <w:b/>
          <w:bCs/>
        </w:rPr>
        <w:t xml:space="preserve"> </w:t>
      </w:r>
      <w:r>
        <w:rPr>
          <w:b/>
          <w:bCs/>
        </w:rPr>
        <w:t xml:space="preserve">‘sırların açıkta olması’</w:t>
      </w:r>
      <w:r>
        <w:rPr>
          <w:b/>
          <w:bCs/>
        </w:rPr>
        <w:t xml:space="preserve"> </w:t>
      </w:r>
      <w:r>
        <w:rPr>
          <w:b/>
          <w:bCs/>
        </w:rPr>
        <w:t xml:space="preserve">için hangi CWE’lere bakar?</w:t>
      </w:r>
    </w:p>
    <w:p>
      <w:pPr>
        <w:pStyle w:val="BlockText"/>
      </w:pPr>
      <w:r>
        <w:t xml:space="preserve">Gömülü kimlik/anahtar için</w:t>
      </w:r>
      <w:r>
        <w:t xml:space="preserve"> </w:t>
      </w:r>
      <w:r>
        <w:rPr>
          <w:b/>
          <w:bCs/>
        </w:rPr>
        <w:t xml:space="preserve">CWE-798</w:t>
      </w:r>
      <w:r>
        <w:t xml:space="preserve">, bellekte açık kalan hassas veri için</w:t>
      </w:r>
      <w:r>
        <w:t xml:space="preserve"> </w:t>
      </w:r>
      <w:r>
        <w:rPr>
          <w:b/>
          <w:bCs/>
        </w:rPr>
        <w:t xml:space="preserve">CWE-316</w:t>
      </w:r>
      <w:r>
        <w:t xml:space="preserve">; bunları</w:t>
      </w:r>
      <w:r>
        <w:t xml:space="preserve"> </w:t>
      </w:r>
      <w:r>
        <w:t xml:space="preserve">kaynak/binary analizi ve bellek dökümüyle test eder (</w:t>
      </w:r>
      <w:hyperlink r:id="rId20">
        <w:r>
          <w:rPr>
            <w:rStyle w:val="Hyperlink"/>
          </w:rPr>
          <w:t xml:space="preserve">Hafta 1</w:t>
        </w:r>
      </w:hyperlink>
      <w:r>
        <w:t xml:space="preserve"> </w:t>
      </w:r>
      <w:r>
        <w:t xml:space="preserve">Demo 02’deki gibi).</w:t>
      </w:r>
    </w:p>
    <w:p>
      <w:r>
        <w:pict>
          <v:rect style="width:0;height:1.5pt" o:hralign="center" o:hrstd="t" o:hr="t"/>
        </w:pict>
      </w:r>
    </w:p>
    <w:bookmarkEnd w:id="183"/>
    <w:bookmarkStart w:id="185" w:name="quiz-1-tarzı-örnek-sorular"/>
    <w:p>
      <w:pPr>
        <w:pStyle w:val="Heading2"/>
      </w:pPr>
      <w:r>
        <w:t xml:space="preserve">23. Quiz-1 tarzı örnek sorular</w:t>
      </w:r>
    </w:p>
    <w:p>
      <w:pPr>
        <w:pStyle w:val="FirstParagraph"/>
      </w:pPr>
      <w:r>
        <w:t xml:space="preserve">Quiz-1 (</w:t>
      </w:r>
      <w:hyperlink r:id="rId184">
        <w:r>
          <w:rPr>
            <w:rStyle w:val="Hyperlink"/>
          </w:rPr>
          <w:t xml:space="preserve">8. hafta</w:t>
        </w:r>
      </w:hyperlink>
      <w:r>
        <w:t xml:space="preserve">) bu tarz kısa cevaplı ve kod okuma soruları içerir. Deneyin; cevapları yukarıdaki bölümlerden</w:t>
      </w:r>
      <w:r>
        <w:t xml:space="preserve"> </w:t>
      </w:r>
      <w:r>
        <w:t xml:space="preserve">doğrulayın.</w:t>
      </w:r>
    </w:p>
    <w:p>
      <w:pPr>
        <w:pStyle w:val="Compact"/>
        <w:numPr>
          <w:ilvl w:val="0"/>
          <w:numId w:val="1079"/>
        </w:numPr>
      </w:pPr>
      <w:r>
        <w:t xml:space="preserve">Aşağıdaki türleri</w:t>
      </w:r>
      <w:r>
        <w:t xml:space="preserve"> </w:t>
      </w:r>
      <w:r>
        <w:t xml:space="preserve">“kullanıcı etkileşimi gerektirir / gerektirmez”</w:t>
      </w:r>
      <w:r>
        <w:t xml:space="preserve"> </w:t>
      </w:r>
      <w:r>
        <w:t xml:space="preserve">diye ikiye ayırın: virüs, solucan, truva</w:t>
      </w:r>
      <w:r>
        <w:t xml:space="preserve"> </w:t>
      </w:r>
      <w:r>
        <w:t xml:space="preserve">atı, makro virüsü.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CVSS:3.1/AV:N/AC:L/PR:N/UI:R/S:C/C:L/I:L/A:N</w:t>
      </w:r>
      <w:r>
        <w:t xml:space="preserve"> </w:t>
      </w:r>
      <w:r>
        <w:t xml:space="preserve">vektörünün taban puanını ve bandını yazın. (İpucu: tipik bir</w:t>
      </w:r>
      <w:r>
        <w:t xml:space="preserve"> </w:t>
      </w:r>
      <w:r>
        <w:t xml:space="preserve">XSS. Demo 05 ile doğrulayın.)</w:t>
      </w:r>
    </w:p>
    <w:p>
      <w:pPr>
        <w:pStyle w:val="Compact"/>
        <w:numPr>
          <w:ilvl w:val="0"/>
          <w:numId w:val="1079"/>
        </w:numPr>
      </w:pPr>
      <w:r>
        <w:t xml:space="preserve">Bir sistemin</w:t>
      </w:r>
      <w:r>
        <w:t xml:space="preserve"> </w:t>
      </w:r>
      <w:r>
        <w:t xml:space="preserve">“yetkisi olmayan kimse gizli belgeyi görmemeli”</w:t>
      </w:r>
      <w:r>
        <w:t xml:space="preserve"> </w:t>
      </w:r>
      <w:r>
        <w:t xml:space="preserve">gereksinimi hangi modelle karşılanır? İki</w:t>
      </w:r>
      <w:r>
        <w:t xml:space="preserve"> </w:t>
      </w:r>
      <w:r>
        <w:t xml:space="preserve">kuralını yazın.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access()</w:t>
      </w:r>
      <w:r>
        <w:t xml:space="preserve"> </w:t>
      </w:r>
      <w:r>
        <w:t xml:space="preserve">sonra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 </w:t>
      </w:r>
      <w:r>
        <w:t xml:space="preserve">kalıbının açığı nedir (CWE numarasıyla) ve tek satırlık düzeltmesi nedir?</w:t>
      </w:r>
    </w:p>
    <w:p>
      <w:pPr>
        <w:pStyle w:val="Compact"/>
        <w:numPr>
          <w:ilvl w:val="0"/>
          <w:numId w:val="1079"/>
        </w:numPr>
      </w:pPr>
      <w:r>
        <w:t xml:space="preserve">İmza tabanlı bir tarayıcının bir polimorfik örneği kaçırmasının nedeni nedir? Hangi yöntem bunu yakalar?</w:t>
      </w:r>
    </w:p>
    <w:p>
      <w:r>
        <w:pict>
          <v:rect style="width:0;height:1.5pt" o:hralign="center" o:hrstd="t" o:hr="t"/>
        </w:pict>
      </w:r>
    </w:p>
    <w:bookmarkEnd w:id="185"/>
    <w:bookmarkStart w:id="188" w:name="kaynaklar-ve-ileri-okuma"/>
    <w:p>
      <w:pPr>
        <w:pStyle w:val="Heading2"/>
      </w:pPr>
      <w:r>
        <w:t xml:space="preserve">24.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80"/>
        </w:numPr>
      </w:pPr>
      <w:r>
        <w:t xml:space="preserve">Tarif 2.1 (Unix erişim denetimi modeli), 2.2 (Windows erişim denetimi modeli)</w:t>
      </w:r>
    </w:p>
    <w:p>
      <w:pPr>
        <w:pStyle w:val="Compact"/>
        <w:numPr>
          <w:ilvl w:val="0"/>
          <w:numId w:val="1080"/>
        </w:numPr>
      </w:pPr>
      <w:r>
        <w:t xml:space="preserve">Tarif 2.3 (bir kullanıcının dosyaya erişimini denetleme; TOCTOU)</w:t>
      </w:r>
    </w:p>
    <w:p>
      <w:pPr>
        <w:pStyle w:val="Compact"/>
        <w:numPr>
          <w:ilvl w:val="0"/>
          <w:numId w:val="1080"/>
        </w:numPr>
      </w:pPr>
      <w:r>
        <w:t xml:space="preserve">Tarif 12.1 (yazılım korumasının sorunu — saldıran ve savunanın aynı yöntemleri kullanması)</w:t>
      </w:r>
    </w:p>
    <w:p>
      <w:pPr>
        <w:pStyle w:val="Compact"/>
        <w:numPr>
          <w:ilvl w:val="0"/>
          <w:numId w:val="1080"/>
        </w:numPr>
      </w:pPr>
      <w:r>
        <w:t xml:space="preserve">Tarif 13.11 (denetim günlükleme — SACL/syslog bağlamı)</w:t>
      </w:r>
    </w:p>
    <w:p>
      <w:pPr>
        <w:pStyle w:val="BlockText"/>
      </w:pPr>
      <w:r>
        <w:rPr>
          <w:b/>
          <w:bCs/>
        </w:rPr>
        <w:t xml:space="preserve">Kitabın 2003 içeriğinin güncellenmesi</w:t>
      </w:r>
    </w:p>
    <w:p>
      <w:pPr>
        <w:pStyle w:val="BlockText"/>
      </w:pPr>
      <w:r>
        <w:t xml:space="preserve">Kitabın erişim modeli anlatımı temelde geçerlidir; ancak Windows tarafı XP/2003 dönemine göre yazılmıştır.</w:t>
      </w:r>
      <w:r>
        <w:t xml:space="preserve"> </w:t>
      </w:r>
      <w:r>
        <w:t xml:space="preserve">Bugün buna</w:t>
      </w:r>
      <w:r>
        <w:t xml:space="preserve"> </w:t>
      </w:r>
      <w:r>
        <w:rPr>
          <w:b/>
          <w:bCs/>
        </w:rPr>
        <w:t xml:space="preserve">Zorunlu Bütünlük Denetimi (MIC)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AppContainer</w:t>
      </w:r>
      <w:r>
        <w:t xml:space="preserve"> </w:t>
      </w:r>
      <w:r>
        <w:t xml:space="preserve">(Biba benzeri zorunlu sınırlar) eklenir.</w:t>
      </w:r>
      <w:r>
        <w:t xml:space="preserve"> </w:t>
      </w:r>
      <w:r>
        <w:t xml:space="preserve">Unix tarafında ise klasik izin bitlerinin yanına</w:t>
      </w:r>
      <w:r>
        <w:t xml:space="preserve"> </w:t>
      </w:r>
      <w:r>
        <w:rPr>
          <w:b/>
          <w:bCs/>
        </w:rPr>
        <w:t xml:space="preserve">POSIX ACL’leri, capabilities (</w:t>
      </w:r>
      <w:r>
        <w:rPr>
          <w:rStyle w:val="VerbatimChar"/>
          <w:b/>
          <w:bCs/>
        </w:rPr>
        <w:t xml:space="preserve">CAP_*</w:t>
      </w:r>
      <w:r>
        <w:rPr>
          <w:b/>
          <w:bCs/>
        </w:rPr>
        <w:t xml:space="preserve">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SELinux/AppArmor</w:t>
      </w:r>
      <w:r>
        <w:t xml:space="preserve"> </w:t>
      </w:r>
      <w:r>
        <w:t xml:space="preserve">(MAC katmanları) gelmiştir.</w:t>
      </w:r>
    </w:p>
    <w:p>
      <w:pPr>
        <w:pStyle w:val="FirstParagraph"/>
      </w:pPr>
      <w:r>
        <w:rPr>
          <w:b/>
          <w:bCs/>
        </w:rPr>
        <w:t xml:space="preserve">Açık kaynaklar (adıyla anılabilir)</w:t>
      </w:r>
    </w:p>
    <w:p>
      <w:pPr>
        <w:pStyle w:val="Compact"/>
        <w:numPr>
          <w:ilvl w:val="0"/>
          <w:numId w:val="1081"/>
        </w:numPr>
      </w:pPr>
      <w:r>
        <w:t xml:space="preserve">F. Cohen,</w:t>
      </w:r>
      <w:r>
        <w:t xml:space="preserve"> </w:t>
      </w:r>
      <w:r>
        <w:t xml:space="preserve">“Computer Viruses — Theory and Experiments”</w:t>
      </w:r>
      <w:r>
        <w:t xml:space="preserve">, 1984 (virüs tanımı ve tespit sınırı).</w:t>
      </w:r>
    </w:p>
    <w:p>
      <w:pPr>
        <w:pStyle w:val="Compact"/>
        <w:numPr>
          <w:ilvl w:val="0"/>
          <w:numId w:val="1081"/>
        </w:numPr>
      </w:pPr>
      <w:r>
        <w:t xml:space="preserve">D. E. Bell, L. J. LaPadula, güvenlik modeli raporları, 1973 (gizlilik modeli).</w:t>
      </w:r>
    </w:p>
    <w:p>
      <w:pPr>
        <w:pStyle w:val="Compact"/>
        <w:numPr>
          <w:ilvl w:val="0"/>
          <w:numId w:val="1081"/>
        </w:numPr>
      </w:pPr>
      <w:r>
        <w:t xml:space="preserve">K. J. Biba,</w:t>
      </w:r>
      <w:r>
        <w:t xml:space="preserve"> </w:t>
      </w:r>
      <w:r>
        <w:t xml:space="preserve">“Integrity Considerations for Secure Computer Systems”</w:t>
      </w:r>
      <w:r>
        <w:t xml:space="preserve">, 1977 (bütünlük modeli).</w:t>
      </w:r>
    </w:p>
    <w:p>
      <w:pPr>
        <w:pStyle w:val="Compact"/>
        <w:numPr>
          <w:ilvl w:val="0"/>
          <w:numId w:val="1081"/>
        </w:numPr>
      </w:pPr>
      <w:r>
        <w:t xml:space="preserve">D. Clark, D. Wilson,</w:t>
      </w:r>
      <w:r>
        <w:t xml:space="preserve"> </w:t>
      </w:r>
      <w:r>
        <w:t xml:space="preserve">“A Comparison of Commercial and Military Computer Security Policies”</w:t>
      </w:r>
      <w:r>
        <w:t xml:space="preserve">, 1987.</w:t>
      </w:r>
    </w:p>
    <w:p>
      <w:pPr>
        <w:pStyle w:val="Compact"/>
        <w:numPr>
          <w:ilvl w:val="0"/>
          <w:numId w:val="1081"/>
        </w:numPr>
      </w:pPr>
      <w:r>
        <w:t xml:space="preserve">B. Schneier,</w:t>
      </w:r>
      <w:r>
        <w:t xml:space="preserve"> </w:t>
      </w:r>
      <w:r>
        <w:t xml:space="preserve">“Attack Trees”</w:t>
      </w:r>
      <w:r>
        <w:t xml:space="preserve">, 1999.</w:t>
      </w:r>
    </w:p>
    <w:p>
      <w:pPr>
        <w:pStyle w:val="Compact"/>
        <w:numPr>
          <w:ilvl w:val="0"/>
          <w:numId w:val="1081"/>
        </w:numPr>
      </w:pPr>
      <w:r>
        <w:t xml:space="preserve">MITRE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CWE Top 25</w:t>
      </w:r>
      <w:r>
        <w:t xml:space="preserve">; MITRE</w:t>
      </w:r>
      <w:r>
        <w:t xml:space="preserve"> </w:t>
      </w:r>
      <w:r>
        <w:rPr>
          <w:b/>
          <w:bCs/>
        </w:rPr>
        <w:t xml:space="preserve">CVE</w:t>
      </w:r>
      <w:r>
        <w:t xml:space="preserve">; FIRST</w:t>
      </w:r>
      <w:r>
        <w:t xml:space="preserve"> </w:t>
      </w:r>
      <w:r>
        <w:rPr>
          <w:b/>
          <w:bCs/>
        </w:rPr>
        <w:t xml:space="preserve">CVSS v3.1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v4.0</w:t>
      </w:r>
      <w:r>
        <w:t xml:space="preserve"> </w:t>
      </w:r>
      <w:r>
        <w:t xml:space="preserve">belgeleri.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OWASP</w:t>
      </w:r>
      <w:r>
        <w:t xml:space="preserve"> </w:t>
      </w:r>
      <w:r>
        <w:t xml:space="preserve">Top 10, ASVS, MASVS ve MASTG.</w:t>
      </w:r>
    </w:p>
    <w:p>
      <w:pPr>
        <w:pStyle w:val="Compact"/>
        <w:numPr>
          <w:ilvl w:val="0"/>
          <w:numId w:val="1081"/>
        </w:numPr>
      </w:pPr>
      <w:r>
        <w:t xml:space="preserve">Gerçek olaylar (tarih doğrulaması için): Brain (1986), Morris solucanı (1988), ILOVEYOU (2000), Code Red</w:t>
      </w:r>
      <w:r>
        <w:t xml:space="preserve"> </w:t>
      </w:r>
      <w:r>
        <w:t xml:space="preserve">(2001), Stuxnet (2010), WannaCry (2017), NotPetya (2017).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Malware</w:t>
            </w:r>
          </w:p>
        </w:tc>
        <w:tc>
          <w:tcPr/>
          <w:p>
            <w:pPr>
              <w:pStyle w:val="Compact"/>
            </w:pPr>
            <w:r>
              <w:t xml:space="preserve">Zararlı yazılım</w:t>
            </w:r>
          </w:p>
        </w:tc>
        <w:tc>
          <w:tcPr/>
          <w:p>
            <w:pPr>
              <w:pStyle w:val="Compact"/>
            </w:pPr>
            <w:r>
              <w:t xml:space="preserve">Zarar/veri hırsızlığı için yazılmış her program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Payload</w:t>
            </w:r>
          </w:p>
        </w:tc>
        <w:tc>
          <w:tcPr/>
          <w:p>
            <w:pPr>
              <w:pStyle w:val="Compact"/>
            </w:pPr>
            <w:r>
              <w:t xml:space="preserve">Yük</w:t>
            </w:r>
          </w:p>
        </w:tc>
        <w:tc>
          <w:tcPr/>
          <w:p>
            <w:pPr>
              <w:pStyle w:val="Compact"/>
            </w:pPr>
            <w:r>
              <w:t xml:space="preserve">Zararlının asıl zararı yapan kısmı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Polymorphism</w:t>
            </w:r>
          </w:p>
        </w:tc>
        <w:tc>
          <w:tcPr/>
          <w:p>
            <w:pPr>
              <w:pStyle w:val="Compact"/>
            </w:pPr>
            <w:r>
              <w:t xml:space="preserve">Polimorfizm</w:t>
            </w:r>
          </w:p>
        </w:tc>
        <w:tc>
          <w:tcPr/>
          <w:p>
            <w:pPr>
              <w:pStyle w:val="Compact"/>
            </w:pPr>
            <w:r>
              <w:t xml:space="preserve">Çözücüsü her kopyada değişen, gövdesi şifreli zararlı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Metamorphism</w:t>
            </w:r>
          </w:p>
        </w:tc>
        <w:tc>
          <w:tcPr/>
          <w:p>
            <w:pPr>
              <w:pStyle w:val="Compact"/>
            </w:pPr>
            <w:r>
              <w:t xml:space="preserve">Metamorfizm</w:t>
            </w:r>
          </w:p>
        </w:tc>
        <w:tc>
          <w:tcPr/>
          <w:p>
            <w:pPr>
              <w:pStyle w:val="Compact"/>
            </w:pPr>
            <w:r>
              <w:t xml:space="preserve">Kodun tamamı her kopyada yeniden yazılan zararlı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Entropy</w:t>
            </w:r>
          </w:p>
        </w:tc>
        <w:tc>
          <w:tcPr/>
          <w:p>
            <w:pPr>
              <w:pStyle w:val="Compact"/>
            </w:pPr>
            <w:r>
              <w:t xml:space="preserve">Entropi</w:t>
            </w:r>
          </w:p>
        </w:tc>
        <w:tc>
          <w:tcPr/>
          <w:p>
            <w:pPr>
              <w:pStyle w:val="Compact"/>
            </w:pPr>
            <w:r>
              <w:t xml:space="preserve">Verinin ne kadar rastgele/karışık olduğunun ölçüsü (0–8 bit/bayt)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Sandbox</w:t>
            </w:r>
          </w:p>
        </w:tc>
        <w:tc>
          <w:tcPr/>
          <w:p>
            <w:pPr>
              <w:pStyle w:val="Compact"/>
            </w:pPr>
            <w:r>
              <w:t xml:space="preserve">Kum havuzu</w:t>
            </w:r>
          </w:p>
        </w:tc>
        <w:tc>
          <w:tcPr/>
          <w:p>
            <w:pPr>
              <w:pStyle w:val="Compact"/>
            </w:pPr>
            <w:r>
              <w:t xml:space="preserve">Şüpheli kodun yalıtılmış ortamda çalıştırılması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Heuristic</w:t>
            </w:r>
          </w:p>
        </w:tc>
        <w:tc>
          <w:tcPr/>
          <w:p>
            <w:pPr>
              <w:pStyle w:val="Compact"/>
            </w:pPr>
            <w:r>
              <w:t xml:space="preserve">Sezgisel</w:t>
            </w:r>
          </w:p>
        </w:tc>
        <w:tc>
          <w:tcPr/>
          <w:p>
            <w:pPr>
              <w:pStyle w:val="Compact"/>
            </w:pPr>
            <w:r>
              <w:t xml:space="preserve">İmza olmadan şüpheli özelliklere puan vererek tespit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matrix</w:t>
            </w:r>
          </w:p>
        </w:tc>
        <w:tc>
          <w:tcPr/>
          <w:p>
            <w:pPr>
              <w:pStyle w:val="Compact"/>
            </w:pPr>
            <w:r>
              <w:t xml:space="preserve">Erişim denetim matrisi</w:t>
            </w:r>
          </w:p>
        </w:tc>
        <w:tc>
          <w:tcPr/>
          <w:p>
            <w:pPr>
              <w:pStyle w:val="Compact"/>
            </w:pPr>
            <w:r>
              <w:t xml:space="preserve">Özne × nesne izin tablosu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DAC / MAC / RBAC</w:t>
            </w:r>
          </w:p>
        </w:tc>
        <w:tc>
          <w:tcPr/>
          <w:p>
            <w:pPr>
              <w:pStyle w:val="Compact"/>
            </w:pPr>
            <w:r>
              <w:t xml:space="preserve">İsteğe bağlı / zorunlu / rol tabanlı erişim</w:t>
            </w:r>
          </w:p>
        </w:tc>
        <w:tc>
          <w:tcPr/>
          <w:p>
            <w:pPr>
              <w:pStyle w:val="Compact"/>
            </w:pPr>
            <w:r>
              <w:t xml:space="preserve">Kararı sahip / sistem / rol verir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Bell–LaPadula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Gizlilik modeli (yukarı okuma yok, aşağı yazma yok)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Biba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Bütünlük modeli (aşağı okuma yok, yukarı yazma yok)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Clark–Wilson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İyi biçimli işlem + görev ayrılığıyla ticari bütünlük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TOCTOU</w:t>
            </w:r>
          </w:p>
        </w:tc>
        <w:tc>
          <w:tcPr/>
          <w:p>
            <w:pPr>
              <w:pStyle w:val="Compact"/>
            </w:pPr>
            <w:r>
              <w:t xml:space="preserve">Denetim/kullanım yarışı</w:t>
            </w:r>
          </w:p>
        </w:tc>
        <w:tc>
          <w:tcPr/>
          <w:p>
            <w:pPr>
              <w:pStyle w:val="Compact"/>
            </w:pPr>
            <w:r>
              <w:t xml:space="preserve">Denetim ile kullanım arasındaki yarış açığı (CWE-367)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</w:t>
            </w:r>
          </w:p>
        </w:tc>
        <w:tc>
          <w:tcPr/>
          <w:p>
            <w:pPr>
              <w:pStyle w:val="Compact"/>
            </w:pPr>
            <w:r>
              <w:t xml:space="preserve">Zayıflık kataloğu</w:t>
            </w:r>
          </w:p>
        </w:tc>
        <w:tc>
          <w:tcPr/>
          <w:p>
            <w:pPr>
              <w:pStyle w:val="Compact"/>
            </w:pPr>
            <w:r>
              <w:t xml:space="preserve">Yazılım zayıflık türlerinin numaralı listesi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CVE</w:t>
            </w:r>
          </w:p>
        </w:tc>
        <w:tc>
          <w:tcPr/>
          <w:p>
            <w:pPr>
              <w:pStyle w:val="Compact"/>
            </w:pPr>
            <w:r>
              <w:t xml:space="preserve">Zafiyet kimliği</w:t>
            </w:r>
          </w:p>
        </w:tc>
        <w:tc>
          <w:tcPr/>
          <w:p>
            <w:pPr>
              <w:pStyle w:val="Compact"/>
            </w:pPr>
            <w:r>
              <w:t xml:space="preserve">Belirli üründeki belirli açığın benzersiz kimliği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CVSS</w:t>
            </w:r>
          </w:p>
        </w:tc>
        <w:tc>
          <w:tcPr/>
          <w:p>
            <w:pPr>
              <w:pStyle w:val="Compact"/>
            </w:pPr>
            <w:r>
              <w:t xml:space="preserve">Zafiyet puanı</w:t>
            </w:r>
          </w:p>
        </w:tc>
        <w:tc>
          <w:tcPr/>
          <w:p>
            <w:pPr>
              <w:pStyle w:val="Compact"/>
            </w:pPr>
            <w:r>
              <w:t xml:space="preserve">Açığın ciddiyetinin 0–10 arası puanı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Responsible disclosure</w:t>
            </w:r>
          </w:p>
        </w:tc>
        <w:tc>
          <w:tcPr/>
          <w:p>
            <w:pPr>
              <w:pStyle w:val="Compact"/>
            </w:pPr>
            <w:r>
              <w:t xml:space="preserve">Sorumlu ifşa</w:t>
            </w:r>
          </w:p>
        </w:tc>
        <w:tc>
          <w:tcPr/>
          <w:p>
            <w:pPr>
              <w:pStyle w:val="Compact"/>
            </w:pPr>
            <w:r>
              <w:t xml:space="preserve">Açığı önce satıcıya bildirip yama için bekleme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Zero-day</w:t>
            </w:r>
          </w:p>
        </w:tc>
        <w:tc>
          <w:tcPr/>
          <w:p>
            <w:pPr>
              <w:pStyle w:val="Compact"/>
            </w:pPr>
            <w:r>
              <w:t xml:space="preserve">Sıfırıncı gün</w:t>
            </w:r>
          </w:p>
        </w:tc>
        <w:tc>
          <w:tcPr/>
          <w:p>
            <w:pPr>
              <w:pStyle w:val="Compact"/>
            </w:pPr>
            <w:r>
              <w:t xml:space="preserve">Satıcının bilmediği/yamasının olmadığı açık</w:t>
            </w:r>
          </w:p>
        </w:tc>
      </w:tr>
    </w:tbl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r>
        <w:rPr>
          <w:b/>
          <w:bCs/>
        </w:rPr>
        <w:t xml:space="preserve">3. hafta — Veri güvenliği.</w:t>
      </w:r>
      <w:r>
        <w:t xml:space="preserve"> </w:t>
      </w:r>
      <w:r>
        <w:t xml:space="preserve">Bu hafta zararlı yazılım tespitinde kullandığımız</w:t>
      </w:r>
      <w:r>
        <w:t xml:space="preserve"> </w:t>
      </w:r>
      <w:r>
        <w:rPr>
          <w:b/>
          <w:bCs/>
        </w:rPr>
        <w:t xml:space="preserve">entropi</w:t>
      </w:r>
      <w:r>
        <w:t xml:space="preserve"> </w:t>
      </w:r>
      <w:r>
        <w:t xml:space="preserve">ölçütünü</w:t>
      </w:r>
      <w:r>
        <w:t xml:space="preserve"> </w:t>
      </w:r>
      <w:r>
        <w:t xml:space="preserve">(</w:t>
      </w:r>
      <w:hyperlink w:anchor="X4723d3d9eefa717246993f55d42efcec28ae2e7">
        <w:r>
          <w:rPr>
            <w:rStyle w:val="Hyperlink"/>
          </w:rPr>
          <w:t xml:space="preserve">§6</w:t>
        </w:r>
      </w:hyperlink>
      <w:r>
        <w:t xml:space="preserve">), gelecek hafta kriptografik rastgele</w:t>
      </w:r>
      <w:r>
        <w:t xml:space="preserve"> </w:t>
      </w:r>
      <w:r>
        <w:t xml:space="preserve">sayı üretecinin (CSPRNG) girdisindeki düzensizliği değerlendirmek için yeniden kullanacağız</w:t>
      </w:r>
      <w:r>
        <w:t xml:space="preserve"> </w:t>
      </w:r>
      <w:r>
        <w:t xml:space="preserve">(</w:t>
      </w:r>
      <w:hyperlink r:id="rId186">
        <w:r>
          <w:rPr>
            <w:rStyle w:val="Hyperlink"/>
          </w:rPr>
          <w:t xml:space="preserve">Hafta 3, §3</w:t>
        </w:r>
      </w:hyperlink>
      <w:r>
        <w:t xml:space="preserve">). Bu hafta</w:t>
      </w:r>
      <w:r>
        <w:t xml:space="preserve"> </w:t>
      </w:r>
      <w:r>
        <w:t xml:space="preserve">CWE ve CVSS ile önceliklendirdiğimiz zafiyet dili,</w:t>
      </w:r>
      <w:r>
        <w:t xml:space="preserve"> </w:t>
      </w:r>
      <w:hyperlink r:id="rId187">
        <w:r>
          <w:rPr>
            <w:rStyle w:val="Hyperlink"/>
          </w:rPr>
          <w:t xml:space="preserve">12. haftada</w:t>
        </w:r>
      </w:hyperlink>
      <w:r>
        <w:t xml:space="preserve"> </w:t>
      </w:r>
      <w:r>
        <w:t xml:space="preserve">sızma testi planlamasının girdisi olarak</w:t>
      </w:r>
      <w:r>
        <w:t xml:space="preserve"> </w:t>
      </w:r>
      <w:r>
        <w:t xml:space="preserve">yeniden karşımıza çıkacak.</w:t>
      </w:r>
    </w:p>
    <w:bookmarkEnd w:id="188"/>
    <w:bookmarkEnd w:id="18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31">
    <w:nsid w:val="00A994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1"/>
  </w:num>
  <w:num w:numId="1040">
    <w:abstractNumId w:val="992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"/>
  </w:num>
  <w:num w:numId="1045">
    <w:abstractNumId w:val="992"/>
  </w:num>
  <w:num w:numId="1046">
    <w:abstractNumId w:val="992"/>
  </w:num>
  <w:num w:numId="1047">
    <w:abstractNumId w:val="991"/>
  </w:num>
  <w:num w:numId="1048">
    <w:abstractNumId w:val="992"/>
  </w:num>
  <w:num w:numId="1049">
    <w:abstractNumId w:val="992"/>
  </w:num>
  <w:num w:numId="1050">
    <w:abstractNumId w:val="992"/>
  </w:num>
  <w:num w:numId="1051">
    <w:abstractNumId w:val="992"/>
  </w:num>
  <w:num w:numId="1052">
    <w:abstractNumId w:val="992"/>
  </w:num>
  <w:num w:numId="1053">
    <w:abstractNumId w:val="992"/>
  </w:num>
  <w:num w:numId="1054">
    <w:abstractNumId w:val="992"/>
  </w:num>
  <w:num w:numId="1055">
    <w:abstractNumId w:val="992"/>
  </w:num>
  <w:num w:numId="1056">
    <w:abstractNumId w:val="991"/>
  </w:num>
  <w:num w:numId="1057">
    <w:abstractNumId w:val="992"/>
  </w:num>
  <w:num w:numId="1058">
    <w:abstractNumId w:val="992"/>
  </w:num>
  <w:num w:numId="1059">
    <w:abstractNumId w:val="992"/>
  </w:num>
  <w:num w:numId="1060">
    <w:abstractNumId w:val="992"/>
  </w:num>
  <w:num w:numId="1061">
    <w:abstractNumId w:val="992"/>
  </w:num>
  <w:num w:numId="1062">
    <w:abstractNumId w:val="992"/>
  </w:num>
  <w:num w:numId="1063">
    <w:abstractNumId w:val="992"/>
  </w:num>
  <w:num w:numId="1064">
    <w:abstractNumId w:val="992"/>
  </w:num>
  <w:num w:numId="1065">
    <w:abstractNumId w:val="992"/>
  </w:num>
  <w:num w:numId="1066">
    <w:abstractNumId w:val="992"/>
  </w:num>
  <w:num w:numId="1067">
    <w:abstractNumId w:val="992"/>
  </w:num>
  <w:num w:numId="1068">
    <w:abstractNumId w:val="992"/>
  </w:num>
  <w:num w:numId="1069">
    <w:abstractNumId w:val="992"/>
  </w:num>
  <w:num w:numId="107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7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8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18" Target="media/rId118.png" /><Relationship Type="http://schemas.openxmlformats.org/officeDocument/2006/relationships/image" Id="rId86" Target="media/rId86.png" /><Relationship Type="http://schemas.openxmlformats.org/officeDocument/2006/relationships/image" Id="rId155" Target="media/rId155.png" /><Relationship Type="http://schemas.openxmlformats.org/officeDocument/2006/relationships/image" Id="rId65" Target="media/rId65.png" /><Relationship Type="http://schemas.openxmlformats.org/officeDocument/2006/relationships/image" Id="rId48" Target="media/rId48.png" /><Relationship Type="http://schemas.openxmlformats.org/officeDocument/2006/relationships/image" Id="rId28" Target="media/rId28.png" /><Relationship Type="http://schemas.openxmlformats.org/officeDocument/2006/relationships/image" Id="rId37" Target="media/rId37.png" /><Relationship Type="http://schemas.openxmlformats.org/officeDocument/2006/relationships/image" Id="rId43" Target="media/rId43.png" /><Relationship Type="http://schemas.openxmlformats.org/officeDocument/2006/relationships/image" Id="rId53" Target="media/rId53.png" /><Relationship Type="http://schemas.openxmlformats.org/officeDocument/2006/relationships/image" Id="rId113" Target="media/rId113.png" /><Relationship Type="http://schemas.openxmlformats.org/officeDocument/2006/relationships/image" Id="rId163" Target="media/rId163.png" /><Relationship Type="http://schemas.openxmlformats.org/officeDocument/2006/relationships/image" Id="rId174" Target="media/rId174.png" /><Relationship Type="http://schemas.openxmlformats.org/officeDocument/2006/relationships/image" Id="rId123" Target="media/rId123.png" /><Relationship Type="http://schemas.openxmlformats.org/officeDocument/2006/relationships/image" Id="rId33" Target="media/rId33.png" /><Relationship Type="http://schemas.openxmlformats.org/officeDocument/2006/relationships/image" Id="rId61" Target="media/rId61.png" /><Relationship Type="http://schemas.openxmlformats.org/officeDocument/2006/relationships/image" Id="rId76" Target="media/rId76.png" /><Relationship Type="http://schemas.openxmlformats.org/officeDocument/2006/relationships/image" Id="rId83" Target="media/rId83.png" /><Relationship Type="http://schemas.openxmlformats.org/officeDocument/2006/relationships/image" Id="rId91" Target="media/rId91.png" /><Relationship Type="http://schemas.openxmlformats.org/officeDocument/2006/relationships/image" Id="rId105" Target="media/rId105.png" /><Relationship Type="http://schemas.openxmlformats.org/officeDocument/2006/relationships/image" Id="rId152" Target="media/rId152.png" /><Relationship Type="http://schemas.openxmlformats.org/officeDocument/2006/relationships/image" Id="rId147" Target="media/rId147.png" /><Relationship Type="http://schemas.openxmlformats.org/officeDocument/2006/relationships/image" Id="rId160" Target="media/rId160.png" /><Relationship Type="http://schemas.openxmlformats.org/officeDocument/2006/relationships/image" Id="rId95" Target="media/rId95.png" /><Relationship Type="http://schemas.openxmlformats.org/officeDocument/2006/relationships/image" Id="rId140" Target="media/rId140.png" /><Relationship Type="http://schemas.openxmlformats.org/officeDocument/2006/relationships/image" Id="rId69" Target="media/rId69.png" /><Relationship Type="http://schemas.openxmlformats.org/officeDocument/2006/relationships/image" Id="rId56" Target="media/rId56.png" /><Relationship Type="http://schemas.openxmlformats.org/officeDocument/2006/relationships/image" Id="rId100" Target="media/rId100.png" /><Relationship Type="http://schemas.openxmlformats.org/officeDocument/2006/relationships/image" Id="rId128" Target="media/rId128.png" /><Relationship Type="http://schemas.openxmlformats.org/officeDocument/2006/relationships/image" Id="rId136" Target="media/rId136.png" /><Relationship Type="http://schemas.openxmlformats.org/officeDocument/2006/relationships/image" Id="rId132" Target="media/rId132.png" /><Relationship Type="http://schemas.openxmlformats.org/officeDocument/2006/relationships/hyperlink" Id="rId20" Target="../week-1/cen429-week-1.md" TargetMode="External" /><Relationship Type="http://schemas.openxmlformats.org/officeDocument/2006/relationships/hyperlink" Id="rId22" Target="../week-1/cen429-week-1.md#1-guvenlik-nedir" TargetMode="External" /><Relationship Type="http://schemas.openxmlformats.org/officeDocument/2006/relationships/hyperlink" Id="rId23" Target="../week-1/cen429-week-1.md#3-saldirgan-kim-neye-erisebiliyor" TargetMode="External" /><Relationship Type="http://schemas.openxmlformats.org/officeDocument/2006/relationships/hyperlink" Id="rId24" Target="../week-1/cen429-week-1.md#7-tehdit-modelleme-stride-ve-saldiri-agaclari" TargetMode="External" /><Relationship Type="http://schemas.openxmlformats.org/officeDocument/2006/relationships/hyperlink" Id="rId81" Target="../week-10/cen429-week-10.md" TargetMode="External" /><Relationship Type="http://schemas.openxmlformats.org/officeDocument/2006/relationships/hyperlink" Id="rId31" Target="../week-11/cen429-week-11.md" TargetMode="External" /><Relationship Type="http://schemas.openxmlformats.org/officeDocument/2006/relationships/hyperlink" Id="rId187" Target="../week-12/cen429-week-12.md" TargetMode="External" /><Relationship Type="http://schemas.openxmlformats.org/officeDocument/2006/relationships/hyperlink" Id="rId150" Target="../week-14/cen429-week-14.md" TargetMode="External" /><Relationship Type="http://schemas.openxmlformats.org/officeDocument/2006/relationships/hyperlink" Id="rId145" Target="../week-3/cen429-week-3.md" TargetMode="External" /><Relationship Type="http://schemas.openxmlformats.org/officeDocument/2006/relationships/hyperlink" Id="rId186" Target="../week-3/cen429-week-3.md#3-rastgele-sayilar-kriptografinin-gorunmez-temeli" TargetMode="External" /><Relationship Type="http://schemas.openxmlformats.org/officeDocument/2006/relationships/hyperlink" Id="rId80" Target="../week-4/cen429-week-4.md" TargetMode="External" /><Relationship Type="http://schemas.openxmlformats.org/officeDocument/2006/relationships/hyperlink" Id="rId79" Target="../week-5/cen429-week-5.md" TargetMode="External" /><Relationship Type="http://schemas.openxmlformats.org/officeDocument/2006/relationships/hyperlink" Id="rId73" Target="../week-6/cen429-week-6.md" TargetMode="External" /><Relationship Type="http://schemas.openxmlformats.org/officeDocument/2006/relationships/hyperlink" Id="rId184" Target="../week-8/cen429-week-8.md" TargetMode="External" /><Relationship Type="http://schemas.openxmlformats.org/officeDocument/2006/relationships/hyperlink" Id="rId64" Target="../week-9/cen429-week-9.md" TargetMode="External" /><Relationship Type="http://schemas.openxmlformats.org/officeDocument/2006/relationships/hyperlink" Id="rId21" Target="https://github.com/ucoruh/cen429-secure-programming/tree/main/code/week-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week-1/cen429-week-1.md" TargetMode="External" /><Relationship Type="http://schemas.openxmlformats.org/officeDocument/2006/relationships/hyperlink" Id="rId22" Target="../week-1/cen429-week-1.md#1-guvenlik-nedir" TargetMode="External" /><Relationship Type="http://schemas.openxmlformats.org/officeDocument/2006/relationships/hyperlink" Id="rId23" Target="../week-1/cen429-week-1.md#3-saldirgan-kim-neye-erisebiliyor" TargetMode="External" /><Relationship Type="http://schemas.openxmlformats.org/officeDocument/2006/relationships/hyperlink" Id="rId24" Target="../week-1/cen429-week-1.md#7-tehdit-modelleme-stride-ve-saldiri-agaclari" TargetMode="External" /><Relationship Type="http://schemas.openxmlformats.org/officeDocument/2006/relationships/hyperlink" Id="rId81" Target="../week-10/cen429-week-10.md" TargetMode="External" /><Relationship Type="http://schemas.openxmlformats.org/officeDocument/2006/relationships/hyperlink" Id="rId31" Target="../week-11/cen429-week-11.md" TargetMode="External" /><Relationship Type="http://schemas.openxmlformats.org/officeDocument/2006/relationships/hyperlink" Id="rId187" Target="../week-12/cen429-week-12.md" TargetMode="External" /><Relationship Type="http://schemas.openxmlformats.org/officeDocument/2006/relationships/hyperlink" Id="rId150" Target="../week-14/cen429-week-14.md" TargetMode="External" /><Relationship Type="http://schemas.openxmlformats.org/officeDocument/2006/relationships/hyperlink" Id="rId145" Target="../week-3/cen429-week-3.md" TargetMode="External" /><Relationship Type="http://schemas.openxmlformats.org/officeDocument/2006/relationships/hyperlink" Id="rId186" Target="../week-3/cen429-week-3.md#3-rastgele-sayilar-kriptografinin-gorunmez-temeli" TargetMode="External" /><Relationship Type="http://schemas.openxmlformats.org/officeDocument/2006/relationships/hyperlink" Id="rId80" Target="../week-4/cen429-week-4.md" TargetMode="External" /><Relationship Type="http://schemas.openxmlformats.org/officeDocument/2006/relationships/hyperlink" Id="rId79" Target="../week-5/cen429-week-5.md" TargetMode="External" /><Relationship Type="http://schemas.openxmlformats.org/officeDocument/2006/relationships/hyperlink" Id="rId73" Target="../week-6/cen429-week-6.md" TargetMode="External" /><Relationship Type="http://schemas.openxmlformats.org/officeDocument/2006/relationships/hyperlink" Id="rId184" Target="../week-8/cen429-week-8.md" TargetMode="External" /><Relationship Type="http://schemas.openxmlformats.org/officeDocument/2006/relationships/hyperlink" Id="rId64" Target="../week-9/cen429-week-9.md" TargetMode="External" /><Relationship Type="http://schemas.openxmlformats.org/officeDocument/2006/relationships/hyperlink" Id="rId21" Target="https://github.com/ucoruh/cen429-secure-programming/tree/main/code/week-02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2026-09-29T18:25:27Z</dcterms:created>
  <dcterms:modified xsi:type="dcterms:W3CDTF">2026-09-29T18:25:27Z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2 — Bilgisayar Virüsleri ve Güvenlik Modelleri</vt:lpwstr>
  </property>
</Properties>
</file>