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41.png" ContentType="image/png"/>
  <Override PartName="/word/media/rId51.png" ContentType="image/png"/>
  <Override PartName="/word/media/rId57.png" ContentType="image/png"/>
  <Override PartName="/word/media/rId105.png" ContentType="image/png"/>
  <Override PartName="/word/media/rId119.png" ContentType="image/png"/>
  <Override PartName="/word/media/rId38.png" ContentType="image/png"/>
  <Override PartName="/word/media/rId66.png" ContentType="image/png"/>
  <Override PartName="/word/media/rId63.png" ContentType="image/png"/>
  <Override PartName="/word/media/rId73.png" ContentType="image/png"/>
  <Override PartName="/word/media/rId79.png" ContentType="image/png"/>
  <Override PartName="/word/media/rId114.png" ContentType="image/png"/>
  <Override PartName="/word/media/rId111.png" ContentType="image/png"/>
  <Override PartName="/word/media/rId85.png" ContentType="image/png"/>
  <Override PartName="/word/media/rId95.png" ContentType="image/png"/>
  <Override PartName="/word/media/rId124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5" w:name="X4f270b8c7ae7e9d2d8b91ac045bd59dd7af93ae"/>
    <w:p>
      <w:pPr>
        <w:pStyle w:val="Heading1"/>
      </w:pPr>
      <w:r>
        <w:t xml:space="preserve">Week 6 — Runtime Application Self-Protection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23.10.2026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Prerequisites</w:t>
            </w:r>
          </w:p>
        </w:tc>
        <w:tc>
          <w:tcPr/>
          <w:p>
            <w:pPr>
              <w:pStyle w:val="Compact"/>
            </w:pPr>
            <w:r>
              <w:t xml:space="preserve">Pointers, arrays and files in C; memory layout and secure erasure from Week 1; AES-GCM/HMAC/HKDF and the security shell from Week 3; patching and reverse engineering concepts from Week 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Labs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VerbatimChar"/>
                </w:rPr>
                <w:t xml:space="preserve">code/week-06</w:t>
              </w:r>
            </w:hyperlink>
            <w:r>
              <w:t xml:space="preserve"> </w:t>
            </w:r>
            <w:r>
              <w:t xml:space="preserve">— 8 demos; on Windows</w:t>
            </w:r>
            <w:r>
              <w:t xml:space="preserve"> </w:t>
            </w:r>
            <w:r>
              <w:rPr>
                <w:rStyle w:val="VerbatimChar"/>
              </w:rPr>
              <w:t xml:space="preserve">.\demo.ps1</w:t>
            </w:r>
            <w:r>
              <w:t xml:space="preserve">, on WSL/Linux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</w:p>
        </w:tc>
      </w:tr>
    </w:tbl>
    <w:p>
      <w:pPr>
        <w:pStyle w:val="BlockText"/>
      </w:pPr>
      <w:r>
        <w:rPr>
          <w:b/>
          <w:bCs/>
        </w:rPr>
        <w:t xml:space="preserve">By the end of this week you will be able to</w:t>
      </w:r>
    </w:p>
    <w:p>
      <w:pPr>
        <w:pStyle w:val="Compact"/>
        <w:numPr>
          <w:ilvl w:val="0"/>
          <w:numId w:val="1001"/>
        </w:numPr>
      </w:pPr>
      <w:r>
        <w:t xml:space="preserve">Define the concept of</w:t>
      </w:r>
      <w:r>
        <w:t xml:space="preserve"> </w:t>
      </w:r>
      <w:r>
        <w:rPr>
          <w:b/>
          <w:bCs/>
        </w:rPr>
        <w:t xml:space="preserve">RASP</w:t>
      </w:r>
      <w:r>
        <w:t xml:space="preserve"> </w:t>
      </w:r>
      <w:r>
        <w:t xml:space="preserve">(Runtime Application Self-Protection); explain the</w:t>
      </w:r>
      <w:r>
        <w:t xml:space="preserve"> </w:t>
      </w:r>
      <w:r>
        <w:rPr>
          <w:b/>
          <w:bCs/>
        </w:rPr>
        <w:t xml:space="preserve">detect → defend → deter</w:t>
      </w:r>
      <w:r>
        <w:t xml:space="preserve"> </w:t>
      </w:r>
      <w:r>
        <w:t xml:space="preserve">triad and how RASP differs from classic external defences (WAF, network firewall).</w:t>
      </w:r>
    </w:p>
    <w:p>
      <w:pPr>
        <w:pStyle w:val="Compact"/>
        <w:numPr>
          <w:ilvl w:val="0"/>
          <w:numId w:val="1001"/>
        </w:numPr>
      </w:pPr>
      <w:r>
        <w:t xml:space="preserve">Adopt the</w:t>
      </w:r>
      <w:r>
        <w:t xml:space="preserve"> </w:t>
      </w:r>
      <w:r>
        <w:rPr>
          <w:b/>
          <w:bCs/>
        </w:rPr>
        <w:t xml:space="preserve">untrusted device (MATE)</w:t>
      </w:r>
      <w:r>
        <w:t xml:space="preserve"> </w:t>
      </w:r>
      <w:r>
        <w:t xml:space="preserve">attacker model: the device’s owner is the attacker; we expect</w:t>
      </w:r>
      <w:r>
        <w:t xml:space="preserve"> </w:t>
      </w:r>
      <w:r>
        <w:t xml:space="preserve">root/debugger/hooking.</w:t>
      </w:r>
    </w:p>
    <w:p>
      <w:pPr>
        <w:pStyle w:val="Compact"/>
        <w:numPr>
          <w:ilvl w:val="0"/>
          <w:numId w:val="1001"/>
        </w:numPr>
      </w:pPr>
      <w:r>
        <w:t xml:space="preserve">Set up an application’s own</w:t>
      </w:r>
      <w:r>
        <w:t xml:space="preserve"> </w:t>
      </w:r>
      <w:r>
        <w:rPr>
          <w:b/>
          <w:bCs/>
        </w:rPr>
        <w:t xml:space="preserve">runtime integrity</w:t>
      </w:r>
      <w:r>
        <w:t xml:space="preserve"> </w:t>
      </w:r>
      <w:r>
        <w:t xml:space="preserve">verification (self-hashing, HMAC) and detect</w:t>
      </w:r>
      <w:r>
        <w:t xml:space="preserve"> </w:t>
      </w:r>
      <w:r>
        <w:rPr>
          <w:b/>
          <w:bCs/>
        </w:rPr>
        <w:t xml:space="preserve">patching</w:t>
      </w:r>
      <w:r>
        <w:t xml:space="preserve">;</w:t>
      </w:r>
      <w:r>
        <w:t xml:space="preserve"> </w:t>
      </w:r>
      <w:r>
        <w:t xml:space="preserve">discuss the limit that</w:t>
      </w:r>
      <w:r>
        <w:t xml:space="preserve"> </w:t>
      </w:r>
      <w:r>
        <w:t xml:space="preserve">“the checker itself can be patched too.”</w:t>
      </w:r>
    </w:p>
    <w:p>
      <w:pPr>
        <w:pStyle w:val="Compact"/>
        <w:numPr>
          <w:ilvl w:val="0"/>
          <w:numId w:val="1001"/>
        </w:numPr>
      </w:pPr>
      <w:r>
        <w:t xml:space="preserve">Demonstrate</w:t>
      </w:r>
      <w:r>
        <w:t xml:space="preserve"> </w:t>
      </w:r>
      <w:r>
        <w:rPr>
          <w:b/>
          <w:bCs/>
        </w:rPr>
        <w:t xml:space="preserve">debugger</w:t>
      </w:r>
      <w:r>
        <w:t xml:space="preserve"> </w:t>
      </w:r>
      <w:r>
        <w:t xml:space="preserve">(ptrace/TracerPid, IsDebuggerPresent, PEB),</w:t>
      </w:r>
      <w:r>
        <w:t xml:space="preserve"> </w:t>
      </w:r>
      <w:r>
        <w:rPr>
          <w:b/>
          <w:bCs/>
        </w:rPr>
        <w:t xml:space="preserve">environment/emulator</w:t>
      </w:r>
      <w:r>
        <w:t xml:space="preserve"> </w:t>
      </w:r>
      <w:r>
        <w:t xml:space="preserve">(CPUID, timing),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hook/instrumentation</w:t>
      </w:r>
      <w:r>
        <w:t xml:space="preserve"> </w:t>
      </w:r>
      <w:r>
        <w:t xml:space="preserve">(LD_PRELOAD, dlsym/dladdr, Frida) detection in a running example.</w:t>
      </w:r>
    </w:p>
    <w:p>
      <w:pPr>
        <w:pStyle w:val="Compact"/>
        <w:numPr>
          <w:ilvl w:val="0"/>
          <w:numId w:val="1001"/>
        </w:numPr>
      </w:pPr>
      <w:r>
        <w:t xml:space="preserve">Read</w:t>
      </w:r>
      <w:r>
        <w:t xml:space="preserve"> </w:t>
      </w:r>
      <w:r>
        <w:rPr>
          <w:b/>
          <w:bCs/>
        </w:rPr>
        <w:t xml:space="preserve">root/privileged environment</w:t>
      </w:r>
      <w:r>
        <w:t xml:space="preserve"> </w:t>
      </w:r>
      <w:r>
        <w:t xml:space="preserve">indicators (root,</w:t>
      </w:r>
      <w:r>
        <w:t xml:space="preserve"> </w:t>
      </w:r>
      <w:r>
        <w:rPr>
          <w:rStyle w:val="VerbatimChar"/>
        </w:rPr>
        <w:t xml:space="preserve">su</w:t>
      </w:r>
      <w:r>
        <w:t xml:space="preserve">, elevated privilege) and discuss that these are</w:t>
      </w:r>
      <w:r>
        <w:t xml:space="preserve"> </w:t>
      </w:r>
      <w:r>
        <w:rPr>
          <w:b/>
          <w:bCs/>
        </w:rPr>
        <w:t xml:space="preserve">a signal, not proof</w:t>
      </w:r>
      <w:r>
        <w:t xml:space="preserve">; discuss false positives.</w:t>
      </w:r>
    </w:p>
    <w:p>
      <w:pPr>
        <w:pStyle w:val="Compact"/>
        <w:numPr>
          <w:ilvl w:val="0"/>
          <w:numId w:val="1001"/>
        </w:numPr>
      </w:pPr>
      <w:r>
        <w:t xml:space="preserve">Set up</w:t>
      </w:r>
      <w:r>
        <w:t xml:space="preserve"> </w:t>
      </w:r>
      <w:r>
        <w:rPr>
          <w:b/>
          <w:bCs/>
        </w:rPr>
        <w:t xml:space="preserve">component/package signature and digest verification</w:t>
      </w:r>
      <w:r>
        <w:t xml:space="preserve"> </w:t>
      </w:r>
      <w:r>
        <w:t xml:space="preserve">— the general form of APK signature</w:t>
      </w:r>
      <w:r>
        <w:t xml:space="preserve"> </w:t>
      </w:r>
      <w:r>
        <w:t xml:space="preserve">verification on Android — and catch</w:t>
      </w:r>
      <w:r>
        <w:t xml:space="preserve"> </w:t>
      </w:r>
      <w:r>
        <w:rPr>
          <w:b/>
          <w:bCs/>
        </w:rPr>
        <w:t xml:space="preserve">repackaging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Build a</w:t>
      </w:r>
      <w:r>
        <w:t xml:space="preserve"> </w:t>
      </w:r>
      <w:r>
        <w:rPr>
          <w:b/>
          <w:bCs/>
        </w:rPr>
        <w:t xml:space="preserve">control-flow counter</w:t>
      </w:r>
      <w:r>
        <w:t xml:space="preserve"> </w:t>
      </w:r>
      <w:r>
        <w:t xml:space="preserve">so that a single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check cannot be skipped (resilience against skip</w:t>
      </w:r>
      <w:r>
        <w:t xml:space="preserve"> </w:t>
      </w:r>
      <w:r>
        <w:t xml:space="preserve">attacks).</w:t>
      </w:r>
    </w:p>
    <w:p>
      <w:pPr>
        <w:pStyle w:val="Compact"/>
        <w:numPr>
          <w:ilvl w:val="0"/>
          <w:numId w:val="1001"/>
        </w:numPr>
      </w:pPr>
      <w:r>
        <w:t xml:space="preserve">Design a</w:t>
      </w:r>
      <w:r>
        <w:t xml:space="preserve"> </w:t>
      </w:r>
      <w:r>
        <w:rPr>
          <w:b/>
          <w:bCs/>
        </w:rPr>
        <w:t xml:space="preserve">response policy</w:t>
      </w:r>
      <w:r>
        <w:t xml:space="preserve"> </w:t>
      </w:r>
      <w:r>
        <w:t xml:space="preserve">(fail-closed, secure erasure, decoy output, device/version binding) and combine</w:t>
      </w:r>
      <w:r>
        <w:t xml:space="preserve"> </w:t>
      </w:r>
      <w:r>
        <w:t xml:space="preserve">all the pieces into a single</w:t>
      </w:r>
      <w:r>
        <w:t xml:space="preserve"> </w:t>
      </w:r>
      <w:r>
        <w:rPr>
          <w:b/>
          <w:bCs/>
        </w:rPr>
        <w:t xml:space="preserve">RASP engine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Class schedule (timing plan for the instructor)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What RASP is, detect/defend/deter, the MATE model, lab check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0:10–0:25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RASP architecture: when, where, and how the checks decide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0:25–0:50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Integrity checking (self-hashing);</w:t>
            </w:r>
            <w:r>
              <w:t xml:space="preserve"> </w:t>
            </w:r>
            <w:r>
              <w:rPr>
                <w:b/>
                <w:bCs/>
              </w:rPr>
              <w:t xml:space="preserve">Demo 1</w:t>
            </w:r>
            <w:r>
              <w:t xml:space="preserve"> </w:t>
            </w:r>
            <w:r>
              <w:t xml:space="preserve">(HMAC patch detection)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1:00–1:20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Debugger detection;</w:t>
            </w:r>
            <w:r>
              <w:t xml:space="preserve"> </w:t>
            </w:r>
            <w:r>
              <w:rPr>
                <w:b/>
                <w:bCs/>
              </w:rPr>
              <w:t xml:space="preserve">Demo 2</w:t>
            </w:r>
            <w:r>
              <w:t xml:space="preserve"> </w:t>
            </w:r>
            <w:r>
              <w:t xml:space="preserve">(ptrace/PEB)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1:20–1:35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Environment/emulator detection;</w:t>
            </w:r>
            <w:r>
              <w:t xml:space="preserve"> </w:t>
            </w:r>
            <w:r>
              <w:rPr>
                <w:b/>
                <w:bCs/>
              </w:rPr>
              <w:t xml:space="preserve">Demo 3</w:t>
            </w:r>
            <w:r>
              <w:t xml:space="preserve"> </w:t>
            </w:r>
            <w:r>
              <w:t xml:space="preserve">(CPUID + timing)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1:35–1:50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Hook/instrumentation;</w:t>
            </w:r>
            <w:r>
              <w:t xml:space="preserve"> </w:t>
            </w:r>
            <w:r>
              <w:rPr>
                <w:b/>
                <w:bCs/>
              </w:rPr>
              <w:t xml:space="preserve">Demo 4</w:t>
            </w:r>
            <w:r>
              <w:t xml:space="preserve"> </w:t>
            </w:r>
            <w:r>
              <w:t xml:space="preserve">(LD_PRELOAD, dladdr) —</w:t>
            </w:r>
            <w:r>
              <w:t xml:space="preserve"> </w:t>
            </w:r>
            <w:r>
              <w:rPr>
                <w:b/>
                <w:bCs/>
              </w:rPr>
              <w:t xml:space="preserve">class activity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2:00–2:15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Dynamic memory protection and memory-monitoring detection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2:15–2:30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Root/environment indicator (</w:t>
            </w:r>
            <w:r>
              <w:rPr>
                <w:b/>
                <w:bCs/>
              </w:rPr>
              <w:t xml:space="preserve">Demo 7</w:t>
            </w:r>
            <w:r>
              <w:t xml:space="preserve">); component signature (</w:t>
            </w:r>
            <w:r>
              <w:rPr>
                <w:b/>
                <w:bCs/>
              </w:rPr>
              <w:t xml:space="preserve">Demo 6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2:30–2:45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Control-flow counter;</w:t>
            </w:r>
            <w:r>
              <w:t xml:space="preserve"> </w:t>
            </w:r>
            <w:r>
              <w:rPr>
                <w:b/>
                <w:bCs/>
              </w:rPr>
              <w:t xml:space="preserve">Demo 5</w:t>
            </w:r>
            <w:r>
              <w:t xml:space="preserve"> </w:t>
            </w:r>
            <w:r>
              <w:t xml:space="preserve">(skip attack)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2:45–2:57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Response policy + device binding;</w:t>
            </w:r>
            <w:r>
              <w:t xml:space="preserve"> </w:t>
            </w:r>
            <w:r>
              <w:rPr>
                <w:b/>
                <w:bCs/>
              </w:rPr>
              <w:t xml:space="preserve">Demo 8</w:t>
            </w:r>
            <w:r>
              <w:t xml:space="preserve"> </w:t>
            </w:r>
            <w:r>
              <w:t xml:space="preserve">(RASP engine)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2:57–3:00</w:t>
            </w:r>
          </w:p>
        </w:tc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Limits, project step (S10), wrap-up</w:t>
            </w:r>
          </w:p>
        </w:tc>
      </w:tr>
    </w:tbl>
    <w:p>
      <w:pPr>
        <w:pStyle w:val="BlockText"/>
      </w:pPr>
      <w:r>
        <w:rPr>
          <w:b/>
          <w:bCs/>
        </w:rPr>
        <w:t xml:space="preserve">Prepare the lab in advance</w:t>
      </w:r>
    </w:p>
    <w:p>
      <w:pPr>
        <w:pStyle w:val="BlockText"/>
      </w:pPr>
      <w:r>
        <w:t xml:space="preserve">The demos build from the</w:t>
      </w:r>
      <w:r>
        <w:t xml:space="preserve"> </w:t>
      </w:r>
      <w:r>
        <w:rPr>
          <w:b/>
          <w:bCs/>
        </w:rPr>
        <w:t xml:space="preserve">same source</w:t>
      </w:r>
      <w:r>
        <w:t xml:space="preserve"> </w:t>
      </w:r>
      <w:r>
        <w:t xml:space="preserve">on both</w:t>
      </w:r>
      <w:r>
        <w:t xml:space="preserve"> </w:t>
      </w:r>
      <w:r>
        <w:rPr>
          <w:b/>
          <w:bCs/>
        </w:rPr>
        <w:t xml:space="preserve">Windows</w:t>
      </w:r>
      <w:r>
        <w:t xml:space="preserve"> </w:t>
      </w:r>
      <w:r>
        <w:t xml:space="preserve">(Visual Studio 2022 compiler, no extra install)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WSL/Linux</w:t>
      </w:r>
      <w:r>
        <w:t xml:space="preserve"> </w:t>
      </w:r>
      <w:r>
        <w:t xml:space="preserve">(GCC). The integrity and signature demos use the shared</w:t>
      </w:r>
      <w:r>
        <w:t xml:space="preserve"> </w:t>
      </w:r>
      <w:r>
        <w:rPr>
          <w:rStyle w:val="VerbatimChar"/>
        </w:rPr>
        <w:t xml:space="preserve">cen429_kripto.h</w:t>
      </w:r>
      <w:r>
        <w:t xml:space="preserve"> </w:t>
      </w:r>
      <w:r>
        <w:t xml:space="preserve">header for crypto</w:t>
      </w:r>
      <w:r>
        <w:t xml:space="preserve"> </w:t>
      </w:r>
      <w:r>
        <w:t xml:space="preserve">(</w:t>
      </w:r>
      <w:r>
        <w:rPr>
          <w:b/>
          <w:bCs/>
        </w:rPr>
        <w:t xml:space="preserve">OpenSSL</w:t>
      </w:r>
      <w:r>
        <w:t xml:space="preserve"> </w:t>
      </w:r>
      <w:r>
        <w:t xml:space="preserve">on Linux,</w:t>
      </w:r>
      <w:r>
        <w:t xml:space="preserve"> </w:t>
      </w:r>
      <w:r>
        <w:rPr>
          <w:b/>
          <w:bCs/>
        </w:rPr>
        <w:t xml:space="preserve">BCrypt/CNG</w:t>
      </w:r>
      <w:r>
        <w:t xml:space="preserve"> </w:t>
      </w:r>
      <w:r>
        <w:t xml:space="preserve">on Windows); no extra install is needed.</w:t>
      </w:r>
      <w:r>
        <w:t xml:space="preserve"> </w:t>
      </w:r>
      <w:r>
        <w:rPr>
          <w:b/>
          <w:bCs/>
        </w:rPr>
        <w:t xml:space="preserve">Demo 4 only runs on</w:t>
      </w:r>
      <w:r>
        <w:rPr>
          <w:b/>
          <w:bCs/>
        </w:rPr>
        <w:t xml:space="preserve"> </w:t>
      </w:r>
      <w:r>
        <w:rPr>
          <w:b/>
          <w:bCs/>
        </w:rPr>
        <w:t xml:space="preserve">Linux/WSL</w:t>
      </w:r>
      <w:r>
        <w:t xml:space="preserve"> </w:t>
      </w:r>
      <w:r>
        <w:t xml:space="preserve">(LD_PRELOAD).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week-06\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butunluk-hmac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or double-click demo.cmd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week-06/01-butunluk-hmac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Visual Studio 2022</w:t>
      </w:r>
    </w:p>
    <w:p>
      <w:pPr>
        <w:pStyle w:val="BlockText"/>
      </w:pPr>
      <w:r>
        <w:t xml:space="preserve">Choose</w:t>
      </w:r>
      <w:r>
        <w:t xml:space="preserve"> </w:t>
      </w:r>
      <w:r>
        <w:rPr>
          <w:rStyle w:val="VerbatimChar"/>
        </w:rPr>
        <w:t xml:space="preserve">File &gt; Open &gt; Folder &gt; code/</w:t>
      </w:r>
      <w:r>
        <w:t xml:space="preserve">; pick</w:t>
      </w:r>
      <w:r>
        <w:t xml:space="preserve"> </w:t>
      </w:r>
      <w:r>
        <w:rPr>
          <w:b/>
          <w:bCs/>
        </w:rPr>
        <w:t xml:space="preserve">“Windows (MSVC)”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“WSL (GCC)”</w:t>
      </w:r>
      <w:r>
        <w:t xml:space="preserve"> </w:t>
      </w:r>
      <w:r>
        <w:t xml:space="preserve">from the configuration</w:t>
      </w:r>
      <w:r>
        <w:t xml:space="preserve"> </w:t>
      </w:r>
      <w:r>
        <w:t xml:space="preserve">dropdown at the top;</w:t>
      </w:r>
      <w:r>
        <w:t xml:space="preserve"> </w:t>
      </w:r>
      <w:r>
        <w:rPr>
          <w:b/>
          <w:bCs/>
        </w:rPr>
        <w:t xml:space="preserve">Build &gt; Build All</w:t>
      </w:r>
      <w:r>
        <w:t xml:space="preserve">. If you run the anti-debug demo with</w:t>
      </w:r>
      <w:r>
        <w:t xml:space="preserve"> </w:t>
      </w:r>
      <w:r>
        <w:rPr>
          <w:b/>
          <w:bCs/>
        </w:rPr>
        <w:t xml:space="preserve">F5</w:t>
      </w:r>
      <w:r>
        <w:t xml:space="preserve"> </w:t>
      </w:r>
      <w:r>
        <w:t xml:space="preserve">(under the</w:t>
      </w:r>
      <w:r>
        <w:t xml:space="preserve"> </w:t>
      </w:r>
      <w:r>
        <w:t xml:space="preserve">debugger), you will see the detection trigger.</w:t>
      </w:r>
    </w:p>
    <w:p>
      <w:pPr>
        <w:pStyle w:val="BlockText"/>
      </w:pPr>
      <w:r>
        <w:t xml:space="preserve">Setup details and safety rules:</w:t>
      </w:r>
      <w:r>
        <w:t xml:space="preserve"> </w:t>
      </w:r>
      <w:hyperlink r:id="rId21">
        <w:r>
          <w:rPr>
            <w:rStyle w:val="VerbatimChar"/>
          </w:rPr>
          <w:t xml:space="preserve">code/README.en.md</w:t>
        </w:r>
      </w:hyperlink>
      <w:r>
        <w:t xml:space="preserve">.</w:t>
      </w:r>
    </w:p>
    <w:p>
      <w:pPr>
        <w:pStyle w:val="BlockText"/>
      </w:pPr>
      <w:r>
        <w:rPr>
          <w:b/>
          <w:bCs/>
        </w:rPr>
        <w:t xml:space="preserve">Ethics rule — applies every week in this course</w:t>
      </w:r>
    </w:p>
    <w:p>
      <w:pPr>
        <w:pStyle w:val="BlockText"/>
      </w:pPr>
      <w:r>
        <w:t xml:space="preserve">This week we look at techniques an application uses to protect</w:t>
      </w:r>
      <w:r>
        <w:t xml:space="preserve"> </w:t>
      </w:r>
      <w:r>
        <w:rPr>
          <w:b/>
          <w:bCs/>
        </w:rPr>
        <w:t xml:space="preserve">itself</w:t>
      </w:r>
      <w:r>
        <w:t xml:space="preserve">, and how those techniques are</w:t>
      </w:r>
      <w:r>
        <w:t xml:space="preserve"> </w:t>
      </w:r>
      <w:r>
        <w:rPr>
          <w:b/>
          <w:bCs/>
        </w:rPr>
        <w:t xml:space="preserve">bypassed</w:t>
      </w:r>
      <w:r>
        <w:t xml:space="preserve">. All demos only produce files in their own folders,</w:t>
      </w:r>
      <w:r>
        <w:t xml:space="preserve"> </w:t>
      </w:r>
      <w:r>
        <w:rPr>
          <w:b/>
          <w:bCs/>
        </w:rPr>
        <w:t xml:space="preserve">never ask for administrator rights</w:t>
      </w:r>
      <w:r>
        <w:t xml:space="preserve">, and</w:t>
      </w:r>
      <w:r>
        <w:t xml:space="preserve"> </w:t>
      </w:r>
      <w:r>
        <w:t xml:space="preserve">never touch a system setting. The</w:t>
      </w:r>
      <w:r>
        <w:t xml:space="preserve"> </w:t>
      </w:r>
      <w:r>
        <w:t xml:space="preserve">“patch”</w:t>
      </w:r>
      <w:r>
        <w:t xml:space="preserve"> </w:t>
      </w:r>
      <w:r>
        <w:t xml:space="preserve">step is applied to a</w:t>
      </w:r>
      <w:r>
        <w:t xml:space="preserve"> </w:t>
      </w:r>
      <w:r>
        <w:rPr>
          <w:b/>
          <w:bCs/>
        </w:rPr>
        <w:t xml:space="preserve">copy</w:t>
      </w:r>
      <w:r>
        <w:t xml:space="preserve"> </w:t>
      </w:r>
      <w:r>
        <w:t xml:space="preserve">of the binary</w:t>
      </w:r>
      <w:r>
        <w:t xml:space="preserve"> </w:t>
      </w:r>
      <w:r>
        <w:rPr>
          <w:b/>
          <w:bCs/>
        </w:rPr>
        <w:t xml:space="preserve">itself</w:t>
      </w:r>
      <w:r>
        <w:t xml:space="preserve">; the debugger</w:t>
      </w:r>
      <w:r>
        <w:t xml:space="preserve"> </w:t>
      </w:r>
      <w:r>
        <w:t xml:space="preserve">only attaches to the</w:t>
      </w:r>
      <w:r>
        <w:t xml:space="preserve"> </w:t>
      </w:r>
      <w:r>
        <w:rPr>
          <w:b/>
          <w:bCs/>
        </w:rPr>
        <w:t xml:space="preserve">demo’s own process</w:t>
      </w:r>
      <w:r>
        <w:t xml:space="preserve">;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only affects</w:t>
      </w:r>
      <w:r>
        <w:t xml:space="preserve"> </w:t>
      </w:r>
      <w:r>
        <w:rPr>
          <w:b/>
          <w:bCs/>
        </w:rPr>
        <w:t xml:space="preserve">a single demo command</w:t>
      </w:r>
      <w:r>
        <w:t xml:space="preserve">. Try the</w:t>
      </w:r>
      <w:r>
        <w:t xml:space="preserve"> </w:t>
      </w:r>
      <w:r>
        <w:t xml:space="preserve">techniques you learn</w:t>
      </w:r>
      <w:r>
        <w:t xml:space="preserve"> </w:t>
      </w:r>
      <w:r>
        <w:rPr>
          <w:b/>
          <w:bCs/>
        </w:rPr>
        <w:t xml:space="preserve">only on your own computer and on the demos provided</w:t>
      </w:r>
      <w:r>
        <w:t xml:space="preserve">. Reverse-engineering or breaking</w:t>
      </w:r>
      <w:r>
        <w:t xml:space="preserve"> </w:t>
      </w:r>
      <w:r>
        <w:t xml:space="preserve">the protection of someone else’s application without permission can be illegal.</w:t>
      </w:r>
    </w:p>
    <w:p>
      <w:r>
        <w:pict>
          <v:rect style="width:0;height:1.5pt" o:hralign="center" o:hrstd="t" o:hr="t"/>
        </w:pict>
      </w:r>
    </w:p>
    <w:bookmarkStart w:id="37" w:name="basic-concepts-from-scratch"/>
    <w:p>
      <w:pPr>
        <w:pStyle w:val="Heading2"/>
      </w:pPr>
      <w:r>
        <w:t xml:space="preserve">0. Basic concepts (from scratch)</w:t>
      </w:r>
    </w:p>
    <w:p>
      <w:pPr>
        <w:pStyle w:val="FirstParagraph"/>
      </w:pPr>
      <w:r>
        <w:t xml:space="preserve">This section</w:t>
      </w:r>
      <w:r>
        <w:t xml:space="preserve"> </w:t>
      </w:r>
      <w:r>
        <w:rPr>
          <w:b/>
          <w:bCs/>
        </w:rPr>
        <w:t xml:space="preserve">assumes no prior knowledge</w:t>
      </w:r>
      <w:r>
        <w:t xml:space="preserve">. We define, from scratch, the terms we will use throughout the rest of</w:t>
      </w:r>
      <w:r>
        <w:t xml:space="preserve"> </w:t>
      </w:r>
      <w:r>
        <w:t xml:space="preserve">the week. If you don’t know a term, read this section first; the later sections build on it.</w:t>
      </w:r>
    </w:p>
    <w:bookmarkStart w:id="22" w:name="what-is-runtime"/>
    <w:p>
      <w:pPr>
        <w:pStyle w:val="Heading3"/>
      </w:pPr>
      <w:r>
        <w:t xml:space="preserve">What is runtime?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Runtime:</w:t>
      </w:r>
      <w:r>
        <w:t xml:space="preserve"> </w:t>
      </w:r>
      <w:r>
        <w:t xml:space="preserve">the moment the program is</w:t>
      </w:r>
      <w:r>
        <w:t xml:space="preserve"> </w:t>
      </w:r>
      <w:r>
        <w:rPr>
          <w:b/>
          <w:bCs/>
        </w:rPr>
        <w:t xml:space="preserve">executing</w:t>
      </w:r>
      <w:r>
        <w:t xml:space="preserve"> </w:t>
      </w:r>
      <w:r>
        <w:t xml:space="preserve">(not compile time).</w:t>
      </w:r>
    </w:p>
    <w:p>
      <w:pPr>
        <w:pStyle w:val="Compact"/>
        <w:numPr>
          <w:ilvl w:val="0"/>
          <w:numId w:val="1002"/>
        </w:numPr>
      </w:pPr>
      <w:r>
        <w:t xml:space="preserve">RASP protections kick in here: the program watches itself</w:t>
      </w:r>
      <w:r>
        <w:t xml:space="preserve"> </w:t>
      </w:r>
      <w:r>
        <w:rPr>
          <w:b/>
          <w:bCs/>
        </w:rPr>
        <w:t xml:space="preserve">while it runs</w:t>
      </w:r>
      <w:r>
        <w:t xml:space="preserve">.</w:t>
      </w:r>
    </w:p>
    <w:bookmarkEnd w:id="22"/>
    <w:bookmarkStart w:id="23" w:name="what-is-rasp"/>
    <w:p>
      <w:pPr>
        <w:pStyle w:val="Heading3"/>
      </w:pPr>
      <w:r>
        <w:t xml:space="preserve">What is RASP?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RASP (Runtime Application Self-Protection):</w:t>
      </w:r>
      <w:r>
        <w:t xml:space="preserve"> </w:t>
      </w:r>
      <w:r>
        <w:t xml:space="preserve">an application protecting itself while it runs.</w:t>
      </w:r>
    </w:p>
    <w:p>
      <w:pPr>
        <w:pStyle w:val="Compact"/>
        <w:numPr>
          <w:ilvl w:val="0"/>
          <w:numId w:val="1003"/>
        </w:numPr>
      </w:pPr>
      <w:r>
        <w:t xml:space="preserve">It</w:t>
      </w:r>
      <w:r>
        <w:t xml:space="preserve"> </w:t>
      </w:r>
      <w:r>
        <w:rPr>
          <w:b/>
          <w:bCs/>
        </w:rPr>
        <w:t xml:space="preserve">detects</w:t>
      </w:r>
      <w:r>
        <w:t xml:space="preserve"> </w:t>
      </w:r>
      <w:r>
        <w:t xml:space="preserve">threats such as tampering, debugging, and a fake environment, and</w:t>
      </w:r>
      <w:r>
        <w:t xml:space="preserve"> </w:t>
      </w:r>
      <w:r>
        <w:rPr>
          <w:b/>
          <w:bCs/>
        </w:rPr>
        <w:t xml:space="preserve">responds</w:t>
      </w:r>
      <w:r>
        <w:t xml:space="preserve">.</w:t>
      </w:r>
    </w:p>
    <w:bookmarkEnd w:id="23"/>
    <w:bookmarkStart w:id="24" w:name="debugger"/>
    <w:p>
      <w:pPr>
        <w:pStyle w:val="Heading3"/>
      </w:pPr>
      <w:r>
        <w:t xml:space="preserve">Debugger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Debugger:</w:t>
      </w:r>
      <w:r>
        <w:t xml:space="preserve"> </w:t>
      </w:r>
      <w:r>
        <w:t xml:space="preserve">a tool that runs a program step by step, pauses it, and reads memory (gdb, lldb).</w:t>
      </w:r>
    </w:p>
    <w:p>
      <w:pPr>
        <w:pStyle w:val="Compact"/>
        <w:numPr>
          <w:ilvl w:val="0"/>
          <w:numId w:val="1004"/>
        </w:numPr>
      </w:pPr>
      <w:r>
        <w:t xml:space="preserve">An attacker uses it to trace the flow and change values.</w:t>
      </w:r>
    </w:p>
    <w:p>
      <w:pPr>
        <w:pStyle w:val="Compact"/>
        <w:numPr>
          <w:ilvl w:val="0"/>
          <w:numId w:val="1004"/>
        </w:numPr>
      </w:pPr>
      <w:r>
        <w:t xml:space="preserve">RASP asks:</w:t>
      </w:r>
      <w:r>
        <w:t xml:space="preserve"> </w:t>
      </w:r>
      <w:r>
        <w:t xml:space="preserve">“is a debugger attached to me?”</w:t>
      </w:r>
    </w:p>
    <w:bookmarkEnd w:id="24"/>
    <w:bookmarkStart w:id="25" w:name="emulator-and-virtual-machine"/>
    <w:p>
      <w:pPr>
        <w:pStyle w:val="Heading3"/>
      </w:pPr>
      <w:r>
        <w:t xml:space="preserve">Emulator and virtual machine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Emulator/VM:</w:t>
      </w:r>
      <w:r>
        <w:t xml:space="preserve"> </w:t>
      </w:r>
      <w:r>
        <w:t xml:space="preserve">a software environment that</w:t>
      </w:r>
      <w:r>
        <w:t xml:space="preserve"> </w:t>
      </w:r>
      <w:r>
        <w:rPr>
          <w:b/>
          <w:bCs/>
        </w:rPr>
        <w:t xml:space="preserve">imitates</w:t>
      </w:r>
      <w:r>
        <w:t xml:space="preserve"> </w:t>
      </w:r>
      <w:r>
        <w:t xml:space="preserve">a device (Android emulator, QEMU).</w:t>
      </w:r>
    </w:p>
    <w:p>
      <w:pPr>
        <w:pStyle w:val="Compact"/>
        <w:numPr>
          <w:ilvl w:val="0"/>
          <w:numId w:val="1005"/>
        </w:numPr>
      </w:pPr>
      <w:r>
        <w:t xml:space="preserve">An attacker does their analysis here instead of on a real device (it’s easier).</w:t>
      </w:r>
    </w:p>
    <w:p>
      <w:pPr>
        <w:pStyle w:val="Compact"/>
        <w:numPr>
          <w:ilvl w:val="0"/>
          <w:numId w:val="1005"/>
        </w:numPr>
      </w:pPr>
      <w:r>
        <w:t xml:space="preserve">RASP tries to sense a fake environment.</w:t>
      </w:r>
    </w:p>
    <w:bookmarkEnd w:id="25"/>
    <w:bookmarkStart w:id="26" w:name="hook-and-instrumentation"/>
    <w:p>
      <w:pPr>
        <w:pStyle w:val="Heading3"/>
      </w:pPr>
      <w:r>
        <w:t xml:space="preserve">Hook and instrumentation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Hook:</w:t>
      </w:r>
      <w:r>
        <w:t xml:space="preserve"> </w:t>
      </w:r>
      <w:r>
        <w:t xml:space="preserve">intercepting and changing a function’s call.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Instrumentation:</w:t>
      </w:r>
      <w:r>
        <w:t xml:space="preserve"> </w:t>
      </w:r>
      <w:r>
        <w:t xml:space="preserve">injecting code into a running program to observe/change its behaviour.</w:t>
      </w:r>
    </w:p>
    <w:p>
      <w:pPr>
        <w:pStyle w:val="Compact"/>
        <w:numPr>
          <w:ilvl w:val="0"/>
          <w:numId w:val="1006"/>
        </w:numPr>
      </w:pPr>
      <w:r>
        <w:t xml:space="preserve">Tool:</w:t>
      </w:r>
      <w:r>
        <w:t xml:space="preserve"> </w:t>
      </w:r>
      <w:r>
        <w:rPr>
          <w:b/>
          <w:bCs/>
        </w:rPr>
        <w:t xml:space="preserve">Frida</w:t>
      </w:r>
      <w:r>
        <w:t xml:space="preserve"> </w:t>
      </w:r>
      <w:r>
        <w:t xml:space="preserve">(a very common dynamic instrumentation tool).</w:t>
      </w:r>
    </w:p>
    <w:bookmarkEnd w:id="26"/>
    <w:bookmarkStart w:id="27" w:name="ld_preload"/>
    <w:p>
      <w:pPr>
        <w:pStyle w:val="Heading3"/>
      </w:pPr>
      <w:r>
        <w:t xml:space="preserve">LD_PRELOAD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LD_PRELOAD:</w:t>
      </w:r>
      <w:r>
        <w:t xml:space="preserve"> </w:t>
      </w:r>
      <w:r>
        <w:t xml:space="preserve">a way on Linux to load a library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 program and replace its functions.</w:t>
      </w:r>
    </w:p>
    <w:p>
      <w:pPr>
        <w:pStyle w:val="Compact"/>
        <w:numPr>
          <w:ilvl w:val="0"/>
          <w:numId w:val="1007"/>
        </w:numPr>
      </w:pPr>
      <w:r>
        <w:t xml:space="preserve">An attacker can use it to</w:t>
      </w:r>
      <w:r>
        <w:t xml:space="preserve"> </w:t>
      </w:r>
      <w:r>
        <w:rPr>
          <w:b/>
          <w:bCs/>
        </w:rPr>
        <w:t xml:space="preserve">hook</w:t>
      </w:r>
      <w:r>
        <w:t xml:space="preserve"> </w:t>
      </w:r>
      <w:r>
        <w:t xml:space="preserve">critical functions.</w:t>
      </w:r>
    </w:p>
    <w:p>
      <w:pPr>
        <w:pStyle w:val="Compact"/>
        <w:numPr>
          <w:ilvl w:val="0"/>
          <w:numId w:val="1007"/>
        </w:numPr>
      </w:pPr>
      <w:r>
        <w:t xml:space="preserve">RASP tries to detect this.</w:t>
      </w:r>
    </w:p>
    <w:bookmarkEnd w:id="27"/>
    <w:bookmarkStart w:id="28" w:name="integrity-and-self-hashing"/>
    <w:p>
      <w:pPr>
        <w:pStyle w:val="Heading3"/>
      </w:pPr>
      <w:r>
        <w:t xml:space="preserve">Integrity and self-hashing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Integrity:</w:t>
      </w:r>
      <w:r>
        <w:t xml:space="preserve"> </w:t>
      </w:r>
      <w:r>
        <w:t xml:space="preserve">the code/file has</w:t>
      </w:r>
      <w:r>
        <w:t xml:space="preserve"> </w:t>
      </w:r>
      <w:r>
        <w:rPr>
          <w:b/>
          <w:bCs/>
        </w:rPr>
        <w:t xml:space="preserve">not changed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Self-hashing:</w:t>
      </w:r>
      <w:r>
        <w:t xml:space="preserve"> </w:t>
      </w:r>
      <w:r>
        <w:t xml:space="preserve">the program computes a digest of</w:t>
      </w:r>
      <w:r>
        <w:t xml:space="preserve"> </w:t>
      </w:r>
      <w:r>
        <w:rPr>
          <w:b/>
          <w:bCs/>
        </w:rPr>
        <w:t xml:space="preserve">its own code</w:t>
      </w:r>
      <w:r>
        <w:t xml:space="preserve"> </w:t>
      </w:r>
      <w:r>
        <w:t xml:space="preserve">and compares it against the expected value.</w:t>
      </w:r>
    </w:p>
    <w:p>
      <w:pPr>
        <w:pStyle w:val="Compact"/>
        <w:numPr>
          <w:ilvl w:val="0"/>
          <w:numId w:val="1008"/>
        </w:numPr>
      </w:pPr>
      <w:r>
        <w:t xml:space="preserve">If it’s been tampered with, the digest won’t match.</w:t>
      </w:r>
    </w:p>
    <w:bookmarkEnd w:id="28"/>
    <w:bookmarkStart w:id="29" w:name="digest-checksumhash"/>
    <w:p>
      <w:pPr>
        <w:pStyle w:val="Heading3"/>
      </w:pPr>
      <w:r>
        <w:t xml:space="preserve">Digest (checksum/hash)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Digest:</w:t>
      </w:r>
      <w:r>
        <w:t xml:space="preserve"> </w:t>
      </w:r>
      <w:r>
        <w:t xml:space="preserve">a fixed-size</w:t>
      </w:r>
      <w:r>
        <w:t xml:space="preserve"> </w:t>
      </w:r>
      <w:r>
        <w:rPr>
          <w:b/>
          <w:bCs/>
        </w:rPr>
        <w:t xml:space="preserve">fingerprint</w:t>
      </w:r>
      <w:r>
        <w:t xml:space="preserve"> </w:t>
      </w:r>
      <w:r>
        <w:t xml:space="preserve">computed from data (SHA-256).</w:t>
      </w:r>
    </w:p>
    <w:p>
      <w:pPr>
        <w:pStyle w:val="Compact"/>
        <w:numPr>
          <w:ilvl w:val="0"/>
          <w:numId w:val="1009"/>
        </w:numPr>
      </w:pPr>
      <w:r>
        <w:t xml:space="preserve">If the data changes, the digest changes.</w:t>
      </w:r>
    </w:p>
    <w:p>
      <w:pPr>
        <w:pStyle w:val="Compact"/>
        <w:numPr>
          <w:ilvl w:val="0"/>
          <w:numId w:val="1009"/>
        </w:numPr>
      </w:pPr>
      <w:r>
        <w:t xml:space="preserve">The foundation of integrity checking.</w:t>
      </w:r>
    </w:p>
    <w:bookmarkEnd w:id="29"/>
    <w:bookmarkStart w:id="30" w:name="root-jailbreak"/>
    <w:p>
      <w:pPr>
        <w:pStyle w:val="Heading3"/>
      </w:pPr>
      <w:r>
        <w:t xml:space="preserve">Root / jailbreak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Root:</w:t>
      </w:r>
      <w:r>
        <w:t xml:space="preserve"> </w:t>
      </w:r>
      <w:r>
        <w:t xml:space="preserve">full privilege on a device (normally restricted).</w:t>
      </w:r>
    </w:p>
    <w:p>
      <w:pPr>
        <w:pStyle w:val="Compact"/>
        <w:numPr>
          <w:ilvl w:val="0"/>
          <w:numId w:val="1010"/>
        </w:numPr>
      </w:pPr>
      <w:r>
        <w:t xml:space="preserve">On a rooted device the protections weaken; the attacker can access everything.</w:t>
      </w:r>
    </w:p>
    <w:p>
      <w:pPr>
        <w:pStyle w:val="Compact"/>
        <w:numPr>
          <w:ilvl w:val="0"/>
          <w:numId w:val="1010"/>
        </w:numPr>
      </w:pPr>
      <w:r>
        <w:t xml:space="preserve">RASP asks:</w:t>
      </w:r>
      <w:r>
        <w:t xml:space="preserve"> </w:t>
      </w:r>
      <w:r>
        <w:t xml:space="preserve">“is the device rooted?”</w:t>
      </w:r>
    </w:p>
    <w:bookmarkEnd w:id="30"/>
    <w:bookmarkStart w:id="31" w:name="signature-verification"/>
    <w:p>
      <w:pPr>
        <w:pStyle w:val="Heading3"/>
      </w:pPr>
      <w:r>
        <w:t xml:space="preserve">Signature verification</w:t>
      </w:r>
    </w:p>
    <w:p>
      <w:pPr>
        <w:pStyle w:val="Compact"/>
        <w:numPr>
          <w:ilvl w:val="0"/>
          <w:numId w:val="1011"/>
        </w:numPr>
      </w:pPr>
      <w:r>
        <w:t xml:space="preserve">Application packages are signed with a</w:t>
      </w:r>
      <w:r>
        <w:t xml:space="preserve"> </w:t>
      </w:r>
      <w:r>
        <w:rPr>
          <w:b/>
          <w:bCs/>
        </w:rPr>
        <w:t xml:space="preserve">digital signature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Signature verification:</w:t>
      </w:r>
      <w:r>
        <w:t xml:space="preserve"> </w:t>
      </w:r>
      <w:r>
        <w:t xml:space="preserve">checking whether the calling/loaded component’s signature is the expected one.</w:t>
      </w:r>
    </w:p>
    <w:p>
      <w:pPr>
        <w:pStyle w:val="Compact"/>
        <w:numPr>
          <w:ilvl w:val="0"/>
          <w:numId w:val="1011"/>
        </w:numPr>
      </w:pPr>
      <w:r>
        <w:t xml:space="preserve">It catches a fake/modified component.</w:t>
      </w:r>
    </w:p>
    <w:bookmarkEnd w:id="31"/>
    <w:bookmarkStart w:id="32" w:name="control-flow-integrity-counter"/>
    <w:p>
      <w:pPr>
        <w:pStyle w:val="Heading3"/>
      </w:pPr>
      <w:r>
        <w:t xml:space="preserve">Control-flow integrity (counter)</w:t>
      </w:r>
    </w:p>
    <w:p>
      <w:pPr>
        <w:pStyle w:val="Compact"/>
        <w:numPr>
          <w:ilvl w:val="0"/>
          <w:numId w:val="1012"/>
        </w:numPr>
      </w:pPr>
      <w:r>
        <w:t xml:space="preserve">If critical checks are done with</w:t>
      </w:r>
      <w:r>
        <w:t xml:space="preserve"> </w:t>
      </w:r>
      <w:r>
        <w:rPr>
          <w:b/>
          <w:bCs/>
        </w:rPr>
        <w:t xml:space="preserve">a single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</w:t>
      </w:r>
      <w:r>
        <w:t xml:space="preserve">, one patch at that single point skips them.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Control-flow counter:</w:t>
      </w:r>
      <w:r>
        <w:t xml:space="preserve"> </w:t>
      </w:r>
      <w:r>
        <w:t xml:space="preserve">verifying by counting that the checks passed in the correct</w:t>
      </w:r>
      <w:r>
        <w:t xml:space="preserve"> </w:t>
      </w:r>
      <w:r>
        <w:rPr>
          <w:b/>
          <w:bCs/>
        </w:rPr>
        <w:t xml:space="preserve">order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A single patch is no longer enough.</w:t>
      </w:r>
    </w:p>
    <w:bookmarkEnd w:id="32"/>
    <w:bookmarkStart w:id="33" w:name="response-policy"/>
    <w:p>
      <w:pPr>
        <w:pStyle w:val="Heading3"/>
      </w:pPr>
      <w:r>
        <w:t xml:space="preserve">Response policy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Response policy:</w:t>
      </w:r>
      <w:r>
        <w:t xml:space="preserve"> </w:t>
      </w:r>
      <w:r>
        <w:t xml:space="preserve">what does RASP</w:t>
      </w:r>
      <w:r>
        <w:t xml:space="preserve"> </w:t>
      </w:r>
      <w:r>
        <w:rPr>
          <w:b/>
          <w:bCs/>
        </w:rPr>
        <w:t xml:space="preserve">do</w:t>
      </w:r>
      <w:r>
        <w:t xml:space="preserve"> </w:t>
      </w:r>
      <w:r>
        <w:t xml:space="preserve">once it sees a threat?</w:t>
      </w:r>
    </w:p>
    <w:p>
      <w:pPr>
        <w:pStyle w:val="Compact"/>
        <w:numPr>
          <w:ilvl w:val="0"/>
          <w:numId w:val="1013"/>
        </w:numPr>
      </w:pPr>
      <w:r>
        <w:t xml:space="preserve">Quietly shut down, restrict functionality, notify the server, delay the response…</w:t>
      </w:r>
    </w:p>
    <w:p>
      <w:pPr>
        <w:pStyle w:val="Compact"/>
        <w:numPr>
          <w:ilvl w:val="0"/>
          <w:numId w:val="1013"/>
        </w:numPr>
      </w:pPr>
      <w:r>
        <w:t xml:space="preserve">“Crash immediately”</w:t>
      </w:r>
      <w:r>
        <w:t xml:space="preserve"> </w:t>
      </w:r>
      <w:r>
        <w:t xml:space="preserve">is not always the best option.</w:t>
      </w:r>
    </w:p>
    <w:bookmarkEnd w:id="33"/>
    <w:bookmarkStart w:id="34" w:name="device-binding-and-deterrence"/>
    <w:p>
      <w:pPr>
        <w:pStyle w:val="Heading3"/>
      </w:pPr>
      <w:r>
        <w:t xml:space="preserve">Device binding and deterrence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Device binding:</w:t>
      </w:r>
      <w:r>
        <w:t xml:space="preserve"> </w:t>
      </w:r>
      <w:r>
        <w:t xml:space="preserve">data/keys are only meaningful on</w:t>
      </w:r>
      <w:r>
        <w:t xml:space="preserve"> </w:t>
      </w:r>
      <w:r>
        <w:rPr>
          <w:b/>
          <w:bCs/>
        </w:rPr>
        <w:t xml:space="preserve">a specific device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Deterrence:</w:t>
      </w:r>
      <w:r>
        <w:t xml:space="preserve"> </w:t>
      </w:r>
      <w:r>
        <w:t xml:space="preserve">making an attack costly/risky enough that the attacker gives up.</w:t>
      </w:r>
    </w:p>
    <w:p>
      <w:pPr>
        <w:pStyle w:val="Compact"/>
        <w:numPr>
          <w:ilvl w:val="0"/>
          <w:numId w:val="1014"/>
        </w:numPr>
      </w:pPr>
      <w:r>
        <w:t xml:space="preserve">RASP’s ultimate goal: raise the cost.</w:t>
      </w:r>
    </w:p>
    <w:bookmarkEnd w:id="34"/>
    <w:bookmarkStart w:id="35" w:name="now-were-ready"/>
    <w:p>
      <w:pPr>
        <w:pStyle w:val="Heading3"/>
      </w:pPr>
      <w:r>
        <w:t xml:space="preserve">Now we’re ready</w:t>
      </w:r>
    </w:p>
    <w:p>
      <w:pPr>
        <w:pStyle w:val="FirstParagraph"/>
      </w:pPr>
      <w:r>
        <w:t xml:space="preserve">Terms:</w:t>
      </w:r>
    </w:p>
    <w:p>
      <w:pPr>
        <w:pStyle w:val="BodyText"/>
      </w:pPr>
      <w:r>
        <w:t xml:space="preserve">runtime · RASP · debugger · emulator/VM · hook/Frida · LD_PRELOAD · integrity/self-hashing · digest · root ·</w:t>
      </w:r>
      <w:r>
        <w:t xml:space="preserve"> </w:t>
      </w:r>
      <w:r>
        <w:t xml:space="preserve">signature verification · control-flow counter · response policy · device binding · deterrence</w:t>
      </w:r>
    </w:p>
    <w:p>
      <w:pPr>
        <w:pStyle w:val="BodyText"/>
      </w:pPr>
      <w:r>
        <w:t xml:space="preserve">Now: what is RASP, what does it do?</w:t>
      </w:r>
    </w:p>
    <w:bookmarkEnd w:id="35"/>
    <w:bookmarkStart w:id="36" w:name="X5a2c23a1426903860c43882d1031ccb68df1a0c"/>
    <w:p>
      <w:pPr>
        <w:pStyle w:val="Heading3"/>
      </w:pPr>
      <w:r>
        <w:t xml:space="preserve">How do the concepts connect to each other?</w:t>
      </w:r>
    </w:p>
    <w:p>
      <w:pPr>
        <w:pStyle w:val="FirstParagraph"/>
      </w:pPr>
      <w:r>
        <w:t xml:space="preserve">The terms above are not a random list; each one builds on the previous one. If you forget a term further along,</w:t>
      </w:r>
      <w:r>
        <w:t xml:space="preserve"> </w:t>
      </w:r>
      <w:r>
        <w:t xml:space="preserve">go back to the</w:t>
      </w:r>
      <w:r>
        <w:t xml:space="preserve"> </w:t>
      </w:r>
      <w:r>
        <w:t xml:space="preserve">“prerequisite”</w:t>
      </w:r>
      <w:r>
        <w:t xml:space="preserve"> </w:t>
      </w:r>
      <w:r>
        <w:t xml:space="preserve">column of the table below and refresh it first.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Prerequisite</w:t>
            </w:r>
          </w:p>
        </w:tc>
        <w:tc>
          <w:tcPr/>
          <w:p>
            <w:pPr>
              <w:pStyle w:val="Compact"/>
            </w:pPr>
            <w:r>
              <w:t xml:space="preserve">Which section goes deeper?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RASP (detect/defend/deter)</w:t>
            </w:r>
          </w:p>
        </w:tc>
        <w:tc>
          <w:tcPr/>
          <w:p>
            <w:pPr>
              <w:pStyle w:val="Compact"/>
            </w:pPr>
            <w:r>
              <w:t xml:space="preserve">runtime, the MATE model</w:t>
            </w:r>
          </w:p>
        </w:tc>
        <w:tc>
          <w:tcPr/>
          <w:p>
            <w:pPr>
              <w:pStyle w:val="Compact"/>
            </w:pPr>
            <w:r>
              <w:t xml:space="preserve">Section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RASP architecture (when/where/how)</w:t>
            </w:r>
          </w:p>
        </w:tc>
        <w:tc>
          <w:tcPr/>
          <w:p>
            <w:pPr>
              <w:pStyle w:val="Compact"/>
            </w:pPr>
            <w:r>
              <w:t xml:space="preserve">RASP’s three functions</w:t>
            </w:r>
          </w:p>
        </w:tc>
        <w:tc>
          <w:tcPr/>
          <w:p>
            <w:pPr>
              <w:pStyle w:val="Compact"/>
            </w:pPr>
            <w:r>
              <w:t xml:space="preserve">Section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Integrity / self-hashing</w:t>
            </w:r>
          </w:p>
        </w:tc>
        <w:tc>
          <w:tcPr/>
          <w:p>
            <w:pPr>
              <w:pStyle w:val="Compact"/>
            </w:pPr>
            <w:r>
              <w:t xml:space="preserve">digest (hash), Week 3 HMAC</w:t>
            </w:r>
          </w:p>
        </w:tc>
        <w:tc>
          <w:tcPr/>
          <w:p>
            <w:pPr>
              <w:pStyle w:val="Compact"/>
            </w:pPr>
            <w:r>
              <w:t xml:space="preserve">Section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Debugger detection</w:t>
            </w:r>
          </w:p>
        </w:tc>
        <w:tc>
          <w:tcPr/>
          <w:p>
            <w:pPr>
              <w:pStyle w:val="Compact"/>
            </w:pPr>
            <w:r>
              <w:t xml:space="preserve">runtime</w:t>
            </w:r>
          </w:p>
        </w:tc>
        <w:tc>
          <w:tcPr/>
          <w:p>
            <w:pPr>
              <w:pStyle w:val="Compact"/>
            </w:pPr>
            <w:r>
              <w:t xml:space="preserve">Section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Emulator/VM detection</w:t>
            </w:r>
          </w:p>
        </w:tc>
        <w:tc>
          <w:tcPr/>
          <w:p>
            <w:pPr>
              <w:pStyle w:val="Compact"/>
            </w:pPr>
            <w:r>
              <w:t xml:space="preserve">debugger detection’s</w:t>
            </w:r>
            <w:r>
              <w:t xml:space="preserve"> </w:t>
            </w:r>
            <w:r>
              <w:t xml:space="preserve">“signal, not proof”</w:t>
            </w:r>
            <w:r>
              <w:t xml:space="preserve"> </w:t>
            </w:r>
            <w:r>
              <w:t xml:space="preserve">lesson</w:t>
            </w:r>
          </w:p>
        </w:tc>
        <w:tc>
          <w:tcPr/>
          <w:p>
            <w:pPr>
              <w:pStyle w:val="Compact"/>
            </w:pPr>
            <w:r>
              <w:t xml:space="preserve">Section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Hook / LD_PRELOAD detection</w:t>
            </w:r>
          </w:p>
        </w:tc>
        <w:tc>
          <w:tcPr/>
          <w:p>
            <w:pPr>
              <w:pStyle w:val="Compact"/>
            </w:pPr>
            <w:r>
              <w:t xml:space="preserve">how bypassable debugger and emulator detection are</w:t>
            </w:r>
          </w:p>
        </w:tc>
        <w:tc>
          <w:tcPr/>
          <w:p>
            <w:pPr>
              <w:pStyle w:val="Compact"/>
            </w:pPr>
            <w:r>
              <w:t xml:space="preserve">Section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Dynamic memory protection</w:t>
            </w:r>
          </w:p>
        </w:tc>
        <w:tc>
          <w:tcPr/>
          <w:p>
            <w:pPr>
              <w:pStyle w:val="Compact"/>
            </w:pPr>
            <w:r>
              <w:t xml:space="preserve">Week 1 memory layout, debugger/hook detection</w:t>
            </w:r>
          </w:p>
        </w:tc>
        <w:tc>
          <w:tcPr/>
          <w:p>
            <w:pPr>
              <w:pStyle w:val="Compact"/>
            </w:pPr>
            <w:r>
              <w:t xml:space="preserve">Section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indicator</w:t>
            </w:r>
          </w:p>
        </w:tc>
        <w:tc>
          <w:tcPr/>
          <w:p>
            <w:pPr>
              <w:pStyle w:val="Compact"/>
            </w:pPr>
            <w:r>
              <w:t xml:space="preserve">the concept of privilege</w:t>
            </w:r>
          </w:p>
        </w:tc>
        <w:tc>
          <w:tcPr/>
          <w:p>
            <w:pPr>
              <w:pStyle w:val="Compact"/>
            </w:pPr>
            <w:r>
              <w:t xml:space="preserve">Section 8.1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Component/package signature verification</w:t>
            </w:r>
          </w:p>
        </w:tc>
        <w:tc>
          <w:tcPr/>
          <w:p>
            <w:pPr>
              <w:pStyle w:val="Compact"/>
            </w:pPr>
            <w:r>
              <w:t xml:space="preserve">Week 3 HMAC/digital signature</w:t>
            </w:r>
          </w:p>
        </w:tc>
        <w:tc>
          <w:tcPr/>
          <w:p>
            <w:pPr>
              <w:pStyle w:val="Compact"/>
            </w:pPr>
            <w:r>
              <w:t xml:space="preserve">Section 8.2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Control-flow counter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t xml:space="preserve">“single point”</w:t>
            </w:r>
            <w:r>
              <w:t xml:space="preserve"> </w:t>
            </w:r>
            <w:r>
              <w:t xml:space="preserve">weakness of integrity checking</w:t>
            </w:r>
          </w:p>
        </w:tc>
        <w:tc>
          <w:tcPr/>
          <w:p>
            <w:pPr>
              <w:pStyle w:val="Compact"/>
            </w:pPr>
            <w:r>
              <w:t xml:space="preserve">Section 9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 policy</w:t>
            </w:r>
          </w:p>
        </w:tc>
        <w:tc>
          <w:tcPr/>
          <w:p>
            <w:pPr>
              <w:pStyle w:val="Compact"/>
            </w:pPr>
            <w:r>
              <w:t xml:space="preserve">all the detection signals</w:t>
            </w:r>
          </w:p>
        </w:tc>
        <w:tc>
          <w:tcPr/>
          <w:p>
            <w:pPr>
              <w:pStyle w:val="Compact"/>
            </w:pPr>
            <w:r>
              <w:t xml:space="preserve">Section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 binding</w:t>
            </w:r>
          </w:p>
        </w:tc>
        <w:tc>
          <w:tcPr/>
          <w:p>
            <w:pPr>
              <w:pStyle w:val="Compact"/>
            </w:pPr>
            <w:r>
              <w:t xml:space="preserve">Week 3 HKDF, response policy</w:t>
            </w:r>
          </w:p>
        </w:tc>
        <w:tc>
          <w:tcPr/>
          <w:p>
            <w:pPr>
              <w:pStyle w:val="Compact"/>
            </w:pPr>
            <w:r>
              <w:t xml:space="preserve">Section 10</w:t>
            </w:r>
          </w:p>
        </w:tc>
      </w:tr>
    </w:tbl>
    <w:p>
      <w:pPr>
        <w:pStyle w:val="BlockText"/>
      </w:pPr>
      <w:r>
        <w:rPr>
          <w:b/>
          <w:bCs/>
        </w:rPr>
        <w:t xml:space="preserve">How should you read this week?</w:t>
      </w:r>
    </w:p>
    <w:p>
      <w:pPr>
        <w:pStyle w:val="BlockText"/>
      </w:pPr>
      <w:r>
        <w:t xml:space="preserve">The sections build on each other in sequence: 3 → 4 → 5 → 6 (four independent detection families: integrity,</w:t>
      </w:r>
      <w:r>
        <w:t xml:space="preserve"> </w:t>
      </w:r>
      <w:r>
        <w:t xml:space="preserve">debugger, environment, hook), 7 (their counterpart on memory), 8 (root and component signature — two separate</w:t>
      </w:r>
      <w:r>
        <w:t xml:space="preserve"> </w:t>
      </w:r>
      <w:r>
        <w:t xml:space="preserve">but similar checks), 9 (making the individual checks</w:t>
      </w:r>
      <w:r>
        <w:t xml:space="preserve"> </w:t>
      </w:r>
      <w:r>
        <w:rPr>
          <w:b/>
          <w:bCs/>
        </w:rPr>
        <w:t xml:space="preserve">unskippable</w:t>
      </w:r>
      <w:r>
        <w:t xml:space="preserve">), 10 (combining all of it into a response</w:t>
      </w:r>
      <w:r>
        <w:t xml:space="preserve"> </w:t>
      </w:r>
      <w:r>
        <w:t xml:space="preserve">policy). If you skip a section, phrases in a later one such as</w:t>
      </w:r>
      <w:r>
        <w:t xml:space="preserve"> </w:t>
      </w:r>
      <w:r>
        <w:t xml:space="preserve">“like in Demo 2”</w:t>
      </w:r>
      <w:r>
        <w:t xml:space="preserve"> </w:t>
      </w:r>
      <w:r>
        <w:t xml:space="preserve">or</w:t>
      </w:r>
      <w:r>
        <w:t xml:space="preserve"> </w:t>
      </w:r>
      <w:r>
        <w:t xml:space="preserve">“the same idea as in</w:t>
      </w:r>
      <w:r>
        <w:t xml:space="preserve"> </w:t>
      </w:r>
      <w:r>
        <w:t xml:space="preserve">Section 3”</w:t>
      </w:r>
      <w:r>
        <w:t xml:space="preserve"> </w:t>
      </w:r>
      <w:r>
        <w:t xml:space="preserve">will be floating without an anchor; if a section is hard, read it a second time and move on.</w:t>
      </w:r>
    </w:p>
    <w:bookmarkEnd w:id="36"/>
    <w:bookmarkEnd w:id="37"/>
    <w:bookmarkStart w:id="47" w:name="what-is-rasp-detect-defend-deter"/>
    <w:p>
      <w:pPr>
        <w:pStyle w:val="Heading2"/>
      </w:pPr>
      <w:r>
        <w:t xml:space="preserve">1. What is RASP? Detect → defend → deter</w:t>
      </w:r>
    </w:p>
    <w:p>
      <w:pPr>
        <w:pStyle w:val="FirstParagraph"/>
      </w:pPr>
      <w:r>
        <w:t xml:space="preserve">Over the first five weeks we hardened the application</w:t>
      </w:r>
      <w:r>
        <w:t xml:space="preserve"> </w:t>
      </w:r>
      <w:r>
        <w:rPr>
          <w:b/>
          <w:bCs/>
        </w:rPr>
        <w:t xml:space="preserve">statically</w:t>
      </w:r>
      <w:r>
        <w:t xml:space="preserve">: we validated input (Weeks 1, 4), encrypted</w:t>
      </w:r>
      <w:r>
        <w:t xml:space="preserve"> </w:t>
      </w:r>
      <w:r>
        <w:t xml:space="preserve">data (Week 3), obscured the code (Weeks 4, 5). But all of that rested on one assumption:</w:t>
      </w:r>
      <w:r>
        <w:t xml:space="preserve"> </w:t>
      </w:r>
      <w:r>
        <w:rPr>
          <w:b/>
          <w:bCs/>
        </w:rPr>
        <w:t xml:space="preserve">the program will run as</w:t>
      </w:r>
      <w:r>
        <w:rPr>
          <w:b/>
          <w:bCs/>
        </w:rPr>
        <w:t xml:space="preserve"> </w:t>
      </w:r>
      <w:r>
        <w:rPr>
          <w:b/>
          <w:bCs/>
        </w:rPr>
        <w:t xml:space="preserve">written.</w:t>
      </w:r>
      <w:r>
        <w:t xml:space="preserve"> </w:t>
      </w:r>
      <w:r>
        <w:t xml:space="preserve">This week we drop that assumption. While it runs, the application may be in a hostile environment: the</w:t>
      </w:r>
      <w:r>
        <w:t xml:space="preserve"> </w:t>
      </w:r>
      <w:r>
        <w:t xml:space="preserve">user owns the device, may have rooted it, may have attached a debugger, may have patched pieces of code, may have</w:t>
      </w:r>
      <w:r>
        <w:t xml:space="preserve"> </w:t>
      </w:r>
      <w:r>
        <w:t xml:space="preserve">hooked functions.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The difference between a WAF and RASP" title="" id="39" name="Picture"/>
            <a:graphic>
              <a:graphicData uri="http://schemas.openxmlformats.org/drawingml/2006/picture">
                <pic:pic>
                  <pic:nvPicPr>
                    <pic:cNvPr descr="h06-06-waf-rasp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A short history: an application protecting itself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1980s</w:t>
      </w:r>
      <w:r>
        <w:t xml:space="preserve"> </w:t>
      </w:r>
      <w:r>
        <w:t xml:space="preserve">— the crack/anti-crack culture:</w:t>
      </w:r>
      <w:r>
        <w:t xml:space="preserve"> </w:t>
      </w:r>
      <w:r>
        <w:rPr>
          <w:b/>
          <w:bCs/>
        </w:rPr>
        <w:t xml:space="preserve">anti-debug</w:t>
      </w:r>
      <w:r>
        <w:t xml:space="preserve"> </w:t>
      </w:r>
      <w:r>
        <w:t xml:space="preserve">and self-checking code trace back to here.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2000s</w:t>
      </w:r>
      <w:r>
        <w:t xml:space="preserve"> </w:t>
      </w:r>
      <w:r>
        <w:t xml:space="preserve">— DRM, mobile banking, and payment apps are forced to move protection</w:t>
      </w:r>
      <w:r>
        <w:t xml:space="preserve"> </w:t>
      </w:r>
      <w:r>
        <w:rPr>
          <w:b/>
          <w:bCs/>
        </w:rPr>
        <w:t xml:space="preserve">inside the application</w:t>
      </w:r>
      <w:r>
        <w:t xml:space="preserve"> </w:t>
      </w:r>
      <w:r>
        <w:t xml:space="preserve">(the device is no longer trusted).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2012</w:t>
      </w:r>
      <w:r>
        <w:t xml:space="preserve"> </w:t>
      </w:r>
      <w:r>
        <w:t xml:space="preserve">— Gartner coins the term</w:t>
      </w:r>
      <w:r>
        <w:t xml:space="preserve"> </w:t>
      </w:r>
      <w:r>
        <w:rPr>
          <w:b/>
          <w:bCs/>
        </w:rPr>
        <w:t xml:space="preserve">RASP</w:t>
      </w:r>
      <w:r>
        <w:t xml:space="preserve"> </w:t>
      </w:r>
      <w:r>
        <w:t xml:space="preserve">(Runtime Application Self-Protection): the protection runs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application.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2010s–today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OWASP MASVS-RESILIENCE</w:t>
      </w:r>
      <w:r>
        <w:t xml:space="preserve"> </w:t>
      </w:r>
      <w:r>
        <w:t xml:space="preserve">turns these expectations into auditable requirements (Week 13).</w:t>
      </w:r>
    </w:p>
    <w:p>
      <w:pPr>
        <w:pStyle w:val="BlockText"/>
      </w:pPr>
      <w:r>
        <w:t xml:space="preserve">In short, RASP isn’t a new idea; it’s the name of the corporate answer to the</w:t>
      </w:r>
      <w:r>
        <w:t xml:space="preserve"> </w:t>
      </w:r>
      <w:r>
        <w:rPr>
          <w:b/>
          <w:bCs/>
        </w:rPr>
        <w:t xml:space="preserve">MATE attacker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RASP (Runtime Application Self-Protection)</w:t>
      </w:r>
      <w:r>
        <w:t xml:space="preserve"> </w:t>
      </w:r>
      <w:r>
        <w:t xml:space="preserve">is a set of protections embedded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application that</w:t>
      </w:r>
      <w:r>
        <w:t xml:space="preserve"> </w:t>
      </w:r>
      <w:r>
        <w:t xml:space="preserve">watch themselves at</w:t>
      </w:r>
      <w:r>
        <w:t xml:space="preserve"> </w:t>
      </w:r>
      <w:r>
        <w:rPr>
          <w:b/>
          <w:bCs/>
        </w:rPr>
        <w:t xml:space="preserve">runtime</w:t>
      </w:r>
      <w:r>
        <w:t xml:space="preserve"> </w:t>
      </w:r>
      <w:r>
        <w:t xml:space="preserve">and respond to attacks. The application is its own guard.</w:t>
      </w:r>
    </w:p>
    <w:p>
      <w:pPr>
        <w:pStyle w:val="BlockText"/>
      </w:pPr>
      <w:r>
        <w:rPr>
          <w:b/>
          <w:bCs/>
        </w:rPr>
        <w:t xml:space="preserve">How is RASP different from external defences?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Defence</w:t>
            </w:r>
          </w:p>
        </w:tc>
        <w:tc>
          <w:tcPr/>
          <w:p>
            <w:pPr>
              <w:pStyle w:val="Compact"/>
            </w:pPr>
            <w:r>
              <w:t xml:space="preserve">Where it sits</w:t>
            </w:r>
          </w:p>
        </w:tc>
        <w:tc>
          <w:tcPr/>
          <w:p>
            <w:pPr>
              <w:pStyle w:val="Compact"/>
            </w:pPr>
            <w:r>
              <w:t xml:space="preserve">What it sees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 firewall</w:t>
            </w:r>
          </w:p>
        </w:tc>
        <w:tc>
          <w:tcPr/>
          <w:p>
            <w:pPr>
              <w:pStyle w:val="Compact"/>
            </w:pPr>
            <w:r>
              <w:t xml:space="preserve">At the network edge</w:t>
            </w:r>
          </w:p>
        </w:tc>
        <w:tc>
          <w:tcPr/>
          <w:p>
            <w:pPr>
              <w:pStyle w:val="Compact"/>
            </w:pPr>
            <w:r>
              <w:t xml:space="preserve">Packets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WAF (Web App Firewall)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 front of</w:t>
            </w:r>
            <w:r>
              <w:t xml:space="preserve"> </w:t>
            </w:r>
            <w:r>
              <w:t xml:space="preserve">the application</w:t>
            </w:r>
          </w:p>
        </w:tc>
        <w:tc>
          <w:tcPr/>
          <w:p>
            <w:pPr>
              <w:pStyle w:val="Compact"/>
            </w:pPr>
            <w:r>
              <w:t xml:space="preserve">HTTP requests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RASP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Inside</w:t>
            </w:r>
            <w:r>
              <w:t xml:space="preserve"> </w:t>
            </w:r>
            <w:r>
              <w:t xml:space="preserve">the application</w:t>
            </w:r>
          </w:p>
        </w:tc>
        <w:tc>
          <w:tcPr/>
          <w:p>
            <w:pPr>
              <w:pStyle w:val="Compact"/>
            </w:pPr>
            <w:r>
              <w:t xml:space="preserve">Its own code, memory, and the environment it runs in</w:t>
            </w:r>
          </w:p>
        </w:tc>
      </w:tr>
    </w:tbl>
    <w:p>
      <w:pPr>
        <w:pStyle w:val="BlockText"/>
      </w:pPr>
      <w:r>
        <w:t xml:space="preserve">A WAF asks</w:t>
      </w:r>
      <w:r>
        <w:t xml:space="preserve"> </w:t>
      </w:r>
      <w:r>
        <w:t xml:space="preserve">“is the request coming from outside malicious?”</w:t>
      </w:r>
      <w:r>
        <w:t xml:space="preserve"> </w:t>
      </w:r>
      <w:r>
        <w:t xml:space="preserve">RASP asks</w:t>
      </w:r>
      <w:r>
        <w:t xml:space="preserve"> </w:t>
      </w:r>
      <w:r>
        <w:t xml:space="preserve">“have</w:t>
      </w:r>
      <w:r>
        <w:t xml:space="preserve"> </w:t>
      </w:r>
      <w:r>
        <w:rPr>
          <w:b/>
          <w:bCs/>
        </w:rPr>
        <w:t xml:space="preserve">I</w:t>
      </w:r>
      <w:r>
        <w:t xml:space="preserve"> </w:t>
      </w:r>
      <w:r>
        <w:t xml:space="preserve">been tampered with, who is</w:t>
      </w:r>
      <w:r>
        <w:t xml:space="preserve"> </w:t>
      </w:r>
      <w:r>
        <w:t xml:space="preserve">watching</w:t>
      </w:r>
      <w:r>
        <w:t xml:space="preserve"> </w:t>
      </w:r>
      <w:r>
        <w:rPr>
          <w:b/>
          <w:bCs/>
        </w:rPr>
        <w:t xml:space="preserve">me</w:t>
      </w:r>
      <w:r>
        <w:t xml:space="preserve">,</w:t>
      </w:r>
      <w:r>
        <w:t xml:space="preserve"> </w:t>
      </w:r>
      <w:r>
        <w:rPr>
          <w:b/>
          <w:bCs/>
        </w:rPr>
        <w:t xml:space="preserve">which device</w:t>
      </w:r>
      <w:r>
        <w:t xml:space="preserve"> </w:t>
      </w:r>
      <w:r>
        <w:t xml:space="preserve">am I on?”</w:t>
      </w:r>
      <w:r>
        <w:t xml:space="preserve"> </w:t>
      </w:r>
      <w:r>
        <w:t xml:space="preserve">In this course we treat RASP in the mobile/embedded and desktop</w:t>
      </w:r>
      <w:r>
        <w:t xml:space="preserve"> </w:t>
      </w:r>
      <w:r>
        <w:t xml:space="preserve">C/C++ context, as an application protecting itself.</w:t>
      </w:r>
    </w:p>
    <w:p>
      <w:pPr>
        <w:pStyle w:val="FirstParagraph"/>
      </w:pPr>
      <w:r>
        <w:t xml:space="preserve">RASP does three jobs; this triad is the backbone of the week:</w:t>
      </w:r>
    </w:p>
    <w:p>
      <w:pPr>
        <w:pStyle w:val="BodyText"/>
      </w:pPr>
      <w:r>
        <w:drawing>
          <wp:inline>
            <wp:extent cx="5759999" cy="2561342"/>
            <wp:effectExtent b="0" l="0" r="0" t="0"/>
            <wp:docPr descr="The RASP loop: detect, defend, deter" title="" id="42" name="Picture"/>
            <a:graphic>
              <a:graphicData uri="http://schemas.openxmlformats.org/drawingml/2006/picture">
                <pic:pic>
                  <pic:nvPicPr>
                    <pic:cNvPr descr="h06-01-rasp-dongus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61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Detection:</w:t>
      </w:r>
      <w:r>
        <w:t xml:space="preserve"> </w:t>
      </w:r>
      <w:r>
        <w:t xml:space="preserve">understanding that something is wrong — the binary has been patched, a debugger is attached, the</w:t>
      </w:r>
      <w:r>
        <w:t xml:space="preserve"> </w:t>
      </w:r>
      <w:r>
        <w:t xml:space="preserve">environment is an emulator, the app is on a rooted device, a component has been repackaged.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Defence:</w:t>
      </w:r>
      <w:r>
        <w:t xml:space="preserve"> </w:t>
      </w:r>
      <w:r>
        <w:t xml:space="preserve">giving a</w:t>
      </w:r>
      <w:r>
        <w:t xml:space="preserve"> </w:t>
      </w:r>
      <w:r>
        <w:rPr>
          <w:b/>
          <w:bCs/>
        </w:rPr>
        <w:t xml:space="preserve">meaningful</w:t>
      </w:r>
      <w:r>
        <w:t xml:space="preserve"> </w:t>
      </w:r>
      <w:r>
        <w:t xml:space="preserve">response to detection — erase the secret, reject the operation</w:t>
      </w:r>
      <w:r>
        <w:t xml:space="preserve"> </w:t>
      </w:r>
      <w:r>
        <w:t xml:space="preserve">(fail-closed), bind the key to the device, tie a critical operation to the control flow.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Deterrence:</w:t>
      </w:r>
      <w:r>
        <w:t xml:space="preserve"> </w:t>
      </w:r>
      <w:r>
        <w:t xml:space="preserve">making the attacker’s job</w:t>
      </w:r>
      <w:r>
        <w:t xml:space="preserve"> </w:t>
      </w:r>
      <w:r>
        <w:rPr>
          <w:b/>
          <w:bCs/>
        </w:rPr>
        <w:t xml:space="preserve">expensive</w:t>
      </w:r>
      <w:r>
        <w:t xml:space="preserve"> </w:t>
      </w:r>
      <w:r>
        <w:t xml:space="preserve">— return a fake (decoy) result instead of crashing, delay</w:t>
      </w:r>
      <w:r>
        <w:t xml:space="preserve"> </w:t>
      </w:r>
      <w:r>
        <w:t xml:space="preserve">the response, report the event to the server. The goal is not unbreakability; it is</w:t>
      </w:r>
      <w:r>
        <w:t xml:space="preserve"> </w:t>
      </w:r>
      <w:r>
        <w:rPr>
          <w:b/>
          <w:bCs/>
        </w:rPr>
        <w:t xml:space="preserve">slowing the attack down</w:t>
      </w:r>
      <w:r>
        <w:rPr>
          <w:b/>
          <w:bCs/>
        </w:rPr>
        <w:t xml:space="preserve"> </w:t>
      </w:r>
      <w:r>
        <w:rPr>
          <w:b/>
          <w:bCs/>
        </w:rPr>
        <w:t xml:space="preserve">enough</w:t>
      </w:r>
      <w:r>
        <w:t xml:space="preserve"> </w:t>
      </w:r>
      <w:r>
        <w:t xml:space="preserve">(the RASP-flavoured version of Week 4’s</w:t>
      </w:r>
      <w:r>
        <w:t xml:space="preserve"> </w:t>
      </w:r>
      <w:r>
        <w:t xml:space="preserve">“obscurity delays, it does not block”</w:t>
      </w:r>
      <w:r>
        <w:t xml:space="preserve"> </w:t>
      </w:r>
      <w:r>
        <w:t xml:space="preserve">principle).</w:t>
      </w:r>
    </w:p>
    <w:bookmarkStart w:id="44" w:name="the-attacker-model-mate-man-at-the-end"/>
    <w:p>
      <w:pPr>
        <w:pStyle w:val="Heading3"/>
      </w:pPr>
      <w:r>
        <w:t xml:space="preserve">1.1 The attacker model: MATE (</w:t>
      </w:r>
      <w:r>
        <w:t xml:space="preserve">“Man-At-The-End”</w:t>
      </w:r>
      <w:r>
        <w:t xml:space="preserve">)</w:t>
      </w:r>
    </w:p>
    <w:p>
      <w:pPr>
        <w:pStyle w:val="FirstParagraph"/>
      </w:pPr>
      <w:r>
        <w:t xml:space="preserve">In Week 1 we saw three attacker types. RASP’s world is entirely</w:t>
      </w:r>
      <w:r>
        <w:t xml:space="preserve"> </w:t>
      </w:r>
      <w:r>
        <w:rPr>
          <w:b/>
          <w:bCs/>
        </w:rPr>
        <w:t xml:space="preserve">MATE</w:t>
      </w:r>
      <w:r>
        <w:t xml:space="preserve">: the attacker</w:t>
      </w:r>
      <w:r>
        <w:t xml:space="preserve"> </w:t>
      </w:r>
      <w:r>
        <w:rPr>
          <w:b/>
          <w:bCs/>
        </w:rPr>
        <w:t xml:space="preserve">owns the endpoint</w:t>
      </w:r>
      <w:r>
        <w:t xml:space="preserve"> </w:t>
      </w:r>
      <w:r>
        <w:t xml:space="preserve">where</w:t>
      </w:r>
      <w:r>
        <w:t xml:space="preserve"> </w:t>
      </w:r>
      <w:r>
        <w:t xml:space="preserve">the application runs. Against a server, the attacker is outside (and TLS, authentication protect it); but inside</w:t>
      </w:r>
      <w:r>
        <w:t xml:space="preserve"> </w:t>
      </w:r>
      <w:r>
        <w:t xml:space="preserve">the client application, the attacker</w:t>
      </w:r>
      <w:r>
        <w:t xml:space="preserve"> </w:t>
      </w:r>
      <w:r>
        <w:rPr>
          <w:b/>
          <w:bCs/>
        </w:rPr>
        <w:t xml:space="preserve">sees everything</w:t>
      </w:r>
      <w:r>
        <w:t xml:space="preserve">: they can read memory, modify code, step through it with</w:t>
      </w:r>
      <w:r>
        <w:t xml:space="preserve"> </w:t>
      </w:r>
      <w:r>
        <w:t xml:space="preserve">a debugger. This is the same assumption as the</w:t>
      </w:r>
      <w:r>
        <w:t xml:space="preserve"> </w:t>
      </w:r>
      <w:r>
        <w:rPr>
          <w:b/>
          <w:bCs/>
        </w:rPr>
        <w:t xml:space="preserve">white-box</w:t>
      </w:r>
      <w:r>
        <w:t xml:space="preserve"> </w:t>
      </w:r>
      <w:r>
        <w:t xml:space="preserve">model in Week 11.</w:t>
      </w:r>
    </w:p>
    <w:p>
      <w:pPr>
        <w:pStyle w:val="BodyText"/>
      </w:pPr>
      <w:r>
        <w:t xml:space="preserve">What sets the MATE attacker apart from the other attacker types we saw in Week 1 is</w:t>
      </w:r>
      <w:r>
        <w:t xml:space="preserve"> </w:t>
      </w:r>
      <w:r>
        <w:rPr>
          <w:b/>
          <w:bCs/>
        </w:rPr>
        <w:t xml:space="preserve">position</w:t>
      </w:r>
      <w:r>
        <w:t xml:space="preserve">, not capability: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Attacker type</w:t>
            </w:r>
          </w:p>
        </w:tc>
        <w:tc>
          <w:tcPr/>
          <w:p>
            <w:pPr>
              <w:pStyle w:val="Compact"/>
            </w:pPr>
            <w:r>
              <w:t xml:space="preserve">Where it sits</w:t>
            </w:r>
          </w:p>
        </w:tc>
        <w:tc>
          <w:tcPr/>
          <w:p>
            <w:pPr>
              <w:pStyle w:val="Compact"/>
            </w:pPr>
            <w:r>
              <w:t xml:space="preserve">What it can see</w:t>
            </w:r>
          </w:p>
        </w:tc>
        <w:tc>
          <w:tcPr/>
          <w:p>
            <w:pPr>
              <w:pStyle w:val="Compact"/>
            </w:pPr>
            <w:r>
              <w:t xml:space="preserve">Classic defence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 attacker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Between</w:t>
            </w:r>
            <w:r>
              <w:t xml:space="preserve"> </w:t>
            </w:r>
            <w:r>
              <w:t xml:space="preserve">the client and the server</w:t>
            </w:r>
          </w:p>
        </w:tc>
        <w:tc>
          <w:tcPr/>
          <w:p>
            <w:pPr>
              <w:pStyle w:val="Compact"/>
            </w:pPr>
            <w:r>
              <w:t xml:space="preserve">Only encrypted traffic (if TLS is used)</w:t>
            </w:r>
          </w:p>
        </w:tc>
        <w:tc>
          <w:tcPr/>
          <w:p>
            <w:pPr>
              <w:pStyle w:val="Compact"/>
            </w:pPr>
            <w:r>
              <w:t xml:space="preserve">TLS, authentication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Server attacker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Outside</w:t>
            </w:r>
            <w:r>
              <w:t xml:space="preserve"> </w:t>
            </w:r>
            <w:r>
              <w:t xml:space="preserve">the server</w:t>
            </w:r>
          </w:p>
        </w:tc>
        <w:tc>
          <w:tcPr/>
          <w:p>
            <w:pPr>
              <w:pStyle w:val="Compact"/>
            </w:pPr>
            <w:r>
              <w:t xml:space="preserve">Only the requests it sends and the responses it gets</w:t>
            </w:r>
          </w:p>
        </w:tc>
        <w:tc>
          <w:tcPr/>
          <w:p>
            <w:pPr>
              <w:pStyle w:val="Compact"/>
            </w:pPr>
            <w:r>
              <w:t xml:space="preserve">Input validation, authorization, rate limiting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MATE (the attacker at the end)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Inside</w:t>
            </w:r>
            <w:r>
              <w:t xml:space="preserve"> </w:t>
            </w:r>
            <w:r>
              <w:t xml:space="preserve">the device running the app, owns it</w:t>
            </w:r>
          </w:p>
        </w:tc>
        <w:tc>
          <w:tcPr/>
          <w:p>
            <w:pPr>
              <w:pStyle w:val="Compact"/>
            </w:pPr>
            <w:r>
              <w:t xml:space="preserve">Memory, the binary, every step at runtime</w:t>
            </w:r>
          </w:p>
        </w:tc>
        <w:tc>
          <w:tcPr/>
          <w:p>
            <w:pPr>
              <w:pStyle w:val="Compact"/>
            </w:pPr>
            <w:r>
              <w:t xml:space="preserve">RASP: integrity, anti-debug, hook detection, device binding</w:t>
            </w:r>
          </w:p>
        </w:tc>
      </w:tr>
    </w:tbl>
    <w:p>
      <w:pPr>
        <w:pStyle w:val="BodyText"/>
      </w:pPr>
      <w:r>
        <w:t xml:space="preserve">Why does this table matter? Because against a MATE attacker,</w:t>
      </w:r>
      <w:r>
        <w:t xml:space="preserve"> </w:t>
      </w:r>
      <w:r>
        <w:rPr>
          <w:b/>
          <w:bCs/>
        </w:rPr>
        <w:t xml:space="preserve">network-attacker defences</w:t>
      </w:r>
      <w:r>
        <w:t xml:space="preserve"> </w:t>
      </w:r>
      <w:r>
        <w:t xml:space="preserve">(TLS, server-side input</w:t>
      </w:r>
      <w:r>
        <w:t xml:space="preserve"> </w:t>
      </w:r>
      <w:r>
        <w:t xml:space="preserve">validation) do nothing at all — TLS protects the connection’s</w:t>
      </w:r>
      <w:r>
        <w:t xml:space="preserve"> </w:t>
      </w:r>
      <w:r>
        <w:rPr>
          <w:b/>
          <w:bCs/>
        </w:rPr>
        <w:t xml:space="preserve">content</w:t>
      </w:r>
      <w:r>
        <w:t xml:space="preserve">, but the attacker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the application</w:t>
      </w:r>
      <w:r>
        <w:t xml:space="preserve"> </w:t>
      </w:r>
      <w:r>
        <w:t xml:space="preserve">that opens the connection; the moment it decrypts, it sees the data in the clear in its own memory. That is why</w:t>
      </w:r>
      <w:r>
        <w:t xml:space="preserve"> </w:t>
      </w:r>
      <w:r>
        <w:t xml:space="preserve">RASP is added</w:t>
      </w:r>
      <w:r>
        <w:t xml:space="preserve"> </w:t>
      </w:r>
      <w:r>
        <w:rPr>
          <w:b/>
          <w:bCs/>
        </w:rPr>
        <w:t xml:space="preserve">on top of</w:t>
      </w:r>
      <w:r>
        <w:t xml:space="preserve">, not</w:t>
      </w:r>
      <w:r>
        <w:t xml:space="preserve"> </w:t>
      </w:r>
      <w:r>
        <w:rPr>
          <w:b/>
          <w:bCs/>
        </w:rPr>
        <w:t xml:space="preserve">instead of</w:t>
      </w:r>
      <w:r>
        <w:t xml:space="preserve">, the earlier weeks’ defences.</w:t>
      </w:r>
    </w:p>
    <w:p>
      <w:pPr>
        <w:pStyle w:val="BlockText"/>
      </w:pPr>
      <w:r>
        <w:rPr>
          <w:b/>
          <w:bCs/>
        </w:rPr>
        <w:t xml:space="preserve">RASP’s painful truth</w:t>
      </w:r>
    </w:p>
    <w:p>
      <w:pPr>
        <w:pStyle w:val="BlockText"/>
      </w:pPr>
      <w:r>
        <w:t xml:space="preserve">If the device’s owner is the attacker,</w:t>
      </w:r>
      <w:r>
        <w:t xml:space="preserve"> </w:t>
      </w:r>
      <w:r>
        <w:rPr>
          <w:b/>
          <w:bCs/>
        </w:rPr>
        <w:t xml:space="preserve">no client-side protection is ever ultimately unbreakable.</w:t>
      </w:r>
      <w:r>
        <w:t xml:space="preserve"> </w:t>
      </w:r>
      <w:r>
        <w:t xml:space="preserve">Given</w:t>
      </w:r>
      <w:r>
        <w:t xml:space="preserve"> </w:t>
      </w:r>
      <w:r>
        <w:t xml:space="preserve">enough time and skill, every check can be bypassed. So why does RASP exist? Because the goal isn’t</w:t>
      </w:r>
      <w:r>
        <w:t xml:space="preserve"> </w:t>
      </w:r>
      <w:r>
        <w:rPr>
          <w:b/>
          <w:bCs/>
        </w:rPr>
        <w:t xml:space="preserve">unbreakability</w:t>
      </w:r>
      <w:r>
        <w:t xml:space="preserve">, it’s making the attack</w:t>
      </w:r>
      <w:r>
        <w:t xml:space="preserve"> </w:t>
      </w:r>
      <w:r>
        <w:rPr>
          <w:b/>
          <w:bCs/>
        </w:rPr>
        <w:t xml:space="preserve">unscalable and expensive</w:t>
      </w:r>
      <w:r>
        <w:t xml:space="preserve">: if breaking one device takes days,</w:t>
      </w:r>
      <w:r>
        <w:t xml:space="preserve"> </w:t>
      </w:r>
      <w:r>
        <w:t xml:space="preserve">and it has to be redone on every broken device,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server-side anomalies get caught, the attack can</w:t>
      </w:r>
      <w:r>
        <w:t xml:space="preserve"> </w:t>
      </w:r>
      <w:r>
        <w:t xml:space="preserve">collapse economically. RASP is the runtime layer of</w:t>
      </w:r>
      <w:r>
        <w:t xml:space="preserve"> </w:t>
      </w:r>
      <w:r>
        <w:rPr>
          <w:b/>
          <w:bCs/>
        </w:rPr>
        <w:t xml:space="preserve">defence in depth</w:t>
      </w:r>
      <w:r>
        <w:t xml:space="preserve">; it makes sense</w:t>
      </w:r>
      <w:r>
        <w:t xml:space="preserve"> </w:t>
      </w:r>
      <w:r>
        <w:rPr>
          <w:b/>
          <w:bCs/>
        </w:rPr>
        <w:t xml:space="preserve">not alone</w:t>
      </w:r>
      <w:r>
        <w:t xml:space="preserve">, but</w:t>
      </w:r>
      <w:r>
        <w:t xml:space="preserve"> </w:t>
      </w:r>
      <w:r>
        <w:t xml:space="preserve">together with crypto (Weeks 3, 10), obfuscation (Weeks 4, 9), whitebox (Week 11), and</w:t>
      </w:r>
      <w:r>
        <w:t xml:space="preserve"> </w:t>
      </w:r>
      <w:r>
        <w:rPr>
          <w:b/>
          <w:bCs/>
        </w:rPr>
        <w:t xml:space="preserve">server-side checks</w:t>
      </w:r>
      <w:r>
        <w:t xml:space="preserve">.</w:t>
      </w:r>
    </w:p>
    <w:bookmarkEnd w:id="44"/>
    <w:bookmarkStart w:id="45" w:name="Xf3dc62d167fee570ab9aef0484eb2e044deba0b"/>
    <w:p>
      <w:pPr>
        <w:pStyle w:val="Heading3"/>
      </w:pPr>
      <w:r>
        <w:t xml:space="preserve">1.2 This week’s example architecture and its central idea</w:t>
      </w:r>
    </w:p>
    <w:p>
      <w:pPr>
        <w:pStyle w:val="FirstParagraph"/>
      </w:pPr>
      <w:r>
        <w:t xml:space="preserve">Recall the example architecture we’ve used all term: a</w:t>
      </w:r>
      <w:r>
        <w:t xml:space="preserve"> </w:t>
      </w:r>
      <w:r>
        <w:rPr>
          <w:b/>
          <w:bCs/>
        </w:rPr>
        <w:t xml:space="preserve">mobile payment app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security library</w:t>
      </w:r>
      <w:r>
        <w:t xml:space="preserve"> </w:t>
      </w:r>
      <w:r>
        <w:t xml:space="preserve">(native</w:t>
      </w:r>
      <w:r>
        <w:t xml:space="preserve"> </w:t>
      </w:r>
      <w:r>
        <w:t xml:space="preserve">C/C++) that does its critical work. The phone is an</w:t>
      </w:r>
      <w:r>
        <w:t xml:space="preserve"> </w:t>
      </w:r>
      <w:r>
        <w:rPr>
          <w:b/>
          <w:bCs/>
        </w:rPr>
        <w:t xml:space="preserve">untrusted environment</w:t>
      </w:r>
      <w:r>
        <w:t xml:space="preserve">. This week we add a</w:t>
      </w:r>
      <w:r>
        <w:t xml:space="preserve"> </w:t>
      </w:r>
      <w:r>
        <w:rPr>
          <w:b/>
          <w:bCs/>
        </w:rPr>
        <w:t xml:space="preserve">RASP layer</w:t>
      </w:r>
      <w:r>
        <w:t xml:space="preserve"> </w:t>
      </w:r>
      <w:r>
        <w:t xml:space="preserve">to that library that protects itself while it runs. All example values are</w:t>
      </w:r>
      <w:r>
        <w:t xml:space="preserve"> </w:t>
      </w:r>
      <w:r>
        <w:rPr>
          <w:b/>
          <w:bCs/>
        </w:rPr>
        <w:t xml:space="preserve">synthetic</w:t>
      </w:r>
      <w:r>
        <w:t xml:space="preserve"> </w:t>
      </w:r>
      <w:r>
        <w:t xml:space="preserve">(made up); no real key,</w:t>
      </w:r>
      <w:r>
        <w:t xml:space="preserve"> </w:t>
      </w:r>
      <w:r>
        <w:t xml:space="preserve">card number, device id, or product name is used.</w:t>
      </w:r>
    </w:p>
    <w:p>
      <w:pPr>
        <w:pStyle w:val="BodyText"/>
      </w:pPr>
      <w:r>
        <w:t xml:space="preserve">The central idea in one sentence:</w:t>
      </w:r>
      <w:r>
        <w:t xml:space="preserve"> </w:t>
      </w:r>
      <w:r>
        <w:rPr>
          <w:b/>
          <w:bCs/>
        </w:rPr>
        <w:t xml:space="preserve">don’t trust a single control.</w:t>
      </w:r>
      <w:r>
        <w:t xml:space="preserve"> </w:t>
      </w:r>
      <w:r>
        <w:t xml:space="preserve">Every detection signal can be bypassed on its</w:t>
      </w:r>
      <w:r>
        <w:t xml:space="preserve"> </w:t>
      </w:r>
      <w:r>
        <w:t xml:space="preserve">own; the strength comes from</w:t>
      </w:r>
      <w:r>
        <w:t xml:space="preserve"> </w:t>
      </w:r>
      <w:r>
        <w:rPr>
          <w:b/>
          <w:bCs/>
        </w:rPr>
        <w:t xml:space="preserve">multiple independent signals</w:t>
      </w:r>
      <w:r>
        <w:t xml:space="preserve">, a</w:t>
      </w:r>
      <w:r>
        <w:t xml:space="preserve"> </w:t>
      </w:r>
      <w:r>
        <w:rPr>
          <w:b/>
          <w:bCs/>
        </w:rPr>
        <w:t xml:space="preserve">response policy</w:t>
      </w:r>
      <w:r>
        <w:t xml:space="preserve">, and</w:t>
      </w:r>
      <w:r>
        <w:t xml:space="preserve"> </w:t>
      </w:r>
      <w:r>
        <w:rPr>
          <w:b/>
          <w:bCs/>
        </w:rPr>
        <w:t xml:space="preserve">device binding</w:t>
      </w:r>
      <w:r>
        <w:t xml:space="preserve"> </w:t>
      </w:r>
      <w:r>
        <w:t xml:space="preserve">working together. This is the runtime counterpart of Week 3’s</w:t>
      </w:r>
      <w:r>
        <w:t xml:space="preserve"> </w:t>
      </w:r>
      <w:r>
        <w:rPr>
          <w:b/>
          <w:bCs/>
        </w:rPr>
        <w:t xml:space="preserve">security shell</w:t>
      </w:r>
      <w:r>
        <w:t xml:space="preserve">.</w:t>
      </w:r>
    </w:p>
    <w:bookmarkEnd w:id="45"/>
    <w:bookmarkStart w:id="46" w:name="X1bbe349144c9649aa4c3fe05f15492396711d1f"/>
    <w:p>
      <w:pPr>
        <w:pStyle w:val="Heading3"/>
      </w:pPr>
      <w:r>
        <w:t xml:space="preserve">1.3 Worked example: handling the same event three different ways</w:t>
      </w:r>
    </w:p>
    <w:p>
      <w:pPr>
        <w:pStyle w:val="FirstParagraph"/>
      </w:pPr>
      <w:r>
        <w:t xml:space="preserve">Let’s make concrete why detection, defence, and deterrence are</w:t>
      </w:r>
      <w:r>
        <w:t xml:space="preserve"> </w:t>
      </w:r>
      <w:r>
        <w:rPr>
          <w:b/>
          <w:bCs/>
        </w:rPr>
        <w:t xml:space="preserve">separate</w:t>
      </w:r>
      <w:r>
        <w:t xml:space="preserve"> </w:t>
      </w:r>
      <w:r>
        <w:t xml:space="preserve">concepts. Scenario: right before</w:t>
      </w:r>
      <w:r>
        <w:t xml:space="preserve"> </w:t>
      </w:r>
      <w:r>
        <w:t xml:space="preserve">unwrapping the payment key, the crypto library notices a debugger is attached (the Section 4 TracerPid signal is</w:t>
      </w:r>
      <w:r>
        <w:t xml:space="preserve"> </w:t>
      </w:r>
      <w:r>
        <w:t xml:space="preserve">&gt; 0). Three developers handle this in three different ways: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Detection only, no response:</w:t>
      </w:r>
      <w:r>
        <w:t xml:space="preserve"> </w:t>
      </w:r>
      <w:r>
        <w:t xml:space="preserve">the code increments the</w:t>
      </w:r>
      <w:r>
        <w:t xml:space="preserve"> </w:t>
      </w:r>
      <w:r>
        <w:rPr>
          <w:rStyle w:val="VerbatimChar"/>
        </w:rPr>
        <w:t xml:space="preserve">supheli</w:t>
      </w:r>
      <w:r>
        <w:t xml:space="preserve"> </w:t>
      </w:r>
      <w:r>
        <w:t xml:space="preserve">(suspicious) variable but never checks it;</w:t>
      </w:r>
      <w:r>
        <w:t xml:space="preserve"> </w:t>
      </w:r>
      <w:r>
        <w:t xml:space="preserve">the function continues its normal flow. Result: an attacker with a debugger attached</w:t>
      </w:r>
      <w:r>
        <w:t xml:space="preserve"> </w:t>
      </w:r>
      <w:r>
        <w:rPr>
          <w:b/>
          <w:bCs/>
        </w:rPr>
        <w:t xml:space="preserve">reads the key</w:t>
      </w:r>
      <w:r>
        <w:rPr>
          <w:b/>
          <w:bCs/>
        </w:rPr>
        <w:t xml:space="preserve"> </w:t>
      </w:r>
      <w:r>
        <w:rPr>
          <w:b/>
          <w:bCs/>
        </w:rPr>
        <w:t xml:space="preserve">directly</w:t>
      </w:r>
      <w:r>
        <w:t xml:space="preserve">. The detection was wasted — because it was never wired to a defence.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Detection + a crude defence:</w:t>
      </w:r>
      <w:r>
        <w:t xml:space="preserve"> </w:t>
      </w:r>
      <w:r>
        <w:t xml:space="preserve">the code writes</w:t>
      </w:r>
      <w:r>
        <w:t xml:space="preserve"> </w:t>
      </w:r>
      <w:r>
        <w:rPr>
          <w:rStyle w:val="VerbatimChar"/>
        </w:rPr>
        <w:t xml:space="preserve">if (supheli) exit(1);</w:t>
      </w:r>
      <w:r>
        <w:t xml:space="preserve">. Result: the attacker can’t read the</w:t>
      </w:r>
      <w:r>
        <w:t xml:space="preserve"> </w:t>
      </w:r>
      <w:r>
        <w:t xml:space="preserve">key, but they see</w:t>
      </w:r>
      <w:r>
        <w:t xml:space="preserve"> </w:t>
      </w:r>
      <w:r>
        <w:rPr>
          <w:b/>
          <w:bCs/>
        </w:rPr>
        <w:t xml:space="preserve">exactly which line</w:t>
      </w:r>
      <w:r>
        <w:t xml:space="preserve"> </w:t>
      </w:r>
      <w:r>
        <w:t xml:space="preserve">the program stopped on; within a few tries they patch that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(the</w:t>
      </w:r>
      <w:r>
        <w:t xml:space="preserve"> </w:t>
      </w:r>
      <w:r>
        <w:t xml:space="preserve">same weakness as the</w:t>
      </w:r>
      <w:r>
        <w:t xml:space="preserve"> </w:t>
      </w:r>
      <w:r>
        <w:t xml:space="preserve">“the checker itself gets patched too”</w:t>
      </w:r>
      <w:r>
        <w:t xml:space="preserve"> </w:t>
      </w:r>
      <w:r>
        <w:t xml:space="preserve">lesson in Section 3).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Detection + defence + deterrence:</w:t>
      </w:r>
      <w:r>
        <w:t xml:space="preserve"> </w:t>
      </w:r>
      <w:r>
        <w:t xml:space="preserve">the code mixes the signal, not into</w:t>
      </w:r>
      <w:r>
        <w:t xml:space="preserve"> </w:t>
      </w:r>
      <w:r>
        <w:rPr>
          <w:rStyle w:val="VerbatimChar"/>
        </w:rPr>
        <w:t xml:space="preserve">exit()</w:t>
      </w:r>
      <w:r>
        <w:t xml:space="preserve"> </w:t>
      </w:r>
      <w:r>
        <w:t xml:space="preserve">directly, but</w:t>
      </w:r>
      <w:r>
        <w:t xml:space="preserve"> </w:t>
      </w:r>
      <w:r>
        <w:rPr>
          <w:b/>
          <w:bCs/>
        </w:rPr>
        <w:t xml:space="preserve">as data</w:t>
      </w:r>
      <w:r>
        <w:t xml:space="preserve"> </w:t>
      </w:r>
      <w:r>
        <w:t xml:space="preserve">into the key-derivation operation (a small-scale version of the control-flow counter from Section 9), and if</w:t>
      </w:r>
      <w:r>
        <w:t xml:space="preserve"> </w:t>
      </w:r>
      <w:r>
        <w:t xml:space="preserve">triggered, produces a</w:t>
      </w:r>
      <w:r>
        <w:t xml:space="preserve"> </w:t>
      </w:r>
      <w:r>
        <w:rPr>
          <w:b/>
          <w:bCs/>
        </w:rPr>
        <w:t xml:space="preserve">decoy</w:t>
      </w:r>
      <w:r>
        <w:t xml:space="preserve"> </w:t>
      </w:r>
      <w:r>
        <w:t xml:space="preserve">result (Section 10). Result: the attacker sees no error message; they get a</w:t>
      </w:r>
      <w:r>
        <w:t xml:space="preserve"> </w:t>
      </w:r>
      <w:r>
        <w:t xml:space="preserve">result that looks</w:t>
      </w:r>
      <w:r>
        <w:t xml:space="preserve"> </w:t>
      </w:r>
      <w:r>
        <w:t xml:space="preserve">“successful”</w:t>
      </w:r>
      <w:r>
        <w:t xml:space="preserve"> </w:t>
      </w:r>
      <w:r>
        <w:t xml:space="preserve">but is useless, and they can’t tell which check fired.</w:t>
      </w:r>
    </w:p>
    <w:p>
      <w:pPr>
        <w:pStyle w:val="FirstParagraph"/>
      </w:pPr>
      <w:r>
        <w:t xml:space="preserve">All three options share the same</w:t>
      </w:r>
      <w:r>
        <w:t xml:space="preserve"> </w:t>
      </w:r>
      <w:r>
        <w:rPr>
          <w:b/>
          <w:bCs/>
        </w:rPr>
        <w:t xml:space="preserve">detection</w:t>
      </w:r>
      <w:r>
        <w:t xml:space="preserve"> </w:t>
      </w:r>
      <w:r>
        <w:t xml:space="preserve">code; they differ only in the</w:t>
      </w:r>
      <w:r>
        <w:t xml:space="preserve"> </w:t>
      </w:r>
      <w:r>
        <w:rPr>
          <w:b/>
          <w:bCs/>
        </w:rPr>
        <w:t xml:space="preserve">defence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deterrence</w:t>
      </w:r>
      <w:r>
        <w:t xml:space="preserve"> </w:t>
      </w:r>
      <w:r>
        <w:t xml:space="preserve">layers. As this week’s demos progress we’ll keep moving toward the third approach (see the full comparison in</w:t>
      </w:r>
      <w:r>
        <w:t xml:space="preserve"> </w:t>
      </w:r>
      <w:r>
        <w:t xml:space="preserve">Section 10.2).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56" w:name="X9fd635ce33bdc7401a59022f90d356b52da489f"/>
    <w:p>
      <w:pPr>
        <w:pStyle w:val="Heading2"/>
      </w:pPr>
      <w:r>
        <w:t xml:space="preserve">2. RASP architecture: when, where, and how do checks work?</w:t>
      </w:r>
    </w:p>
    <w:p>
      <w:pPr>
        <w:pStyle w:val="FirstParagraph"/>
      </w:pPr>
      <w:r>
        <w:t xml:space="preserve">In the sections ahead we’ll see the individual checks (integrity, debugger, environment, hook, root) one by one.</w:t>
      </w:r>
      <w:r>
        <w:t xml:space="preserve"> </w:t>
      </w:r>
      <w:r>
        <w:t xml:space="preserve">But in the field, a RASP solution’s strength comes less from how clever each individual check is, and more from</w:t>
      </w:r>
      <w:r>
        <w:t xml:space="preserve"> </w:t>
      </w:r>
      <w:r>
        <w:rPr>
          <w:b/>
          <w:bCs/>
        </w:rPr>
        <w:t xml:space="preserve">how these checks are combined</w:t>
      </w:r>
      <w:r>
        <w:t xml:space="preserve">. A check that runs in one place, once, and whose result is evaluated with a</w:t>
      </w:r>
      <w:r>
        <w:t xml:space="preserve"> </w:t>
      </w:r>
      <w:r>
        <w:t xml:space="preserve">single</w:t>
      </w:r>
      <w:r>
        <w:t xml:space="preserve"> </w:t>
      </w:r>
      <w:r>
        <w:rPr>
          <w:rStyle w:val="VerbatimChar"/>
        </w:rPr>
        <w:t xml:space="preserve">if</w:t>
      </w:r>
      <w:r>
        <w:t xml:space="preserve">, no matter how well it’s written, is the easiest check to find and bypass. This section covers the</w:t>
      </w:r>
      <w:r>
        <w:t xml:space="preserve"> </w:t>
      </w:r>
      <w:r>
        <w:t xml:space="preserve">design principles for placing checks.</w:t>
      </w:r>
    </w:p>
    <w:bookmarkStart w:id="48" w:name="when-does-it-run-three-trigger-moments"/>
    <w:p>
      <w:pPr>
        <w:pStyle w:val="Heading3"/>
      </w:pPr>
      <w:r>
        <w:t xml:space="preserve">When does it run? Three trigger moments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Moment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Why?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 load time</w:t>
            </w:r>
          </w:p>
        </w:tc>
        <w:tc>
          <w:tcPr/>
          <w:p>
            <w:pPr>
              <w:pStyle w:val="Compact"/>
            </w:pPr>
            <w:r>
              <w:t xml:space="preserve">When the library is loaded into memory (on Android, the native library’s load function)</w:t>
            </w:r>
          </w:p>
        </w:tc>
        <w:tc>
          <w:tcPr/>
          <w:p>
            <w:pPr>
              <w:pStyle w:val="Compact"/>
            </w:pPr>
            <w:r>
              <w:t xml:space="preserve">If the environment is untrusted from the start, no secret should ever be unwrapped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Right before a sensitive operation</w:t>
            </w:r>
          </w:p>
        </w:tc>
        <w:tc>
          <w:tcPr/>
          <w:p>
            <w:pPr>
              <w:pStyle w:val="Compact"/>
            </w:pPr>
            <w:r>
              <w:t xml:space="preserve">Right before decrypting a key, computing a payment, authenticating to the server</w:t>
            </w:r>
          </w:p>
        </w:tc>
        <w:tc>
          <w:tcPr/>
          <w:p>
            <w:pPr>
              <w:pStyle w:val="Compact"/>
            </w:pPr>
            <w:r>
              <w:t xml:space="preserve">An attacker can attach a debugger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w:r>
              <w:t xml:space="preserve">the app opens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 the background, at irregular intervals</w:t>
            </w:r>
          </w:p>
        </w:tc>
        <w:tc>
          <w:tcPr/>
          <w:p>
            <w:pPr>
              <w:pStyle w:val="Compact"/>
            </w:pPr>
            <w:r>
              <w:t xml:space="preserve">On a separate thread, at random times</w:t>
            </w:r>
          </w:p>
        </w:tc>
        <w:tc>
          <w:tcPr/>
          <w:p>
            <w:pPr>
              <w:pStyle w:val="Compact"/>
            </w:pPr>
            <w:r>
              <w:t xml:space="preserve">A fixed-time check is easily predicted and</w:t>
            </w:r>
            <w:r>
              <w:t xml:space="preserve"> </w:t>
            </w:r>
            <w:r>
              <w:t xml:space="preserve">“stepped around”</w:t>
            </w:r>
          </w:p>
        </w:tc>
      </w:tr>
    </w:tbl>
    <w:p>
      <w:pPr>
        <w:pStyle w:val="BodyText"/>
      </w:pPr>
      <w:r>
        <w:t xml:space="preserve">A single trigger moment isn’t enough: a debugger check done only at startup will never see a debugger that</w:t>
      </w:r>
      <w:r>
        <w:t xml:space="preserve"> </w:t>
      </w:r>
      <w:r>
        <w:t xml:space="preserve">attaches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t xml:space="preserve">the app has started.</w:t>
      </w:r>
    </w:p>
    <w:bookmarkEnd w:id="48"/>
    <w:bookmarkStart w:id="49" w:name="where-does-it-run-distributed-checking"/>
    <w:p>
      <w:pPr>
        <w:pStyle w:val="Heading3"/>
      </w:pPr>
      <w:r>
        <w:t xml:space="preserve">Where does it run? Distributed checking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Multiplicity:</w:t>
      </w:r>
      <w:r>
        <w:t xml:space="preserve"> </w:t>
      </w:r>
      <w:r>
        <w:t xml:space="preserve">the same check isn’t done in one function; it’s done, each time slightly differently, in</w:t>
      </w:r>
      <w:r>
        <w:t xml:space="preserve"> </w:t>
      </w:r>
      <w:r>
        <w:rPr>
          <w:b/>
          <w:bCs/>
        </w:rPr>
        <w:t xml:space="preserve">many places</w:t>
      </w:r>
      <w:r>
        <w:t xml:space="preserve"> </w:t>
      </w:r>
      <w:r>
        <w:t xml:space="preserve">in the code. When the attacker patches one point, the others still run.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Mutual checking:</w:t>
      </w:r>
      <w:r>
        <w:t xml:space="preserve"> </w:t>
      </w:r>
      <w:r>
        <w:t xml:space="preserve">the managed layer (Java) and the native layer check each other’s integrity; if one is</w:t>
      </w:r>
      <w:r>
        <w:t xml:space="preserve"> </w:t>
      </w:r>
      <w:r>
        <w:t xml:space="preserve">modified, the other notices (</w:t>
      </w:r>
      <w:r>
        <w:t xml:space="preserve">“mutual integrity checking”</w:t>
      </w:r>
      <w:r>
        <w:t xml:space="preserve"> </w:t>
      </w:r>
      <w:r>
        <w:t xml:space="preserve">in the split fingerprint of Week 5 and the interface</w:t>
      </w:r>
      <w:r>
        <w:t xml:space="preserve"> </w:t>
      </w:r>
      <w:r>
        <w:t xml:space="preserve">table of Week 1).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Inside the protected function itself:</w:t>
      </w:r>
      <w:r>
        <w:t xml:space="preserve"> </w:t>
      </w:r>
      <w:r>
        <w:t xml:space="preserve">a valuable function (e.g., string decryption or key derivation) does</w:t>
      </w:r>
      <w:r>
        <w:t xml:space="preserve"> </w:t>
      </w:r>
      <w:r>
        <w:t xml:space="preserve">several checks</w:t>
      </w:r>
      <w:r>
        <w:t xml:space="preserve"> </w:t>
      </w:r>
      <w:r>
        <w:rPr>
          <w:b/>
          <w:bCs/>
        </w:rPr>
        <w:t xml:space="preserve">itself</w:t>
      </w:r>
      <w:r>
        <w:t xml:space="preserve">, at its own entry point. In the field, a single such function is often protected with</w:t>
      </w:r>
      <w:r>
        <w:t xml:space="preserve"> </w:t>
      </w:r>
      <w:r>
        <w:t xml:space="preserve">close to fifteen checks of its own (code integrity, debugger, environment, root, control-flow counter), in</w:t>
      </w:r>
      <w:r>
        <w:t xml:space="preserve"> </w:t>
      </w:r>
      <w:r>
        <w:t xml:space="preserve">addition to the checks already done at load time. For performance reasons, only the internal-use builds push</w:t>
      </w:r>
      <w:r>
        <w:t xml:space="preserve"> </w:t>
      </w:r>
      <w:r>
        <w:t xml:space="preserve">some of these checks down to the entry point.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Decoy parameters:</w:t>
      </w:r>
      <w:r>
        <w:t xml:space="preserve"> </w:t>
      </w:r>
      <w:r>
        <w:t xml:space="preserve">at the entry points of sensitive functions there can be extra parameters, hidden behind a</w:t>
      </w:r>
      <w:r>
        <w:t xml:space="preserve"> </w:t>
      </w:r>
      <w:r>
        <w:t xml:space="preserve">macro for the programmer’s readability, that trigger an integrity check (</w:t>
      </w:r>
      <w:r>
        <w:t xml:space="preserve">“decoy parameters”</w:t>
      </w:r>
      <w:r>
        <w:t xml:space="preserve"> </w:t>
      </w:r>
      <w:r>
        <w:t xml:space="preserve">in Week 4).</w:t>
      </w:r>
    </w:p>
    <w:bookmarkEnd w:id="49"/>
    <w:bookmarkStart w:id="50" w:name="Xa30c58159853bafa1817d8b5e8e8467903c1c0d"/>
    <w:p>
      <w:pPr>
        <w:pStyle w:val="Heading3"/>
      </w:pPr>
      <w:r>
        <w:t xml:space="preserve">How does it decide? Not centralized, data-dependent</w:t>
      </w:r>
    </w:p>
    <w:p>
      <w:pPr>
        <w:pStyle w:val="FirstParagraph"/>
      </w:pPr>
      <w:r>
        <w:t xml:space="preserve">The weakest design is this:</w:t>
      </w:r>
    </w:p>
    <w:p>
      <w:pPr>
        <w:pStyle w:val="BodyText"/>
      </w:pPr>
      <w:r>
        <w:rPr>
          <w:b/>
          <w:bCs/>
        </w:rPr>
        <w:t xml:space="preserve">Weak: a single decision point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hata_ayiklayici_var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root_var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butunluk_bozuk</w:t>
      </w:r>
      <w:r>
        <w:rPr>
          <w:rStyle w:val="OperatorTok"/>
        </w:rPr>
        <w:t xml:space="preserve">())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changing this single line bypasses everything */</w:t>
      </w:r>
      <w:r>
        <w:br/>
      </w:r>
      <w:r>
        <w:rPr>
          <w:rStyle w:val="NormalTok"/>
        </w:rPr>
        <w:t xml:space="preserve">anahtari_coz</w:t>
      </w:r>
      <w:r>
        <w:rPr>
          <w:rStyle w:val="OperatorTok"/>
        </w:rPr>
        <w:t xml:space="preserve">();</w:t>
      </w:r>
    </w:p>
    <w:p>
      <w:pPr>
        <w:pStyle w:val="FirstParagraph"/>
      </w:pPr>
      <w:r>
        <w:t xml:space="preserve">An attacker who flips a single comparison (or makes the</w:t>
      </w:r>
      <w:r>
        <w:t xml:space="preserve"> </w:t>
      </w:r>
      <w:r>
        <w:rPr>
          <w:rStyle w:val="VerbatimChar"/>
        </w:rPr>
        <w:t xml:space="preserve">hata_ayiklayici_var</w:t>
      </w:r>
      <w:r>
        <w:t xml:space="preserve"> </w:t>
      </w:r>
      <w:r>
        <w:t xml:space="preserve">function always return</w:t>
      </w:r>
      <w:r>
        <w:t xml:space="preserve"> </w:t>
      </w:r>
      <w:r>
        <w:t xml:space="preserve">“no”</w:t>
      </w:r>
      <w:r>
        <w:t xml:space="preserve">) gets</w:t>
      </w:r>
      <w:r>
        <w:t xml:space="preserve"> </w:t>
      </w:r>
      <w:r>
        <w:t xml:space="preserve">past the whole protection. In a strong design, the checks’ results don’t feed an</w:t>
      </w:r>
      <w:r>
        <w:t xml:space="preserve"> </w:t>
      </w:r>
      <w:r>
        <w:rPr>
          <w:rStyle w:val="VerbatimChar"/>
        </w:rPr>
        <w:t xml:space="preserve">if</w:t>
      </w:r>
      <w:r>
        <w:t xml:space="preserve">; they feed</w:t>
      </w:r>
      <w:r>
        <w:t xml:space="preserve"> </w:t>
      </w:r>
      <w:r>
        <w:rPr>
          <w:b/>
          <w:bCs/>
        </w:rPr>
        <w:t xml:space="preserve">the data of the</w:t>
      </w:r>
      <w:r>
        <w:rPr>
          <w:b/>
          <w:bCs/>
        </w:rPr>
        <w:t xml:space="preserve"> </w:t>
      </w:r>
      <w:r>
        <w:rPr>
          <w:b/>
          <w:bCs/>
        </w:rPr>
        <w:t xml:space="preserve">next computation</w:t>
      </w:r>
      <w:r>
        <w:t xml:space="preserve">:</w:t>
      </w:r>
    </w:p>
    <w:p>
      <w:pPr>
        <w:pStyle w:val="Compact"/>
        <w:numPr>
          <w:ilvl w:val="0"/>
          <w:numId w:val="1019"/>
        </w:numPr>
      </w:pPr>
      <w:r>
        <w:t xml:space="preserve">Check results participate in key derivation: if the environment is clean, the correct key comes out; if not, a</w:t>
      </w:r>
      <w:r>
        <w:t xml:space="preserve"> </w:t>
      </w:r>
      <w:r>
        <w:rPr>
          <w:b/>
          <w:bCs/>
        </w:rPr>
        <w:t xml:space="preserve">different but plausible-looking</w:t>
      </w:r>
      <w:r>
        <w:t xml:space="preserve"> </w:t>
      </w:r>
      <w:r>
        <w:t xml:space="preserve">key comes out (the control-flow counter and the decoy output in the</w:t>
      </w:r>
      <w:r>
        <w:t xml:space="preserve"> </w:t>
      </w:r>
      <w:r>
        <w:t xml:space="preserve">response policy are two applications of this idea).</w:t>
      </w:r>
    </w:p>
    <w:p>
      <w:pPr>
        <w:pStyle w:val="Compact"/>
        <w:numPr>
          <w:ilvl w:val="0"/>
          <w:numId w:val="1019"/>
        </w:numPr>
      </w:pPr>
      <w:r>
        <w:t xml:space="preserve">Check results are carried as opaque values (Week 4): they can’t be flipped to</w:t>
      </w:r>
      <w:r>
        <w:t xml:space="preserve"> </w:t>
      </w:r>
      <w:r>
        <w:t xml:space="preserve">“passed”</w:t>
      </w:r>
      <w:r>
        <w:t xml:space="preserve"> </w:t>
      </w:r>
      <w:r>
        <w:t xml:space="preserve">by changing a single</w:t>
      </w:r>
      <w:r>
        <w:t xml:space="preserve"> </w:t>
      </w:r>
      <w:r>
        <w:t xml:space="preserve">byte.</w:t>
      </w:r>
    </w:p>
    <w:p>
      <w:pPr>
        <w:pStyle w:val="Compact"/>
        <w:numPr>
          <w:ilvl w:val="0"/>
          <w:numId w:val="1019"/>
        </w:numPr>
      </w:pPr>
      <w:r>
        <w:t xml:space="preserve">The response is given</w:t>
      </w:r>
      <w:r>
        <w:t xml:space="preserve"> </w:t>
      </w:r>
      <w:r>
        <w:rPr>
          <w:b/>
          <w:bCs/>
        </w:rPr>
        <w:t xml:space="preserve">far away in time and code</w:t>
      </w:r>
      <w:r>
        <w:t xml:space="preserve"> </w:t>
      </w:r>
      <w:r>
        <w:t xml:space="preserve">from the trigger (the response-policy section).</w:t>
      </w:r>
    </w:p>
    <w:p>
      <w:pPr>
        <w:pStyle w:val="FirstParagraph"/>
      </w:pPr>
      <w:r>
        <w:rPr>
          <w:b/>
          <w:bCs/>
        </w:rPr>
        <w:t xml:space="preserve">What does</w:t>
      </w:r>
      <w:r>
        <w:rPr>
          <w:b/>
          <w:bCs/>
        </w:rPr>
        <w:t xml:space="preserve"> </w:t>
      </w:r>
      <w:r>
        <w:rPr>
          <w:b/>
          <w:bCs/>
        </w:rPr>
        <w:t xml:space="preserve">“data dependency”</w:t>
      </w:r>
      <w:r>
        <w:rPr>
          <w:b/>
          <w:bCs/>
        </w:rPr>
        <w:t xml:space="preserve"> </w:t>
      </w:r>
      <w:r>
        <w:rPr>
          <w:b/>
          <w:bCs/>
        </w:rPr>
        <w:t xml:space="preserve">mean, concretely?</w:t>
      </w:r>
      <w:r>
        <w:t xml:space="preserve"> </w:t>
      </w:r>
      <w:r>
        <w:t xml:space="preserve">In a weak design you write</w:t>
      </w:r>
      <w:r>
        <w:t xml:space="preserve"> </w:t>
      </w:r>
      <w:r>
        <w:rPr>
          <w:rStyle w:val="VerbatimChar"/>
        </w:rPr>
        <w:t xml:space="preserve">if (kontrol_gecti) anahtari_kullan();</w:t>
      </w:r>
      <w:r>
        <w:t xml:space="preserve"> </w:t>
      </w:r>
      <w:r>
        <w:t xml:space="preserve">— the</w:t>
      </w:r>
      <w:r>
        <w:t xml:space="preserve"> </w:t>
      </w:r>
      <w:r>
        <w:rPr>
          <w:rStyle w:val="VerbatimChar"/>
        </w:rPr>
        <w:t xml:space="preserve">anahtar</w:t>
      </w:r>
      <w:r>
        <w:t xml:space="preserve"> </w:t>
      </w:r>
      <w:r>
        <w:t xml:space="preserve">(key) is already sitting ready in memory, the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only decides</w:t>
      </w:r>
      <w:r>
        <w:t xml:space="preserve"> </w:t>
      </w:r>
      <w:r>
        <w:rPr>
          <w:b/>
          <w:bCs/>
        </w:rPr>
        <w:t xml:space="preserve">whether</w:t>
      </w:r>
      <w:r>
        <w:t xml:space="preserve"> </w:t>
      </w:r>
      <w:r>
        <w:t xml:space="preserve">to</w:t>
      </w:r>
      <w:r>
        <w:t xml:space="preserve"> </w:t>
      </w:r>
      <w:r>
        <w:t xml:space="preserve">use it; if the attacker patches that</w:t>
      </w:r>
      <w:r>
        <w:t xml:space="preserve"> </w:t>
      </w:r>
      <w:r>
        <w:rPr>
          <w:rStyle w:val="VerbatimChar"/>
        </w:rPr>
        <w:t xml:space="preserve">if</w:t>
      </w:r>
      <w:r>
        <w:t xml:space="preserve">, the key is</w:t>
      </w:r>
      <w:r>
        <w:t xml:space="preserve"> </w:t>
      </w:r>
      <w:r>
        <w:rPr>
          <w:b/>
          <w:bCs/>
        </w:rPr>
        <w:t xml:space="preserve">already there</w:t>
      </w:r>
      <w:r>
        <w:t xml:space="preserve"> </w:t>
      </w:r>
      <w:r>
        <w:t xml:space="preserve">and gets used. In a strong design, the key</w:t>
      </w:r>
      <w:r>
        <w:t xml:space="preserve"> </w:t>
      </w:r>
      <w:r>
        <w:t xml:space="preserve">itself</w:t>
      </w:r>
      <w:r>
        <w:t xml:space="preserve"> </w:t>
      </w:r>
      <w:r>
        <w:rPr>
          <w:b/>
          <w:bCs/>
        </w:rPr>
        <w:t xml:space="preserve">doesn’t exist yet</w:t>
      </w:r>
      <w:r>
        <w:t xml:space="preserve">; it is</w:t>
      </w:r>
      <w:r>
        <w:t xml:space="preserve"> </w:t>
      </w:r>
      <w:r>
        <w:rPr>
          <w:b/>
          <w:bCs/>
        </w:rPr>
        <w:t xml:space="preserve">computed from</w:t>
      </w:r>
      <w:r>
        <w:t xml:space="preserve"> </w:t>
      </w:r>
      <w:r>
        <w:t xml:space="preserve">the check result:</w:t>
      </w:r>
      <w:r>
        <w:t xml:space="preserve"> </w:t>
      </w:r>
      <w:r>
        <w:rPr>
          <w:rStyle w:val="VerbatimChar"/>
        </w:rPr>
        <w:t xml:space="preserve">anahtar = HMAC(kontrol_sonucu, sabit_tuz)</w:t>
      </w:r>
      <w:r>
        <w:t xml:space="preserve">. If the check fails,</w:t>
      </w:r>
      <w:r>
        <w:t xml:space="preserve"> </w:t>
      </w:r>
      <w:r>
        <w:rPr>
          <w:rStyle w:val="VerbatimChar"/>
        </w:rPr>
        <w:t xml:space="preserve">kontrol_sonucu</w:t>
      </w:r>
      <w:r>
        <w:t xml:space="preserve"> </w:t>
      </w:r>
      <w:r>
        <w:t xml:space="preserve">is a different value, and</w:t>
      </w:r>
      <w:r>
        <w:t xml:space="preserve"> </w:t>
      </w:r>
      <w:r>
        <w:rPr>
          <w:rStyle w:val="VerbatimChar"/>
        </w:rPr>
        <w:t xml:space="preserve">anahtar</w:t>
      </w:r>
      <w:r>
        <w:t xml:space="preserve"> </w:t>
      </w:r>
      <w:r>
        <w:t xml:space="preserve">comes out different (and</w:t>
      </w:r>
      <w:r>
        <w:t xml:space="preserve"> </w:t>
      </w:r>
      <w:r>
        <w:t xml:space="preserve">useless) — there is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</w:t>
      </w:r>
      <w:r>
        <w:t xml:space="preserve"> </w:t>
      </w:r>
      <w:r>
        <w:t xml:space="preserve">for the attacker to skip, because there’s no decision to skip, only a value to</w:t>
      </w:r>
      <w:r>
        <w:t xml:space="preserve"> </w:t>
      </w:r>
      <w:r>
        <w:t xml:space="preserve">compute. The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chain in Section 9.1 and the device key in Section 10.1 are two concrete applications of this</w:t>
      </w:r>
      <w:r>
        <w:t xml:space="preserve"> </w:t>
      </w:r>
      <w:r>
        <w:t xml:space="preserve">idea.</w:t>
      </w:r>
    </w:p>
    <w:bookmarkEnd w:id="50"/>
    <w:bookmarkStart w:id="54" w:name="layers-protect-each-other"/>
    <w:p>
      <w:pPr>
        <w:pStyle w:val="Heading3"/>
      </w:pPr>
      <w:r>
        <w:t xml:space="preserve">Layers protect each other</w:t>
      </w:r>
    </w:p>
    <w:p>
      <w:pPr>
        <w:pStyle w:val="FirstParagraph"/>
      </w:pPr>
      <w:r>
        <w:drawing>
          <wp:inline>
            <wp:extent cx="5759999" cy="2786354"/>
            <wp:effectExtent b="0" l="0" r="0" t="0"/>
            <wp:docPr descr="RASP layers wrapping a sensitive operation" title="" id="52" name="Picture"/>
            <a:graphic>
              <a:graphicData uri="http://schemas.openxmlformats.org/drawingml/2006/picture">
                <pic:pic>
                  <pic:nvPicPr>
                    <pic:cNvPr descr="h06-02-katmanla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86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Each layer covers the previous one’s weakness: obfuscation hides the checks, integrity checking notices the</w:t>
      </w:r>
      <w:r>
        <w:t xml:space="preserve"> </w:t>
      </w:r>
      <w:r>
        <w:t xml:space="preserve">hidden checks being</w:t>
      </w:r>
      <w:r>
        <w:t xml:space="preserve"> </w:t>
      </w:r>
      <w:r>
        <w:rPr>
          <w:b/>
          <w:bCs/>
        </w:rPr>
        <w:t xml:space="preserve">changed</w:t>
      </w:r>
      <w:r>
        <w:t xml:space="preserve">, the control-flow counter notices the integrity check being</w:t>
      </w:r>
      <w:r>
        <w:t xml:space="preserve"> </w:t>
      </w:r>
      <w:r>
        <w:rPr>
          <w:b/>
          <w:bCs/>
        </w:rPr>
        <w:t xml:space="preserve">skipped</w:t>
      </w:r>
      <w:r>
        <w:t xml:space="preserve">, device</w:t>
      </w:r>
      <w:r>
        <w:t xml:space="preserve"> </w:t>
      </w:r>
      <w:r>
        <w:t xml:space="preserve">binding stops the data being</w:t>
      </w:r>
      <w:r>
        <w:t xml:space="preserve"> </w:t>
      </w:r>
      <w:r>
        <w:rPr>
          <w:b/>
          <w:bCs/>
        </w:rPr>
        <w:t xml:space="preserve">used</w:t>
      </w:r>
      <w:r>
        <w:t xml:space="preserve"> </w:t>
      </w:r>
      <w:r>
        <w:t xml:space="preserve">somewhere else even if all of that is bypassed; server-side validation has</w:t>
      </w:r>
      <w:r>
        <w:t xml:space="preserve"> </w:t>
      </w:r>
      <w:r>
        <w:t xml:space="preserve">the final word even if the client is completely compromised (the telemetry and server-side risk engine in the</w:t>
      </w:r>
      <w:r>
        <w:t xml:space="preserve"> </w:t>
      </w:r>
      <w:r>
        <w:t xml:space="preserve">response policy).</w:t>
      </w:r>
    </w:p>
    <w:bookmarkEnd w:id="54"/>
    <w:bookmarkStart w:id="55" w:name="Xd57d027cfe4cf266530433f866fe131c43b7144"/>
    <w:p>
      <w:pPr>
        <w:pStyle w:val="Heading3"/>
      </w:pPr>
      <w:r>
        <w:t xml:space="preserve">2.1 Worked example: protecting one function at three points</w:t>
      </w:r>
    </w:p>
    <w:p>
      <w:pPr>
        <w:pStyle w:val="FirstParagraph"/>
      </w:pPr>
      <w:r>
        <w:t xml:space="preserve">Let’s not leave</w:t>
      </w:r>
      <w:r>
        <w:t xml:space="preserve"> </w:t>
      </w:r>
      <w:r>
        <w:t xml:space="preserve">“multiplicity”</w:t>
      </w:r>
      <w:r>
        <w:t xml:space="preserve"> </w:t>
      </w:r>
      <w:r>
        <w:t xml:space="preserve">abstract. Take the</w:t>
      </w:r>
      <w:r>
        <w:t xml:space="preserve"> </w:t>
      </w:r>
      <w:r>
        <w:rPr>
          <w:rStyle w:val="VerbatimChar"/>
        </w:rPr>
        <w:t xml:space="preserve">anahtar_coz()</w:t>
      </w:r>
      <w:r>
        <w:t xml:space="preserve"> </w:t>
      </w:r>
      <w:r>
        <w:t xml:space="preserve">function (the native function that unwraps the</w:t>
      </w:r>
      <w:r>
        <w:t xml:space="preserve"> </w:t>
      </w:r>
      <w:r>
        <w:t xml:space="preserve">payment key) in the example architecture and apply the three trigger moments in order: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At load time:</w:t>
      </w:r>
      <w:r>
        <w:t xml:space="preserve"> </w:t>
      </w:r>
      <w:r>
        <w:t xml:space="preserve">when the library is loaded into memory (in the native library’s init function), an integrity</w:t>
      </w:r>
      <w:r>
        <w:t xml:space="preserve"> </w:t>
      </w:r>
      <w:r>
        <w:t xml:space="preserve">check (Section 3) runs once. If the environment is already broken from the start,</w:t>
      </w:r>
      <w:r>
        <w:t xml:space="preserve"> </w:t>
      </w:r>
      <w:r>
        <w:rPr>
          <w:rStyle w:val="VerbatimChar"/>
        </w:rPr>
        <w:t xml:space="preserve">anahtar_coz</w:t>
      </w:r>
      <w:r>
        <w:t xml:space="preserve"> </w:t>
      </w:r>
      <w:r>
        <w:t xml:space="preserve">is made</w:t>
      </w:r>
      <w:r>
        <w:t xml:space="preserve"> </w:t>
      </w:r>
      <w:r>
        <w:t xml:space="preserve">uncallable (a global flag is cleared).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Right before the sensitive operation: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anahtar_coz()</w:t>
      </w:r>
      <w:r>
        <w:t xml:space="preserve">’s own entry, an anti-debug check (Section 4) and a</w:t>
      </w:r>
      <w:r>
        <w:t xml:space="preserve"> </w:t>
      </w:r>
      <w:r>
        <w:t xml:space="preserve">hook check (Section 6) also run — because the attacker may have attached the debugger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t xml:space="preserve">load time.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In the background, at irregular intervals:</w:t>
      </w:r>
      <w:r>
        <w:t xml:space="preserve"> </w:t>
      </w:r>
      <w:r>
        <w:t xml:space="preserve">a separate thread reruns the environment check (Section 5) at</w:t>
      </w:r>
      <w:r>
        <w:t xml:space="preserve"> </w:t>
      </w:r>
      <w:r>
        <w:t xml:space="preserve">random intervals (e.g., 2–7 seconds); the next</w:t>
      </w:r>
      <w:r>
        <w:t xml:space="preserve"> </w:t>
      </w:r>
      <w:r>
        <w:rPr>
          <w:rStyle w:val="VerbatimChar"/>
        </w:rPr>
        <w:t xml:space="preserve">anahtar_coz()</w:t>
      </w:r>
      <w:r>
        <w:t xml:space="preserve"> </w:t>
      </w:r>
      <w:r>
        <w:t xml:space="preserve">call reads that thread’s latest result.</w:t>
      </w:r>
    </w:p>
    <w:p>
      <w:pPr>
        <w:pStyle w:val="FirstParagraph"/>
      </w:pPr>
      <w:r>
        <w:t xml:space="preserve">Result: an attacker who wants to bypass</w:t>
      </w:r>
      <w:r>
        <w:t xml:space="preserve"> </w:t>
      </w:r>
      <w:r>
        <w:rPr>
          <w:rStyle w:val="VerbatimChar"/>
        </w:rPr>
        <w:t xml:space="preserve">anahtar_coz()</w:t>
      </w:r>
      <w:r>
        <w:t xml:space="preserve"> </w:t>
      </w:r>
      <w:r>
        <w:t xml:space="preserve">has to defeat</w:t>
      </w:r>
      <w:r>
        <w:t xml:space="preserve"> </w:t>
      </w:r>
      <w:r>
        <w:rPr>
          <w:b/>
          <w:bCs/>
        </w:rPr>
        <w:t xml:space="preserve">three separate checks at three separate</w:t>
      </w:r>
      <w:r>
        <w:rPr>
          <w:b/>
          <w:bCs/>
        </w:rPr>
        <w:t xml:space="preserve"> </w:t>
      </w:r>
      <w:r>
        <w:rPr>
          <w:b/>
          <w:bCs/>
        </w:rPr>
        <w:t xml:space="preserve">points in time</w:t>
      </w:r>
      <w:r>
        <w:t xml:space="preserve"> </w:t>
      </w:r>
      <w:r>
        <w:t xml:space="preserve">at once. Patching only point 2 (the function’s own entry) doesn’t affect the checks at points 1</w:t>
      </w:r>
      <w:r>
        <w:t xml:space="preserve"> </w:t>
      </w:r>
      <w:r>
        <w:t xml:space="preserve">and 3 — the attacker thinks they’ve finished the job, but the background thread catches the inconsistency within a</w:t>
      </w:r>
      <w:r>
        <w:t xml:space="preserve"> </w:t>
      </w:r>
      <w:r>
        <w:t xml:space="preserve">few seconds and the response policy kicks in (Section 10).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Card scheme application-protection requirements list exactly these layers: protection against unauthorized</w:t>
      </w:r>
      <w:r>
        <w:t xml:space="preserve"> </w:t>
      </w:r>
      <w:r>
        <w:t xml:space="preserve">modification, self-integrity checking at runtime, refusing to run on unsupported devices, blocking version</w:t>
      </w:r>
      <w:r>
        <w:t xml:space="preserve"> </w:t>
      </w:r>
      <w:r>
        <w:t xml:space="preserve">rollback, defence against static and dynamic reverse engineering and hooking techniques, detecting debugging</w:t>
      </w:r>
      <w:r>
        <w:t xml:space="preserve"> </w:t>
      </w:r>
      <w:r>
        <w:t xml:space="preserve">and test environments, notifying the back end and the user in case of compromise and erasing the data, and</w:t>
      </w:r>
      <w:r>
        <w:t xml:space="preserve"> </w:t>
      </w:r>
      <w:r>
        <w:t xml:space="preserve">checking that OS protections are turned on. A certified library’s manual maps fourteen separate RASP measures</w:t>
      </w:r>
      <w:r>
        <w:t xml:space="preserve"> </w:t>
      </w:r>
      <w:r>
        <w:t xml:space="preserve">on the native side and fourteen on the Java side to these requirements, one by one.</w:t>
      </w:r>
    </w:p>
    <w:p>
      <w:r>
        <w:pict>
          <v:rect style="width:0;height:1.5pt" o:hralign="center" o:hrstd="t" o:hr="t"/>
        </w:pict>
      </w:r>
    </w:p>
    <w:bookmarkEnd w:id="55"/>
    <w:bookmarkEnd w:id="56"/>
    <w:bookmarkStart w:id="62" w:name="X1ee3b57b3ee10840c908829b340803b9b3380fb"/>
    <w:p>
      <w:pPr>
        <w:pStyle w:val="Heading2"/>
      </w:pPr>
      <w:r>
        <w:t xml:space="preserve">3. Integrity checking: the application verifies itself (self-hashing)</w:t>
      </w:r>
    </w:p>
    <w:p>
      <w:pPr>
        <w:pStyle w:val="FirstParagraph"/>
      </w:pPr>
      <w:r>
        <w:t xml:space="preserve">RASP’s first and most basic step:</w:t>
      </w:r>
      <w:r>
        <w:t xml:space="preserve"> </w:t>
      </w:r>
      <w:r>
        <w:rPr>
          <w:b/>
          <w:bCs/>
        </w:rPr>
        <w:t xml:space="preserve">“Have I been modified?”</w:t>
      </w:r>
      <w:r>
        <w:t xml:space="preserve"> </w:t>
      </w:r>
      <w:r>
        <w:t xml:space="preserve">An attacker tries to bypass a license check, an</w:t>
      </w:r>
      <w:r>
        <w:t xml:space="preserve"> </w:t>
      </w:r>
      <w:r>
        <w:rPr>
          <w:rStyle w:val="VerbatimChar"/>
        </w:rPr>
        <w:t xml:space="preserve">if (odendi)</w:t>
      </w:r>
      <w:r>
        <w:t xml:space="preserve"> </w:t>
      </w:r>
      <w:r>
        <w:t xml:space="preserve">(if paid) branch, or a crypto call by</w:t>
      </w:r>
      <w:r>
        <w:t xml:space="preserve"> </w:t>
      </w:r>
      <w:r>
        <w:rPr>
          <w:b/>
          <w:bCs/>
        </w:rPr>
        <w:t xml:space="preserve">patching</w:t>
      </w:r>
      <w:r>
        <w:t xml:space="preserve"> </w:t>
      </w:r>
      <w:r>
        <w:t xml:space="preserve">it (the</w:t>
      </w:r>
      <w:r>
        <w:t xml:space="preserve"> </w:t>
      </w:r>
      <w:r>
        <w:rPr>
          <w:rStyle w:val="VerbatimChar"/>
        </w:rPr>
        <w:t xml:space="preserve">je → jmp</w:t>
      </w:r>
      <w:r>
        <w:t xml:space="preserve"> </w:t>
      </w:r>
      <w:r>
        <w:t xml:space="preserve">patch we saw in Week 4). The</w:t>
      </w:r>
      <w:r>
        <w:t xml:space="preserve"> </w:t>
      </w:r>
      <w:r>
        <w:t xml:space="preserve">defence: the application computes a</w:t>
      </w:r>
      <w:r>
        <w:t xml:space="preserve"> </w:t>
      </w:r>
      <w:r>
        <w:rPr>
          <w:b/>
          <w:bCs/>
        </w:rPr>
        <w:t xml:space="preserve">digest</w:t>
      </w:r>
      <w:r>
        <w:t xml:space="preserve"> </w:t>
      </w:r>
      <w:r>
        <w:t xml:space="preserve">of its own binary (or of a protected code/data region) at runtime</w:t>
      </w:r>
      <w:r>
        <w:t xml:space="preserve"> </w:t>
      </w:r>
      <w:r>
        <w:t xml:space="preserve">and compares it against a known-in-advance</w:t>
      </w:r>
      <w:r>
        <w:t xml:space="preserve"> </w:t>
      </w:r>
      <w:r>
        <w:rPr>
          <w:b/>
          <w:bCs/>
        </w:rPr>
        <w:t xml:space="preserve">golden</w:t>
      </w:r>
      <w:r>
        <w:t xml:space="preserve"> </w:t>
      </w:r>
      <w:r>
        <w:t xml:space="preserve">value. If even a single byte has changed, the patch is</w:t>
      </w:r>
      <w:r>
        <w:t xml:space="preserve"> </w:t>
      </w:r>
      <w:r>
        <w:t xml:space="preserve">caught.</w:t>
      </w:r>
    </w:p>
    <w:p>
      <w:pPr>
        <w:pStyle w:val="BlockText"/>
      </w:pPr>
      <w:r>
        <w:rPr>
          <w:b/>
          <w:bCs/>
        </w:rPr>
        <w:t xml:space="preserve">The book’s recipe and an update</w:t>
      </w:r>
    </w:p>
    <w:p>
      <w:pPr>
        <w:pStyle w:val="BlockText"/>
      </w:pPr>
      <w:r>
        <w:t xml:space="preserve">The textbook (Viega &amp; Messier) does this in</w:t>
      </w:r>
      <w:r>
        <w:t xml:space="preserve"> </w:t>
      </w:r>
      <w:r>
        <w:rPr>
          <w:b/>
          <w:bCs/>
        </w:rPr>
        <w:t xml:space="preserve">Recipe 12.2 (Detecting Modification)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CRC32</w:t>
      </w:r>
      <w:r>
        <w:t xml:space="preserve">. CRC32 is</w:t>
      </w:r>
      <w:r>
        <w:t xml:space="preserve"> </w:t>
      </w:r>
      <w:r>
        <w:rPr>
          <w:b/>
          <w:bCs/>
        </w:rPr>
        <w:t xml:space="preserve">not cryptographic</w:t>
      </w:r>
      <w:r>
        <w:t xml:space="preserve">: an attacker can patch the code and easily arrange for the same CRC to come out. We</w:t>
      </w:r>
      <w:r>
        <w:t xml:space="preserve"> </w:t>
      </w:r>
      <w:r>
        <w:t xml:space="preserve">update this to</w:t>
      </w:r>
      <w:r>
        <w:t xml:space="preserve"> </w:t>
      </w:r>
      <w:r>
        <w:rPr>
          <w:b/>
          <w:bCs/>
        </w:rPr>
        <w:t xml:space="preserve">HMAC-SHA-256</w:t>
      </w:r>
      <w:r>
        <w:t xml:space="preserve"> </w:t>
      </w:r>
      <w:r>
        <w:t xml:space="preserve">(see Week 3): producing the correct HMAC requires the secret key. There’s a</w:t>
      </w:r>
      <w:r>
        <w:t xml:space="preserve"> </w:t>
      </w:r>
      <w:r>
        <w:t xml:space="preserve">reason the author chose CRC: the real attack is already patching the</w:t>
      </w:r>
      <w:r>
        <w:t xml:space="preserve"> </w:t>
      </w:r>
      <w:r>
        <w:rPr>
          <w:b/>
          <w:bCs/>
        </w:rPr>
        <w:t xml:space="preserve">checker code itself</w:t>
      </w:r>
      <w:r>
        <w:t xml:space="preserve"> </w:t>
      </w:r>
      <w:r>
        <w:t xml:space="preserve">— that’s the main</w:t>
      </w:r>
      <w:r>
        <w:t xml:space="preserve"> </w:t>
      </w:r>
      <w:r>
        <w:t xml:space="preserve">discussion of this section.</w:t>
      </w:r>
    </w:p>
    <w:p>
      <w:pPr>
        <w:pStyle w:val="FirstParagraph"/>
      </w:pPr>
      <w:r>
        <w:drawing>
          <wp:inline>
            <wp:extent cx="5759999" cy="2283460"/>
            <wp:effectExtent b="0" l="0" r="0" t="0"/>
            <wp:docPr descr="The self-hashing integrity-check flow" title="" id="58" name="Picture"/>
            <a:graphic>
              <a:graphicData uri="http://schemas.openxmlformats.org/drawingml/2006/picture">
                <pic:pic>
                  <pic:nvPicPr>
                    <pic:cNvPr descr="h06-03-self-hashing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60" w:name="X1b3f15a37b428460812197f41bbdf676b4c30f9"/>
    <w:p>
      <w:pPr>
        <w:pStyle w:val="Heading3"/>
      </w:pPr>
      <w:r>
        <w:t xml:space="preserve">Demo 1 — Runtime integrity checking and patch detection</w:t>
      </w:r>
    </w:p>
    <w:p>
      <w:pPr>
        <w:pStyle w:val="BlockText"/>
      </w:pPr>
      <w:r>
        <w:rPr>
          <w:b/>
          <w:bCs/>
        </w:rPr>
        <w:t xml:space="preserve">Demo 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code/week-06/01-butunluk-hmac</w:t>
      </w:r>
      <w:r>
        <w:rPr>
          <w:b/>
          <w:bCs/>
        </w:rPr>
        <w:t xml:space="preserve"> </w:t>
      </w:r>
      <w:r>
        <w:rPr>
          <w:b/>
          <w:bCs/>
        </w:rPr>
        <w:t xml:space="preserve">· self-hashing, HMAC-SHA-256 (an update to Recipe 12.2)</w:t>
      </w:r>
    </w:p>
    <w:p>
      <w:pPr>
        <w:pStyle w:val="BlockText"/>
      </w:pPr>
      <w:r>
        <w:t xml:space="preserve">The program computes the HMAC-SHA-256 digest of its own binary (</w:t>
      </w:r>
      <w:r>
        <w:rPr>
          <w:rStyle w:val="VerbatimChar"/>
        </w:rPr>
        <w:t xml:space="preserve">oz</w:t>
      </w:r>
      <w:r>
        <w:t xml:space="preserve">,</w:t>
      </w:r>
      <w:r>
        <w:t xml:space="preserve"> </w:t>
      </w:r>
      <w:r>
        <w:t xml:space="preserve">“self”</w:t>
      </w:r>
      <w:r>
        <w:t xml:space="preserve">) and stores it as the</w:t>
      </w:r>
      <w:r>
        <w:t xml:space="preserve"> </w:t>
      </w:r>
      <w:r>
        <w:t xml:space="preserve">“golden”</w:t>
      </w:r>
      <w:r>
        <w:t xml:space="preserve"> </w:t>
      </w:r>
      <w:r>
        <w:t xml:space="preserve">value, then verifies it. Then a</w:t>
      </w:r>
      <w:r>
        <w:t xml:space="preserve"> </w:t>
      </w:r>
      <w:r>
        <w:rPr>
          <w:b/>
          <w:bCs/>
        </w:rPr>
        <w:t xml:space="preserve">copy</w:t>
      </w:r>
      <w:r>
        <w:t xml:space="preserve"> </w:t>
      </w:r>
      <w:r>
        <w:t xml:space="preserve">of the binary is made and one byte in it is changed (a patch</w:t>
      </w:r>
      <w:r>
        <w:t xml:space="preserve"> </w:t>
      </w:r>
      <w:r>
        <w:t xml:space="preserve">simulation, in the demo’s own</w:t>
      </w:r>
      <w:r>
        <w:t xml:space="preserve"> </w:t>
      </w:r>
      <w:r>
        <w:rPr>
          <w:rStyle w:val="VerbatimChar"/>
        </w:rPr>
        <w:t xml:space="preserve">cikti/</w:t>
      </w:r>
      <w:r>
        <w:t xml:space="preserve"> </w:t>
      </w:r>
      <w:r>
        <w:t xml:space="preserve">(output) folder), and the patched copy’s digest is compared against the</w:t>
      </w:r>
      <w:r>
        <w:t xml:space="preserve"> </w:t>
      </w:r>
      <w:r>
        <w:t xml:space="preserve">golden value.</w:t>
      </w:r>
    </w:p>
    <w:p>
      <w:pPr>
        <w:pStyle w:val="FirstParagraph"/>
      </w:pPr>
      <w:r>
        <w:t xml:space="preserve">The core of the code (reads the file and computes the HMAC;</w:t>
      </w:r>
      <w:r>
        <w:t xml:space="preserve"> </w:t>
      </w:r>
      <w:r>
        <w:rPr>
          <w:rStyle w:val="VerbatimChar"/>
        </w:rPr>
        <w:t xml:space="preserve">kripto_hmac_sha256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cen429_kripto.h</w:t>
      </w:r>
      <w:r>
        <w:t xml:space="preserve">):</w:t>
      </w:r>
    </w:p>
    <w:p>
      <w:pPr>
        <w:pStyle w:val="BodyText"/>
      </w:pPr>
      <w:r>
        <w:rPr>
          <w:b/>
          <w:bCs/>
        </w:rPr>
        <w:t xml:space="preserve">butunluk.c (summary)</w:t>
      </w:r>
    </w:p>
    <w:p>
      <w:pPr>
        <w:pStyle w:val="SourceCode"/>
      </w:pPr>
      <w:r>
        <w:rPr>
          <w:rStyle w:val="CommentTok"/>
        </w:rPr>
        <w:t xml:space="preserve">/* Find your own path: Linux /proc/self/exe, Windows GetModuleFileNameA */</w:t>
      </w:r>
      <w:r>
        <w:br/>
      </w:r>
      <w:r>
        <w:rPr>
          <w:rStyle w:val="NormalTok"/>
        </w:rPr>
        <w:t xml:space="preserve">oz_yol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yol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dosya_oku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boy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kripto_hmac_sha256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RASP_ANAHTAR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ozet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HMAC over the file */</w:t>
      </w:r>
      <w:r>
        <w:br/>
      </w:r>
      <w:r>
        <w:br/>
      </w:r>
      <w:r>
        <w:rPr>
          <w:rStyle w:val="CommentTok"/>
        </w:rPr>
        <w:t xml:space="preserve">/* verify: constant-time comparison (prevents a timing leak) */</w:t>
      </w:r>
      <w:r>
        <w:br/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fark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fark </w:t>
      </w:r>
      <w:r>
        <w:rPr>
          <w:rStyle w:val="OperatorTok"/>
        </w:rPr>
        <w:t xml:space="preserve">|=</w:t>
      </w:r>
      <w:r>
        <w:rPr>
          <w:rStyle w:val="NormalTok"/>
        </w:rPr>
        <w:t xml:space="preserve"> beklenen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ozet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fark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BUTUNLUK TAMAM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YAMA ALGILANDI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Actual output</w:t>
      </w:r>
      <w:r>
        <w:t xml:space="preserve"> </w:t>
      </w:r>
      <w:r>
        <w:t xml:space="preserve">captured on WSL (shortened):</w:t>
      </w:r>
    </w:p>
    <w:p>
      <w:pPr>
        <w:pStyle w:val="BodyText"/>
      </w:pPr>
      <w:r>
        <w:rPr>
          <w:b/>
          <w:bCs/>
        </w:rPr>
        <w:t xml:space="preserve">sh demo.sh — output</w:t>
      </w:r>
    </w:p>
    <w:p>
      <w:pPr>
        <w:pStyle w:val="SourceCode"/>
      </w:pPr>
      <w:r>
        <w:rPr>
          <w:rStyle w:val="VerbatimChar"/>
        </w:rPr>
        <w:t xml:space="preserve">ADIM 2 - Normal calisma: butunluk dogrulanir (yama yok)</w:t>
      </w:r>
      <w:r>
        <w:br/>
      </w:r>
      <w:r>
        <w:rPr>
          <w:rStyle w:val="VerbatimChar"/>
        </w:rPr>
        <w:t xml:space="preserve">Beklenen   : bae498a6a982279a833bf7e33d2db9cf...ee4d01e6</w:t>
      </w:r>
      <w:r>
        <w:br/>
      </w:r>
      <w:r>
        <w:rPr>
          <w:rStyle w:val="VerbatimChar"/>
        </w:rPr>
        <w:t xml:space="preserve">Hesaplanan : bae498a6a982279a833bf7e33d2db9cf...ee4d01e6</w:t>
      </w:r>
      <w:r>
        <w:br/>
      </w:r>
      <w:r>
        <w:rPr>
          <w:rStyle w:val="VerbatimChar"/>
        </w:rPr>
        <w:t xml:space="preserve">SONUC: BUTUNLUK TAMAM - hedef degismemis.</w:t>
      </w:r>
      <w:r>
        <w:br/>
      </w:r>
      <w:r>
        <w:br/>
      </w:r>
      <w:r>
        <w:rPr>
          <w:rStyle w:val="VerbatimChar"/>
        </w:rPr>
        <w:t xml:space="preserve">ADIM 3 - Saldiri: ikili dosyanin bir KOPYASI alinip 1 bayti degistiriliyor</w:t>
      </w:r>
      <w:r>
        <w:br/>
      </w:r>
      <w:r>
        <w:rPr>
          <w:rStyle w:val="VerbatimChar"/>
        </w:rPr>
        <w:t xml:space="preserve">&gt; ofset 21268 baytini XOR 0xFF ile degistir</w:t>
      </w:r>
      <w:r>
        <w:br/>
      </w:r>
      <w:r>
        <w:rPr>
          <w:rStyle w:val="VerbatimChar"/>
        </w:rPr>
        <w:t xml:space="preserve">ADIM 4 - Yamali kopyanin HMAC'i altin degerle karsilastiriliyor</w:t>
      </w:r>
      <w:r>
        <w:br/>
      </w:r>
      <w:r>
        <w:rPr>
          <w:rStyle w:val="VerbatimChar"/>
        </w:rPr>
        <w:t xml:space="preserve">Beklenen   : bae498a6a982279a833bf7e33d2db9cf...ee4d01e6</w:t>
      </w:r>
      <w:r>
        <w:br/>
      </w:r>
      <w:r>
        <w:rPr>
          <w:rStyle w:val="VerbatimChar"/>
        </w:rPr>
        <w:t xml:space="preserve">Hesaplanan : 05fb42748cb5b57305f3ffacd61ad757...131c6705</w:t>
      </w:r>
      <w:r>
        <w:br/>
      </w:r>
      <w:r>
        <w:rPr>
          <w:rStyle w:val="VerbatimChar"/>
        </w:rPr>
        <w:t xml:space="preserve">SONUC: YAMA ALGILANDI - hedef degistirilmis! (tamper)   (cikis kodu 3)</w:t>
      </w:r>
    </w:p>
    <w:p>
      <w:pPr>
        <w:pStyle w:val="FirstParagraph"/>
      </w:pPr>
      <w:r>
        <w:t xml:space="preserve">While unpatched, the digest was</w:t>
      </w:r>
      <w:r>
        <w:t xml:space="preserve"> </w:t>
      </w:r>
      <w:r>
        <w:rPr>
          <w:b/>
          <w:bCs/>
        </w:rPr>
        <w:t xml:space="preserve">exactly</w:t>
      </w:r>
      <w:r>
        <w:t xml:space="preserve"> </w:t>
      </w:r>
      <w:r>
        <w:t xml:space="preserve">the same as the golden value. Changing a single byte completely</w:t>
      </w:r>
      <w:r>
        <w:t xml:space="preserve"> </w:t>
      </w:r>
      <w:r>
        <w:t xml:space="preserve">changed the digest (the avalanche effect), and the patch was caught. The comparison is done in</w:t>
      </w:r>
      <w:r>
        <w:t xml:space="preserve"> </w:t>
      </w:r>
      <w:r>
        <w:rPr>
          <w:b/>
          <w:bCs/>
        </w:rPr>
        <w:t xml:space="preserve">constant time</w:t>
      </w:r>
      <w:r>
        <w:t xml:space="preserve"> </w:t>
      </w:r>
      <w:r>
        <w:t xml:space="preserve">(not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), because as we saw in Week 3, a plain</w:t>
      </w:r>
      <w:r>
        <w:t xml:space="preserve"> </w:t>
      </w:r>
      <w:r>
        <w:rPr>
          <w:rStyle w:val="VerbatimChar"/>
        </w:rPr>
        <w:t xml:space="preserve">memcmp</w:t>
      </w:r>
      <w:r>
        <w:t xml:space="preserve"> </w:t>
      </w:r>
      <w:r>
        <w:t xml:space="preserve">stops at the first differing byte and leaks timing.</w:t>
      </w:r>
    </w:p>
    <w:bookmarkEnd w:id="60"/>
    <w:bookmarkStart w:id="61" w:name="X491aef9c642c11c0001deab0afb7470e6c95df6"/>
    <w:p>
      <w:pPr>
        <w:pStyle w:val="Heading3"/>
      </w:pPr>
      <w:r>
        <w:t xml:space="preserve">3.1 Worked example: which bytes does the HMAC digest, and how does a patch break it?</w:t>
      </w:r>
    </w:p>
    <w:p>
      <w:pPr>
        <w:pStyle w:val="FirstParagraph"/>
      </w:pPr>
      <w:r>
        <w:rPr>
          <w:b/>
          <w:bCs/>
        </w:rPr>
        <w:t xml:space="preserve">Which bytes are digested?</w:t>
      </w:r>
      <w:r>
        <w:t xml:space="preserve"> </w:t>
      </w:r>
      <w:r>
        <w:t xml:space="preserve">Looking at the</w:t>
      </w:r>
      <w:r>
        <w:t xml:space="preserve"> </w:t>
      </w:r>
      <w:r>
        <w:rPr>
          <w:rStyle w:val="VerbatimChar"/>
        </w:rPr>
        <w:t xml:space="preserve">hedef_hmac()</w:t>
      </w:r>
      <w:r>
        <w:t xml:space="preserve"> </w:t>
      </w:r>
      <w:r>
        <w:t xml:space="preserve">function, the answer is clear:</w:t>
      </w:r>
      <w:r>
        <w:t xml:space="preserve"> </w:t>
      </w:r>
      <w:r>
        <w:rPr>
          <w:rStyle w:val="VerbatimChar"/>
        </w:rPr>
        <w:t xml:space="preserve">dosya_oku()</w:t>
      </w:r>
      <w:r>
        <w:t xml:space="preserve"> </w:t>
      </w:r>
      <w:r>
        <w:t xml:space="preserve">reads the</w:t>
      </w:r>
      <w:r>
        <w:t xml:space="preserve"> </w:t>
      </w:r>
      <w:r>
        <w:rPr>
          <w:b/>
          <w:bCs/>
        </w:rPr>
        <w:t xml:space="preserve">entire</w:t>
      </w:r>
      <w:r>
        <w:t xml:space="preserve"> </w:t>
      </w:r>
      <w:r>
        <w:t xml:space="preserve">target (its own binary) into memory (with</w:t>
      </w:r>
      <w:r>
        <w:t xml:space="preserve"> </w:t>
      </w:r>
      <w:r>
        <w:rPr>
          <w:rStyle w:val="VerbatimChar"/>
        </w:rPr>
        <w:t xml:space="preserve">fread</w:t>
      </w:r>
      <w:r>
        <w:t xml:space="preserve">, from offset 0 to the end of the file), and</w:t>
      </w:r>
      <w:r>
        <w:t xml:space="preserve"> </w:t>
      </w:r>
      <w:r>
        <w:rPr>
          <w:rStyle w:val="VerbatimChar"/>
        </w:rPr>
        <w:t xml:space="preserve">kripto_hmac_sha256</w:t>
      </w:r>
      <w:r>
        <w:t xml:space="preserve"> </w:t>
      </w:r>
      <w:r>
        <w:t xml:space="preserve">digests this</w:t>
      </w:r>
      <w:r>
        <w:t xml:space="preserve"> </w:t>
      </w:r>
      <w:r>
        <w:rPr>
          <w:b/>
          <w:bCs/>
        </w:rPr>
        <w:t xml:space="preserve">whole byte sequence</w:t>
      </w:r>
      <w:r>
        <w:t xml:space="preserve"> </w:t>
      </w:r>
      <w:r>
        <w:t xml:space="preserve">in one pass — not a specific function or section, but</w:t>
      </w:r>
      <w:r>
        <w:t xml:space="preserve"> </w:t>
      </w:r>
      <w:r>
        <w:rPr>
          <w:b/>
          <w:bCs/>
        </w:rPr>
        <w:t xml:space="preserve">every byte</w:t>
      </w:r>
      <w:r>
        <w:t xml:space="preserve"> </w:t>
      </w:r>
      <w:r>
        <w:t xml:space="preserve">of the file. In</w:t>
      </w:r>
      <w:r>
        <w:t xml:space="preserve"> </w:t>
      </w:r>
      <w:r>
        <w:rPr>
          <w:rStyle w:val="VerbatimChar"/>
        </w:rPr>
        <w:t xml:space="preserve">demo.sh</w:t>
      </w:r>
      <w:r>
        <w:t xml:space="preserve">’s actual output,</w:t>
      </w:r>
      <w:r>
        <w:t xml:space="preserve"> </w:t>
      </w:r>
      <w:r>
        <w:rPr>
          <w:rStyle w:val="VerbatimChar"/>
        </w:rPr>
        <w:t xml:space="preserve">ofset 21268</w:t>
      </w:r>
      <w:r>
        <w:t xml:space="preserve"> </w:t>
      </w:r>
      <w:r>
        <w:t xml:space="preserve">was changed; this lands roughly at the</w:t>
      </w:r>
      <w:r>
        <w:t xml:space="preserve"> </w:t>
      </w:r>
      <w:r>
        <w:rPr>
          <w:b/>
          <w:bCs/>
        </w:rPr>
        <w:t xml:space="preserve">middle</w:t>
      </w:r>
      <w:r>
        <w:t xml:space="preserve"> </w:t>
      </w:r>
      <w:r>
        <w:t xml:space="preserve">of the file (</w:t>
      </w:r>
      <w:r>
        <w:rPr>
          <w:rStyle w:val="VerbatimChar"/>
        </w:rPr>
        <w:t xml:space="preserve">BOY / 2</w:t>
      </w:r>
      <w:r>
        <w:t xml:space="preserve">) — meaning the binary’s total size in that run was roughly</w:t>
      </w:r>
      <w:r>
        <w:t xml:space="preserve"> </w:t>
      </w:r>
      <w:r>
        <w:rPr>
          <w:rStyle w:val="VerbatimChar"/>
        </w:rPr>
        <w:t xml:space="preserve">21268 × 2 ≈ 42536</w:t>
      </w:r>
      <w:r>
        <w:t xml:space="preserve"> </w:t>
      </w:r>
      <w:r>
        <w:t xml:space="preserve">bytes. No matter which byte of the file the attacker changes (beginning, middle, or end), that byte is included in</w:t>
      </w:r>
      <w:r>
        <w:t xml:space="preserve"> </w:t>
      </w:r>
      <w:r>
        <w:t xml:space="preserve">the computation and the digest changes.</w:t>
      </w:r>
    </w:p>
    <w:p>
      <w:pPr>
        <w:pStyle w:val="BodyText"/>
      </w:pPr>
      <w:r>
        <w:rPr>
          <w:b/>
          <w:bCs/>
        </w:rPr>
        <w:t xml:space="preserve">How the patch breaks it — step by step on a small example.</w:t>
      </w:r>
      <w:r>
        <w:t xml:space="preserve"> </w:t>
      </w:r>
      <w:r>
        <w:t xml:space="preserve">Let’s see the same avalanche effect, not on a huge</w:t>
      </w:r>
      <w:r>
        <w:t xml:space="preserve"> </w:t>
      </w:r>
      <w:r>
        <w:t xml:space="preserve">binary, but in a</w:t>
      </w:r>
      <w:r>
        <w:t xml:space="preserve"> </w:t>
      </w:r>
      <w:r>
        <w:rPr>
          <w:b/>
          <w:bCs/>
        </w:rPr>
        <w:t xml:space="preserve">single character</w:t>
      </w:r>
      <w:r>
        <w:t xml:space="preserve"> </w:t>
      </w:r>
      <w:r>
        <w:t xml:space="preserve">of text; the logic is identical. Let’s HMAC-SHA-256 the string</w:t>
      </w:r>
      <w:r>
        <w:t xml:space="preserve"> </w:t>
      </w:r>
      <w:r>
        <w:rPr>
          <w:rStyle w:val="VerbatimChar"/>
        </w:rPr>
        <w:t xml:space="preserve">"MERHABA"</w:t>
      </w:r>
      <w:r>
        <w:t xml:space="preserve"> </w:t>
      </w:r>
      <w:r>
        <w:t xml:space="preserve">(</w:t>
      </w:r>
      <w:r>
        <w:t xml:space="preserve">“HELLO”</w:t>
      </w:r>
      <w:r>
        <w:t xml:space="preserve">) with a fixed key, then flip the last character from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and hash again:</w:t>
      </w:r>
    </w:p>
    <w:p>
      <w:pPr>
        <w:pStyle w:val="BodyText"/>
      </w:pPr>
      <w:r>
        <w:rPr>
          <w:b/>
          <w:bCs/>
        </w:rPr>
        <w:t xml:space="preserve">The effect of a one-character change on the HMAC (real openssl output)</w:t>
      </w:r>
    </w:p>
    <w:p>
      <w:pPr>
        <w:pStyle w:val="SourceCode"/>
      </w:pP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'MERHABA'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-hmac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"ornek-anahtar"</w:t>
      </w:r>
      <w:r>
        <w:br/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'MERHABB'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-hmac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"ornek-anahtar"</w:t>
      </w:r>
    </w:p>
    <w:p>
      <w:pPr>
        <w:pStyle w:val="SourceCode"/>
      </w:pPr>
      <w:r>
        <w:rPr>
          <w:rStyle w:val="VerbatimChar"/>
        </w:rPr>
        <w:t xml:space="preserve">SHA2-256(stdin)= 4d45a6382deee7f75c75b3cf5a6a81a2776d317e1db9ec9b0125b69e09492615</w:t>
      </w:r>
      <w:r>
        <w:br/>
      </w:r>
      <w:r>
        <w:rPr>
          <w:rStyle w:val="VerbatimChar"/>
        </w:rPr>
        <w:t xml:space="preserve">SHA2-256(stdin)= 4fbdf8768822083c3fc3797c5f1d278dd1ea58ab0bfde31a8ebf85e260fbcbd7</w:t>
      </w:r>
    </w:p>
    <w:p>
      <w:pPr>
        <w:pStyle w:val="FirstParagraph"/>
      </w:pPr>
      <w:r>
        <w:t xml:space="preserve">Only</w:t>
      </w:r>
      <w:r>
        <w:t xml:space="preserve"> </w:t>
      </w:r>
      <w:r>
        <w:rPr>
          <w:b/>
          <w:bCs/>
        </w:rPr>
        <w:t xml:space="preserve">1 of the input’s 7 bytes</w:t>
      </w:r>
      <w:r>
        <w:t xml:space="preserve"> </w:t>
      </w:r>
      <w:r>
        <w:t xml:space="preserve">changed (the last character,</w:t>
      </w:r>
      <w:r>
        <w:t xml:space="preserve"> </w:t>
      </w:r>
      <w:r>
        <w:rPr>
          <w:rStyle w:val="VerbatimChar"/>
        </w:rPr>
        <w:t xml:space="preserve">A</w:t>
      </w:r>
      <w:r>
        <w:t xml:space="preserve">=0x41 →</w:t>
      </w:r>
      <w:r>
        <w:t xml:space="preserve"> </w:t>
      </w:r>
      <w:r>
        <w:rPr>
          <w:rStyle w:val="VerbatimChar"/>
        </w:rPr>
        <w:t xml:space="preserve">B</w:t>
      </w:r>
      <w:r>
        <w:t xml:space="preserve">=0x42; these two values differ in</w:t>
      </w:r>
      <w:r>
        <w:t xml:space="preserve"> </w:t>
      </w:r>
      <w:r>
        <w:t xml:space="preserve">only</w:t>
      </w:r>
      <w:r>
        <w:t xml:space="preserve"> </w:t>
      </w:r>
      <w:r>
        <w:rPr>
          <w:b/>
          <w:bCs/>
        </w:rPr>
        <w:t xml:space="preserve">two bits</w:t>
      </w:r>
      <w:r>
        <w:t xml:space="preserve">); but</w:t>
      </w:r>
      <w:r>
        <w:t xml:space="preserve"> </w:t>
      </w:r>
      <w:r>
        <w:rPr>
          <w:b/>
          <w:bCs/>
        </w:rPr>
        <w:t xml:space="preserve">all 32 bytes</w:t>
      </w:r>
      <w:r>
        <w:t xml:space="preserve"> </w:t>
      </w:r>
      <w:r>
        <w:t xml:space="preserve">of the output are different. This is the</w:t>
      </w:r>
      <w:r>
        <w:t xml:space="preserve"> </w:t>
      </w:r>
      <w:r>
        <w:rPr>
          <w:b/>
          <w:bCs/>
        </w:rPr>
        <w:t xml:space="preserve">avalanche effect</w:t>
      </w:r>
      <w:r>
        <w:t xml:space="preserve"> </w:t>
      </w:r>
      <w:r>
        <w:t xml:space="preserve">of</w:t>
      </w:r>
      <w:r>
        <w:t xml:space="preserve"> </w:t>
      </w:r>
      <w:r>
        <w:t xml:space="preserve">cryptographic digest functions: if a single bit of the input changes, on average</w:t>
      </w:r>
      <w:r>
        <w:t xml:space="preserve"> </w:t>
      </w:r>
      <w:r>
        <w:rPr>
          <w:b/>
          <w:bCs/>
        </w:rPr>
        <w:t xml:space="preserve">half</w:t>
      </w:r>
      <w:r>
        <w:t xml:space="preserve"> </w:t>
      </w:r>
      <w:r>
        <w:t xml:space="preserve">of the output changes.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bae498a6...ee4d01e6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05fb4274...131c6705</w:t>
      </w:r>
      <w:r>
        <w:t xml:space="preserve"> </w:t>
      </w:r>
      <w:r>
        <w:t xml:space="preserve">transformation you saw in Demo 1’s actual output is this same</w:t>
      </w:r>
      <w:r>
        <w:t xml:space="preserve"> </w:t>
      </w:r>
      <w:r>
        <w:t xml:space="preserve">property on a huge binary:</w:t>
      </w:r>
      <w:r>
        <w:t xml:space="preserve"> </w:t>
      </w:r>
      <w:r>
        <w:rPr>
          <w:rStyle w:val="VerbatimChar"/>
        </w:rPr>
        <w:t xml:space="preserve">XOR 0xFF</w:t>
      </w:r>
      <w:r>
        <w:t xml:space="preserve"> </w:t>
      </w:r>
      <w:r>
        <w:t xml:space="preserve">flips</w:t>
      </w:r>
      <w:r>
        <w:t xml:space="preserve"> </w:t>
      </w:r>
      <w:r>
        <w:rPr>
          <w:b/>
          <w:bCs/>
        </w:rPr>
        <w:t xml:space="preserve">every bit</w:t>
      </w:r>
      <w:r>
        <w:t xml:space="preserve"> </w:t>
      </w:r>
      <w:r>
        <w:t xml:space="preserve">of a single byte, and this spreads to all 256 bits of</w:t>
      </w:r>
      <w:r>
        <w:t xml:space="preserve"> </w:t>
      </w:r>
      <w:r>
        <w:t xml:space="preserve">output through HMAC-SHA-256’s internals (each round of SHA-256’s compression function).</w:t>
      </w:r>
    </w:p>
    <w:p>
      <w:pPr>
        <w:pStyle w:val="BlockText"/>
      </w:pPr>
      <w:r>
        <w:rPr>
          <w:b/>
          <w:bCs/>
        </w:rPr>
        <w:t xml:space="preserve">Why is this necessary for the check to work at all?</w:t>
      </w:r>
    </w:p>
    <w:p>
      <w:pPr>
        <w:pStyle w:val="BlockText"/>
      </w:pPr>
      <w:r>
        <w:t xml:space="preserve">Without the avalanche effect (as in a weak digest function like CRC32), an attacker could restore the digest</w:t>
      </w:r>
      <w:r>
        <w:t xml:space="preserve"> </w:t>
      </w:r>
      <w:r>
        <w:t xml:space="preserve">to its old value by adding a few</w:t>
      </w:r>
      <w:r>
        <w:t xml:space="preserve"> </w:t>
      </w:r>
      <w:r>
        <w:rPr>
          <w:b/>
          <w:bCs/>
        </w:rPr>
        <w:t xml:space="preserve">compensating</w:t>
      </w:r>
      <w:r>
        <w:t xml:space="preserve"> </w:t>
      </w:r>
      <w:r>
        <w:t xml:space="preserve">bytes next to the byte they patched (a</w:t>
      </w:r>
      <w:r>
        <w:t xml:space="preserve"> </w:t>
      </w:r>
      <w:r>
        <w:t xml:space="preserve">“fix the checksum”</w:t>
      </w:r>
      <w:r>
        <w:t xml:space="preserve"> </w:t>
      </w:r>
      <w:r>
        <w:t xml:space="preserve">attack). In a cryptographic digest like HMAC-SHA-256 this is</w:t>
      </w:r>
      <w:r>
        <w:t xml:space="preserve"> </w:t>
      </w:r>
      <w:r>
        <w:rPr>
          <w:b/>
          <w:bCs/>
        </w:rPr>
        <w:t xml:space="preserve">practically impossible</w:t>
      </w:r>
      <w:r>
        <w:t xml:space="preserve"> </w:t>
      </w:r>
      <w:r>
        <w:t xml:space="preserve">without knowing the</w:t>
      </w:r>
      <w:r>
        <w:t xml:space="preserve"> </w:t>
      </w:r>
      <w:r>
        <w:t xml:space="preserve">key — which is why we saw at the start of Section 3, in the</w:t>
      </w:r>
      <w:r>
        <w:t xml:space="preserve"> </w:t>
      </w:r>
      <w:r>
        <w:t xml:space="preserve">“The book’s recipe and an update”</w:t>
      </w:r>
      <w:r>
        <w:t xml:space="preserve"> </w:t>
      </w:r>
      <w:r>
        <w:t xml:space="preserve">note, why CRC32</w:t>
      </w:r>
      <w:r>
        <w:t xml:space="preserve"> </w:t>
      </w:r>
      <w:r>
        <w:t xml:space="preserve">is upgraded to HMAC.</w:t>
      </w:r>
    </w:p>
    <w:p>
      <w:pPr>
        <w:pStyle w:val="BlockText"/>
      </w:pPr>
      <w:r>
        <w:rPr>
          <w:b/>
          <w:bCs/>
        </w:rPr>
        <w:t xml:space="preserve">Why isn’t integrity checking enough on its own?</w:t>
      </w:r>
    </w:p>
    <w:p>
      <w:pPr>
        <w:pStyle w:val="BlockText"/>
      </w:pPr>
      <w:r>
        <w:t xml:space="preserve">The HMAC key</w:t>
      </w:r>
      <w:r>
        <w:t xml:space="preserve"> </w:t>
      </w:r>
      <w:r>
        <w:rPr>
          <w:b/>
          <w:bCs/>
        </w:rPr>
        <w:t xml:space="preserve">lives inside the binary</w:t>
      </w:r>
      <w:r>
        <w:t xml:space="preserve">. A determined enough attacker can:</w:t>
      </w:r>
      <w:r>
        <w:t xml:space="preserve"> </w:t>
      </w:r>
      <w:r>
        <w:t xml:space="preserve">1. Patch the checker function</w:t>
      </w:r>
      <w:r>
        <w:t xml:space="preserve"> </w:t>
      </w:r>
      <w:r>
        <w:rPr>
          <w:b/>
          <w:bCs/>
        </w:rPr>
        <w:t xml:space="preserve">itself</w:t>
      </w:r>
      <w:r>
        <w:t xml:space="preserve"> </w:t>
      </w:r>
      <w:r>
        <w:t xml:space="preserve">to</w:t>
      </w:r>
      <w:r>
        <w:t xml:space="preserve"> </w:t>
      </w:r>
      <w:r>
        <w:t xml:space="preserve">“always return OK.”</w:t>
      </w:r>
      <w:r>
        <w:t xml:space="preserve"> </w:t>
      </w:r>
      <w:r>
        <w:t xml:space="preserve">2. Patch the target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recompute the golden value (if they find the key).</w:t>
      </w:r>
    </w:p>
    <w:p>
      <w:pPr>
        <w:pStyle w:val="BlockText"/>
      </w:pPr>
      <w:r>
        <w:t xml:space="preserve">That’s why real RASP strengthens integrity checking with three things:</w:t>
      </w:r>
      <w:r>
        <w:t xml:space="preserve"> </w:t>
      </w:r>
      <w:r>
        <w:rPr>
          <w:b/>
          <w:bCs/>
        </w:rPr>
        <w:t xml:space="preserve">(1) multiple/overlapping checkers</w:t>
      </w:r>
      <w:r>
        <w:t xml:space="preserve"> </w:t>
      </w:r>
      <w:r>
        <w:t xml:space="preserve">(in a network, where one also checks another),</w:t>
      </w:r>
      <w:r>
        <w:t xml:space="preserve"> </w:t>
      </w:r>
      <w:r>
        <w:rPr>
          <w:b/>
          <w:bCs/>
        </w:rPr>
        <w:t xml:space="preserve">(2) making the result a data dependency</w:t>
      </w:r>
      <w:r>
        <w:t xml:space="preserve"> </w:t>
      </w:r>
      <w:r>
        <w:t xml:space="preserve">— using the digest</w:t>
      </w:r>
      <w:r>
        <w:t xml:space="preserve"> </w:t>
      </w:r>
      <w:r>
        <w:t xml:space="preserve">directly as a key/jump-table index, so patching breaks behaviour (see Section 9, Demo 5),</w:t>
      </w:r>
      <w:r>
        <w:t xml:space="preserve"> </w:t>
      </w:r>
      <w:r>
        <w:rPr>
          <w:b/>
          <w:bCs/>
        </w:rPr>
        <w:t xml:space="preserve">(3) server-side</w:t>
      </w:r>
      <w:r>
        <w:rPr>
          <w:b/>
          <w:bCs/>
        </w:rPr>
        <w:t xml:space="preserve"> </w:t>
      </w:r>
      <w:r>
        <w:rPr>
          <w:b/>
          <w:bCs/>
        </w:rPr>
        <w:t xml:space="preserve">attestation</w:t>
      </w:r>
      <w:r>
        <w:t xml:space="preserve"> </w:t>
      </w:r>
      <w:r>
        <w:t xml:space="preserve">— sending the client’s integrity proof to the server with a nonce.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Verify the integrity of critical code/data regions at runtime with a</w:t>
      </w:r>
      <w:r>
        <w:t xml:space="preserve"> </w:t>
      </w:r>
      <w:r>
        <w:rPr>
          <w:b/>
          <w:bCs/>
        </w:rPr>
        <w:t xml:space="preserve">cryptographic</w:t>
      </w:r>
      <w:r>
        <w:t xml:space="preserve"> </w:t>
      </w:r>
      <w:r>
        <w:t xml:space="preserve">digest (HMAC/signature),</w:t>
      </w:r>
      <w:r>
        <w:t xml:space="preserve"> </w:t>
      </w:r>
      <w:r>
        <w:t xml:space="preserve">not CRC. Don’t check</w:t>
      </w:r>
      <w:r>
        <w:t xml:space="preserve"> </w:t>
      </w:r>
      <w:r>
        <w:rPr>
          <w:b/>
          <w:bCs/>
        </w:rPr>
        <w:t xml:space="preserve">only at a single point and only at startup</w:t>
      </w:r>
      <w:r>
        <w:t xml:space="preserve">; make it periodic, multiple, and</w:t>
      </w:r>
      <w:r>
        <w:t xml:space="preserve"> </w:t>
      </w:r>
      <w:r>
        <w:t xml:space="preserve">overlapping. Where possible, tie the result to a</w:t>
      </w:r>
      <w:r>
        <w:t xml:space="preserve"> </w:t>
      </w:r>
      <w:r>
        <w:rPr>
          <w:b/>
          <w:bCs/>
        </w:rPr>
        <w:t xml:space="preserve">data dependency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How it’s done in the field / How does an evaluator test this?</w:t>
      </w:r>
    </w:p>
    <w:p>
      <w:pPr>
        <w:pStyle w:val="BlockText"/>
      </w:pPr>
      <w:r>
        <w:t xml:space="preserve">In the example architecture, the native library verifies a combined digest of both its own</w:t>
      </w:r>
      <w:r>
        <w:t xml:space="preserve"> </w:t>
      </w:r>
      <w:r>
        <w:rPr>
          <w:rStyle w:val="VerbatimChar"/>
        </w:rPr>
        <w:t xml:space="preserve">.so</w:t>
      </w:r>
      <w:r>
        <w:t xml:space="preserve">/</w:t>
      </w:r>
      <w:r>
        <w:rPr>
          <w:rStyle w:val="VerbatimChar"/>
        </w:rPr>
        <w:t xml:space="preserve">.dll</w:t>
      </w:r>
      <w:r>
        <w:t xml:space="preserve"> </w:t>
      </w:r>
      <w:r>
        <w:t xml:space="preserve">and</w:t>
      </w:r>
      <w:r>
        <w:t xml:space="preserve"> </w:t>
      </w:r>
      <w:r>
        <w:t xml:space="preserve">the upper layer (e.g., Java/DEX); it does</w:t>
      </w:r>
      <w:r>
        <w:t xml:space="preserve"> </w:t>
      </w:r>
      <w:r>
        <w:rPr>
          <w:b/>
          <w:bCs/>
        </w:rPr>
        <w:t xml:space="preserve">mutual</w:t>
      </w:r>
      <w:r>
        <w:t xml:space="preserve"> </w:t>
      </w:r>
      <w:r>
        <w:t xml:space="preserve">verification (Catalogue K6, Demo 6). An evaluator patches</w:t>
      </w:r>
      <w:r>
        <w:t xml:space="preserve"> </w:t>
      </w:r>
      <w:r>
        <w:t xml:space="preserve">the binary and checks whether detection triggers, then tries patching the</w:t>
      </w:r>
      <w:r>
        <w:t xml:space="preserve"> </w:t>
      </w:r>
      <w:r>
        <w:rPr>
          <w:b/>
          <w:bCs/>
        </w:rPr>
        <w:t xml:space="preserve">checker code itself</w:t>
      </w:r>
      <w:r>
        <w:t xml:space="preserve"> </w:t>
      </w:r>
      <w:r>
        <w:t xml:space="preserve">to see</w:t>
      </w:r>
      <w:r>
        <w:t xml:space="preserve"> </w:t>
      </w:r>
      <w:r>
        <w:t xml:space="preserve">whether the protection can be bypassed that way (a single checker or a network of them?).</w:t>
      </w:r>
    </w:p>
    <w:p>
      <w:pPr>
        <w:pStyle w:val="BlockText"/>
      </w:pPr>
      <w:r>
        <w:rPr>
          <w:b/>
          <w:bCs/>
        </w:rPr>
        <w:t xml:space="preserve">Common mistakes and a checklist</w:t>
      </w:r>
    </w:p>
    <w:p>
      <w:pPr>
        <w:pStyle w:val="Compact"/>
        <w:numPr>
          <w:ilvl w:val="0"/>
          <w:numId w:val="1021"/>
        </w:numPr>
      </w:pPr>
      <w:r>
        <w:t xml:space="preserve">Is the integrity check</w:t>
      </w:r>
      <w:r>
        <w:t xml:space="preserve"> </w:t>
      </w:r>
      <w:r>
        <w:rPr>
          <w:b/>
          <w:bCs/>
        </w:rPr>
        <w:t xml:space="preserve">cryptographic</w:t>
      </w:r>
      <w:r>
        <w:t xml:space="preserve"> </w:t>
      </w:r>
      <w:r>
        <w:t xml:space="preserve">(not CRC)?</w:t>
      </w:r>
    </w:p>
    <w:p>
      <w:pPr>
        <w:pStyle w:val="Compact"/>
        <w:numPr>
          <w:ilvl w:val="0"/>
          <w:numId w:val="1022"/>
        </w:numPr>
      </w:pPr>
      <w:r>
        <w:t xml:space="preserve">Does it check</w:t>
      </w:r>
      <w:r>
        <w:t xml:space="preserve"> </w:t>
      </w:r>
      <w:r>
        <w:rPr>
          <w:b/>
          <w:bCs/>
        </w:rPr>
        <w:t xml:space="preserve">periodically</w:t>
      </w:r>
      <w:r>
        <w:t xml:space="preserve">, not only at startup?</w:t>
      </w:r>
    </w:p>
    <w:p>
      <w:pPr>
        <w:pStyle w:val="Compact"/>
        <w:numPr>
          <w:ilvl w:val="0"/>
          <w:numId w:val="1023"/>
        </w:numPr>
      </w:pPr>
      <w:r>
        <w:t xml:space="preserve">Is there a single checker, or</w:t>
      </w:r>
      <w:r>
        <w:t xml:space="preserve"> </w:t>
      </w:r>
      <w:r>
        <w:rPr>
          <w:b/>
          <w:bCs/>
        </w:rPr>
        <w:t xml:space="preserve">overlapping</w:t>
      </w:r>
      <w:r>
        <w:t xml:space="preserve"> </w:t>
      </w:r>
      <w:r>
        <w:t xml:space="preserve">checkers?</w:t>
      </w:r>
    </w:p>
    <w:p>
      <w:pPr>
        <w:pStyle w:val="Compact"/>
        <w:numPr>
          <w:ilvl w:val="0"/>
          <w:numId w:val="1024"/>
        </w:numPr>
      </w:pPr>
      <w:r>
        <w:t xml:space="preserve">Is the result tied to a behaviour (data dependency), or just an</w:t>
      </w:r>
      <w:r>
        <w:t xml:space="preserve"> </w:t>
      </w:r>
      <w:r>
        <w:rPr>
          <w:rStyle w:val="VerbatimChar"/>
        </w:rPr>
        <w:t xml:space="preserve">if</w:t>
      </w:r>
      <w:r>
        <w:t xml:space="preserve">?</w:t>
      </w:r>
    </w:p>
    <w:p>
      <w:pPr>
        <w:pStyle w:val="Compact"/>
        <w:numPr>
          <w:ilvl w:val="0"/>
          <w:numId w:val="1025"/>
        </w:numPr>
      </w:pPr>
      <w:r>
        <w:t xml:space="preserve">Is there server-side</w:t>
      </w:r>
      <w:r>
        <w:t xml:space="preserve"> </w:t>
      </w:r>
      <w:r>
        <w:rPr>
          <w:b/>
          <w:bCs/>
        </w:rPr>
        <w:t xml:space="preserve">attestation</w:t>
      </w:r>
      <w:r>
        <w:t xml:space="preserve"> </w:t>
      </w:r>
      <w:r>
        <w:t xml:space="preserve">(not trusting the client alone)?</w:t>
      </w:r>
    </w:p>
    <w:p>
      <w:pPr>
        <w:pStyle w:val="FirstParagraph"/>
      </w:pPr>
      <w:r>
        <w:rPr>
          <w:b/>
          <w:bCs/>
        </w:rPr>
        <w:t xml:space="preserve">How often should</w:t>
      </w:r>
      <w:r>
        <w:rPr>
          <w:b/>
          <w:bCs/>
        </w:rPr>
        <w:t xml:space="preserve"> </w:t>
      </w:r>
      <w:r>
        <w:rPr>
          <w:b/>
          <w:bCs/>
        </w:rPr>
        <w:t xml:space="preserve">“periodic”</w:t>
      </w:r>
      <w:r>
        <w:rPr>
          <w:b/>
          <w:bCs/>
        </w:rPr>
        <w:t xml:space="preserve"> </w:t>
      </w:r>
      <w:r>
        <w:rPr>
          <w:b/>
          <w:bCs/>
        </w:rPr>
        <w:t xml:space="preserve">be? A cost-latency trade-off.</w:t>
      </w:r>
      <w:r>
        <w:t xml:space="preserve"> </w:t>
      </w:r>
      <w:r>
        <w:t xml:space="preserve">Let’s put a number to Section 2’s</w:t>
      </w:r>
      <w:r>
        <w:t xml:space="preserve"> </w:t>
      </w:r>
      <w:r>
        <w:t xml:space="preserve">“in the</w:t>
      </w:r>
      <w:r>
        <w:t xml:space="preserve"> </w:t>
      </w:r>
      <w:r>
        <w:t xml:space="preserve">background, at irregular intervals”</w:t>
      </w:r>
      <w:r>
        <w:t xml:space="preserve"> </w:t>
      </w:r>
      <w:r>
        <w:t xml:space="preserve">principle. The</w:t>
      </w:r>
      <w:r>
        <w:t xml:space="preserve"> </w:t>
      </w:r>
      <w:r>
        <w:rPr>
          <w:b/>
          <w:bCs/>
        </w:rPr>
        <w:t xml:space="preserve">shorter</w:t>
      </w:r>
      <w:r>
        <w:t xml:space="preserve"> </w:t>
      </w:r>
      <w:r>
        <w:t xml:space="preserve">the check interval, the</w:t>
      </w:r>
      <w:r>
        <w:t xml:space="preserve"> </w:t>
      </w:r>
      <w:r>
        <w:rPr>
          <w:b/>
          <w:bCs/>
        </w:rPr>
        <w:t xml:space="preserve">faster</w:t>
      </w:r>
      <w:r>
        <w:t xml:space="preserve"> </w:t>
      </w:r>
      <w:r>
        <w:t xml:space="preserve">a patch gets</w:t>
      </w:r>
      <w:r>
        <w:t xml:space="preserve"> </w:t>
      </w:r>
      <w:r>
        <w:t xml:space="preserve">noticed, but CPU/battery cost also</w:t>
      </w:r>
      <w:r>
        <w:t xml:space="preserve"> </w:t>
      </w:r>
      <w:r>
        <w:rPr>
          <w:b/>
          <w:bCs/>
        </w:rPr>
        <w:t xml:space="preserve">rises</w:t>
      </w:r>
      <w:r>
        <w:t xml:space="preserve">; the</w:t>
      </w:r>
      <w:r>
        <w:t xml:space="preserve"> </w:t>
      </w:r>
      <w:r>
        <w:rPr>
          <w:b/>
          <w:bCs/>
        </w:rPr>
        <w:t xml:space="preserve">longer</w:t>
      </w:r>
      <w:r>
        <w:t xml:space="preserve"> </w:t>
      </w:r>
      <w:r>
        <w:t xml:space="preserve">the interval, the more</w:t>
      </w:r>
      <w:r>
        <w:t xml:space="preserve"> </w:t>
      </w:r>
      <w:r>
        <w:t xml:space="preserve">“unnoticed operation”</w:t>
      </w:r>
      <w:r>
        <w:t xml:space="preserve"> </w:t>
      </w:r>
      <w:r>
        <w:t xml:space="preserve">window</w:t>
      </w:r>
      <w:r>
        <w:t xml:space="preserve"> </w:t>
      </w:r>
      <w:r>
        <w:t xml:space="preserve">is left to the attacker: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Check interval</w:t>
            </w:r>
          </w:p>
        </w:tc>
        <w:tc>
          <w:tcPr/>
          <w:p>
            <w:pPr>
              <w:pStyle w:val="Compact"/>
            </w:pPr>
            <w:r>
              <w:t xml:space="preserve">Delay before a patch is noticed (upper bound)</w:t>
            </w:r>
          </w:p>
        </w:tc>
        <w:tc>
          <w:tcPr/>
          <w:p>
            <w:pPr>
              <w:pStyle w:val="Compact"/>
            </w:pPr>
            <w:r>
              <w:t xml:space="preserve">Typical extra CPU load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at startup (once)</w:t>
            </w:r>
          </w:p>
        </w:tc>
        <w:tc>
          <w:tcPr/>
          <w:p>
            <w:pPr>
              <w:pStyle w:val="Compact"/>
            </w:pPr>
            <w:r>
              <w:t xml:space="preserve">Unbounded (may never be noticed)</w:t>
            </w:r>
          </w:p>
        </w:tc>
        <w:tc>
          <w:tcPr/>
          <w:p>
            <w:pPr>
              <w:pStyle w:val="Compact"/>
            </w:pPr>
            <w:r>
              <w:t xml:space="preserve">Lowest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Every 30 seconds</w:t>
            </w:r>
          </w:p>
        </w:tc>
        <w:tc>
          <w:tcPr/>
          <w:p>
            <w:pPr>
              <w:pStyle w:val="Compact"/>
            </w:pPr>
            <w:r>
              <w:t xml:space="preserve">~30 seconds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Every 2–7 seconds (random)</w:t>
            </w:r>
          </w:p>
        </w:tc>
        <w:tc>
          <w:tcPr/>
          <w:p>
            <w:pPr>
              <w:pStyle w:val="Compact"/>
            </w:pPr>
            <w:r>
              <w:t xml:space="preserve">~7 seconds, at an</w:t>
            </w:r>
            <w:r>
              <w:t xml:space="preserve"> </w:t>
            </w:r>
            <w:r>
              <w:rPr>
                <w:b/>
                <w:bCs/>
              </w:rPr>
              <w:t xml:space="preserve">unpredictable</w:t>
            </w:r>
            <w:r>
              <w:t xml:space="preserve"> </w:t>
            </w:r>
            <w:r>
              <w:t xml:space="preserve">moment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Right before every critical operation (point 2 in Section 2)</w:t>
            </w:r>
          </w:p>
        </w:tc>
        <w:tc>
          <w:tcPr/>
          <w:p>
            <w:pPr>
              <w:pStyle w:val="Compact"/>
            </w:pPr>
            <w:r>
              <w:t xml:space="preserve">Nearly instant</w:t>
            </w:r>
          </w:p>
        </w:tc>
        <w:tc>
          <w:tcPr/>
          <w:p>
            <w:pPr>
              <w:pStyle w:val="Compact"/>
            </w:pPr>
            <w:r>
              <w:t xml:space="preserve">Only on critical operations</w:t>
            </w:r>
          </w:p>
        </w:tc>
      </w:tr>
    </w:tbl>
    <w:p>
      <w:pPr>
        <w:pStyle w:val="BodyText"/>
      </w:pPr>
      <w:r>
        <w:t xml:space="preserve">In the field, the preferred approach is to use</w:t>
      </w:r>
      <w:r>
        <w:t xml:space="preserve"> </w:t>
      </w:r>
      <w:r>
        <w:rPr>
          <w:b/>
          <w:bCs/>
        </w:rPr>
        <w:t xml:space="preserve">not just one of these four options alone, but all of them</w:t>
      </w:r>
      <w:r>
        <w:rPr>
          <w:b/>
          <w:bCs/>
        </w:rPr>
        <w:t xml:space="preserve"> </w:t>
      </w:r>
      <w:r>
        <w:rPr>
          <w:b/>
          <w:bCs/>
        </w:rPr>
        <w:t xml:space="preserve">together</w:t>
      </w:r>
      <w:r>
        <w:t xml:space="preserve">: once at startup (cheap, broad coverage), every time right before a critical operation (cheap, narrow</w:t>
      </w:r>
      <w:r>
        <w:t xml:space="preserve"> </w:t>
      </w:r>
      <w:r>
        <w:t xml:space="preserve">coverage but the most critical moment), and at random intervals in the background (not cheap, but it stops the</w:t>
      </w:r>
      <w:r>
        <w:t xml:space="preserve"> </w:t>
      </w:r>
      <w:r>
        <w:t xml:space="preserve">attacker from predicting</w:t>
      </w:r>
      <w:r>
        <w:t xml:space="preserve"> </w:t>
      </w:r>
      <w:r>
        <w:t xml:space="preserve">“when does the check run”</w:t>
      </w:r>
      <w:r>
        <w:t xml:space="preserve">). A fixed interval (e.g., exactly every 30 seconds) gives the</w:t>
      </w:r>
      <w:r>
        <w:t xml:space="preserve"> </w:t>
      </w:r>
      <w:r>
        <w:t xml:space="preserve">attacker</w:t>
      </w:r>
      <w:r>
        <w:t xml:space="preserve"> </w:t>
      </w:r>
      <w:r>
        <w:rPr>
          <w:b/>
          <w:bCs/>
        </w:rPr>
        <w:t xml:space="preserve">predictability</w:t>
      </w:r>
      <w:r>
        <w:t xml:space="preserve">; a random interval prevents that — which is why the third row of the table is marked</w:t>
      </w:r>
      <w:r>
        <w:t xml:space="preserve"> </w:t>
      </w:r>
      <w:r>
        <w:t xml:space="preserve">“random.”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72" w:name="debugger-detection"/>
    <w:p>
      <w:pPr>
        <w:pStyle w:val="Heading2"/>
      </w:pPr>
      <w:r>
        <w:t xml:space="preserve">4. Debugger detection</w:t>
      </w:r>
    </w:p>
    <w:p>
      <w:pPr>
        <w:pStyle w:val="FirstParagraph"/>
      </w:pPr>
      <w:r>
        <w:t xml:space="preserve">The attacker’s most powerful tool is a</w:t>
      </w:r>
      <w:r>
        <w:t xml:space="preserve"> </w:t>
      </w:r>
      <w:r>
        <w:rPr>
          <w:b/>
          <w:bCs/>
        </w:rPr>
        <w:t xml:space="preserve">debugger</w:t>
      </w:r>
      <w:r>
        <w:t xml:space="preserve"> </w:t>
      </w:r>
      <w:r>
        <w:t xml:space="preserve">(gdb, lldb, x64dbg, WinDbg, Visual Studio): it stops the</w:t>
      </w:r>
      <w:r>
        <w:t xml:space="preserve"> </w:t>
      </w:r>
      <w:r>
        <w:t xml:space="preserve">program, steps through it, reads memory and keys, and changes branches. RASP tries to figure out whether a</w:t>
      </w:r>
      <w:r>
        <w:t xml:space="preserve"> </w:t>
      </w:r>
      <w:r>
        <w:t xml:space="preserve">debugger is</w:t>
      </w:r>
      <w:r>
        <w:t xml:space="preserve"> </w:t>
      </w:r>
      <w:r>
        <w:rPr>
          <w:b/>
          <w:bCs/>
        </w:rPr>
        <w:t xml:space="preserve">attached</w:t>
      </w:r>
      <w:r>
        <w:t xml:space="preserve">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iming-based debugger sensing" title="" id="64" name="Picture"/>
            <a:graphic>
              <a:graphicData uri="http://schemas.openxmlformats.org/drawingml/2006/picture">
                <pic:pic>
                  <pic:nvPicPr>
                    <pic:cNvPr descr="h06-08-zamanlama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2585921"/>
            <wp:effectExtent b="0" l="0" r="0" t="0"/>
            <wp:docPr descr="Debugger detection paths" title="" id="67" name="Picture"/>
            <a:graphic>
              <a:graphicData uri="http://schemas.openxmlformats.org/drawingml/2006/picture">
                <pic:pic>
                  <pic:nvPicPr>
                    <pic:cNvPr descr="h06-07-antidebug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859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Indicator</w:t>
            </w:r>
          </w:p>
        </w:tc>
        <w:tc>
          <w:tcPr/>
          <w:p>
            <w:pPr>
              <w:pStyle w:val="Compact"/>
            </w:pPr>
            <w:r>
              <w:t xml:space="preserve">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Linux / WSL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/proc/self/status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TracerPid</w:t>
            </w:r>
            <w:r>
              <w:t xml:space="preserve"> </w:t>
            </w:r>
            <w:r>
              <w:t xml:space="preserve">(if &gt;0, a process is watching us via</w:t>
            </w:r>
            <w:r>
              <w:t xml:space="preserve"> </w:t>
            </w:r>
            <w:r>
              <w:rPr>
                <w:rStyle w:val="VerbatimChar"/>
              </w:rPr>
              <w:t xml:space="preserve">ptrace</w:t>
            </w:r>
            <w:r>
              <w:t xml:space="preserve">); whether the parent process’s name is gdb/strace/ltrace</w:t>
            </w:r>
          </w:p>
        </w:tc>
        <w:tc>
          <w:tcPr/>
          <w:p>
            <w:pPr>
              <w:pStyle w:val="Compact"/>
            </w:pPr>
            <w:r>
              <w:t xml:space="preserve">Recipe 12.13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Windows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IsDebuggerPresent</w:t>
            </w:r>
            <w:r>
              <w:t xml:space="preserve"> </w:t>
            </w:r>
            <w:r>
              <w:t xml:space="preserve">(PEB</w:t>
            </w:r>
            <w:r>
              <w:t xml:space="preserve"> </w:t>
            </w:r>
            <w:r>
              <w:rPr>
                <w:rStyle w:val="VerbatimChar"/>
              </w:rPr>
              <w:t xml:space="preserve">BeingDebugged</w:t>
            </w:r>
            <w:r>
              <w:t xml:space="preserve">);</w:t>
            </w:r>
            <w:r>
              <w:t xml:space="preserve"> </w:t>
            </w:r>
            <w:r>
              <w:rPr>
                <w:rStyle w:val="VerbatimChar"/>
              </w:rPr>
              <w:t xml:space="preserve">CheckRemoteDebuggerPresent</w:t>
            </w:r>
            <w:r>
              <w:t xml:space="preserve">; PEB</w:t>
            </w:r>
            <w:r>
              <w:t xml:space="preserve"> </w:t>
            </w:r>
            <w:r>
              <w:rPr>
                <w:rStyle w:val="VerbatimChar"/>
              </w:rPr>
              <w:t xml:space="preserve">NtGlobalFlag</w:t>
            </w:r>
            <w:r>
              <w:t xml:space="preserve"> </w:t>
            </w:r>
            <w:r>
              <w:t xml:space="preserve">(bits</w:t>
            </w:r>
            <w:r>
              <w:t xml:space="preserve"> </w:t>
            </w:r>
            <w:r>
              <w:rPr>
                <w:rStyle w:val="VerbatimChar"/>
              </w:rPr>
              <w:t xml:space="preserve">0x70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Recipe 12.14</w:t>
            </w:r>
          </w:p>
        </w:tc>
      </w:tr>
    </w:tbl>
    <w:p>
      <w:pPr>
        <w:pStyle w:val="BlockText"/>
      </w:pPr>
      <w:r>
        <w:rPr>
          <w:b/>
          <w:bCs/>
        </w:rPr>
        <w:t xml:space="preserve">From 2003 to today: what’s outdated?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SoftICE (Recipe 12.15) is completely dead.</w:t>
      </w:r>
      <w:r>
        <w:t xml:space="preserve"> </w:t>
      </w:r>
      <w:r>
        <w:t xml:space="preserve">It has been replaced by modern hypervisor/ring-0 debuggers,</w:t>
      </w:r>
      <w:r>
        <w:t xml:space="preserve"> </w:t>
      </w:r>
      <w:r>
        <w:t xml:space="preserve">x64dbg, WinDbg, gdb, lldb, and especially</w:t>
      </w:r>
      <w:r>
        <w:t xml:space="preserve"> </w:t>
      </w:r>
      <w:r>
        <w:rPr>
          <w:b/>
          <w:bCs/>
        </w:rPr>
        <w:t xml:space="preserve">Frida/DBI</w:t>
      </w:r>
      <w:r>
        <w:t xml:space="preserve"> </w:t>
      </w:r>
      <w:r>
        <w:t xml:space="preserve">(dynamic binary instrumentation) (see Section 6).</w:t>
      </w:r>
    </w:p>
    <w:p>
      <w:pPr>
        <w:pStyle w:val="Compact"/>
        <w:numPr>
          <w:ilvl w:val="0"/>
          <w:numId w:val="1026"/>
        </w:numPr>
      </w:pPr>
      <w:r>
        <w:rPr>
          <w:rStyle w:val="VerbatimChar"/>
        </w:rPr>
        <w:t xml:space="preserve">IsDebuggerPresent</w:t>
      </w:r>
      <w:r>
        <w:t xml:space="preserve"> </w:t>
      </w:r>
      <w:r>
        <w:t xml:space="preserve">(12.14) still exists but is</w:t>
      </w:r>
      <w:r>
        <w:t xml:space="preserve"> </w:t>
      </w:r>
      <w:r>
        <w:rPr>
          <w:b/>
          <w:bCs/>
        </w:rPr>
        <w:t xml:space="preserve">weak on its own</w:t>
      </w:r>
      <w:r>
        <w:t xml:space="preserve">; it’s paired with PEB</w:t>
      </w:r>
      <w:r>
        <w:t xml:space="preserve"> </w:t>
      </w:r>
      <w:r>
        <w:rPr>
          <w:rStyle w:val="VerbatimChar"/>
        </w:rPr>
        <w:t xml:space="preserve">BeingDebugged</w:t>
      </w:r>
      <w:r>
        <w:t xml:space="preserve">/</w:t>
      </w:r>
      <w:r>
        <w:rPr>
          <w:rStyle w:val="VerbatimChar"/>
        </w:rPr>
        <w:t xml:space="preserve">NtGlobalFlag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CheckRemoteDebuggerPresent</w:t>
      </w:r>
      <w:r>
        <w:t xml:space="preserve">, and timing-based detection.</w:t>
      </w:r>
    </w:p>
    <w:p>
      <w:pPr>
        <w:pStyle w:val="Compact"/>
        <w:numPr>
          <w:ilvl w:val="0"/>
          <w:numId w:val="1026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ptrace</w:t>
      </w:r>
      <w:r>
        <w:t xml:space="preserve"> </w:t>
      </w:r>
      <w:r>
        <w:t xml:space="preserve">technique (12.13) is still valid; a modern addition: cross-checking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 </w:t>
      </w:r>
      <w:r>
        <w:rPr>
          <w:b/>
          <w:bCs/>
        </w:rPr>
        <w:t xml:space="preserve">TracerPid</w:t>
      </w:r>
      <w:r>
        <w:t xml:space="preserve">.</w:t>
      </w:r>
    </w:p>
    <w:bookmarkStart w:id="69" w:name="X6b661c3a94020227636801ded47a109e547039b"/>
    <w:p>
      <w:pPr>
        <w:pStyle w:val="Heading3"/>
      </w:pPr>
      <w:r>
        <w:t xml:space="preserve">Demo 2 — Debugger detection (Linux ptrace/TracerPid, Windows PEB)</w:t>
      </w:r>
    </w:p>
    <w:p>
      <w:pPr>
        <w:pStyle w:val="BlockText"/>
      </w:pPr>
      <w:r>
        <w:rPr>
          <w:b/>
          <w:bCs/>
        </w:rPr>
        <w:t xml:space="preserve">Demo 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code/week-06/02-hata-ayiklayici</w:t>
      </w:r>
      <w:r>
        <w:rPr>
          <w:b/>
          <w:bCs/>
        </w:rPr>
        <w:t xml:space="preserve"> </w:t>
      </w:r>
      <w:r>
        <w:rPr>
          <w:b/>
          <w:bCs/>
        </w:rPr>
        <w:t xml:space="preserve">· anti-debug, read-only</w:t>
      </w:r>
    </w:p>
    <w:p>
      <w:pPr>
        <w:pStyle w:val="BlockText"/>
      </w:pPr>
      <w:r>
        <w:t xml:space="preserve">The program looks at several independent signals and</w:t>
      </w:r>
      <w:r>
        <w:t xml:space="preserve"> </w:t>
      </w:r>
      <w:r>
        <w:rPr>
          <w:b/>
          <w:bCs/>
        </w:rPr>
        <w:t xml:space="preserve">changes nothing</w:t>
      </w:r>
      <w:r>
        <w:t xml:space="preserve"> </w:t>
      </w:r>
      <w:r>
        <w:t xml:space="preserve">(it doesn’t even watch itself with</w:t>
      </w:r>
      <w:r>
        <w:t xml:space="preserve"> </w:t>
      </w:r>
      <w:r>
        <w:rPr>
          <w:rStyle w:val="VerbatimChar"/>
        </w:rPr>
        <w:t xml:space="preserve">ptrace</w:t>
      </w:r>
      <w:r>
        <w:t xml:space="preserve">; it only reads</w:t>
      </w:r>
      <w:r>
        <w:t xml:space="preserve"> </w:t>
      </w:r>
      <w:r>
        <w:rPr>
          <w:rStyle w:val="VerbatimChar"/>
        </w:rPr>
        <w:t xml:space="preserve">/proc</w:t>
      </w:r>
      <w:r>
        <w:t xml:space="preserve"> </w:t>
      </w:r>
      <w:r>
        <w:t xml:space="preserve">and PEB fields).</w:t>
      </w:r>
      <w:r>
        <w:t xml:space="preserve"> </w:t>
      </w:r>
      <w:r>
        <w:rPr>
          <w:rStyle w:val="VerbatimChar"/>
        </w:rPr>
        <w:t xml:space="preserve">demo.sh</w:t>
      </w:r>
      <w:r>
        <w:t xml:space="preserve"> </w:t>
      </w:r>
      <w:r>
        <w:t xml:space="preserve">runs the program first normally, then under</w:t>
      </w:r>
      <w:r>
        <w:t xml:space="preserve"> </w:t>
      </w:r>
      <w:r>
        <w:rPr>
          <w:rStyle w:val="VerbatimChar"/>
        </w:rPr>
        <w:t xml:space="preserve">gdb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antidebug.c (Linux summary)</w:t>
      </w:r>
    </w:p>
    <w:p>
      <w:pPr>
        <w:pStyle w:val="SourceCode"/>
      </w:pPr>
      <w:r>
        <w:rPr>
          <w:rStyle w:val="CommentTok"/>
        </w:rPr>
        <w:t xml:space="preserve">/* Read TracerPid from /proc/self/status; if &gt;0 we're being watched */</w:t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tracer_pid</w:t>
      </w:r>
      <w:r>
        <w:rPr>
          <w:rStyle w:val="OperatorTok"/>
        </w:rPr>
        <w:t xml:space="preserve">();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supheli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 process is watching us via ptrace */</w:t>
      </w:r>
    </w:p>
    <w:p>
      <w:pPr>
        <w:pStyle w:val="FirstParagraph"/>
      </w:pPr>
      <w:r>
        <w:rPr>
          <w:b/>
          <w:bCs/>
        </w:rPr>
        <w:t xml:space="preserve">sh demo.sh — real output (WSL)</w:t>
      </w:r>
    </w:p>
    <w:p>
      <w:pPr>
        <w:pStyle w:val="SourceCode"/>
      </w:pPr>
      <w:r>
        <w:rPr>
          <w:rStyle w:val="VerbatimChar"/>
        </w:rPr>
        <w:t xml:space="preserve">ADIM 1 - Normal calisma (hata ayiklayici YOK): temiz beklenir</w:t>
      </w:r>
      <w:r>
        <w:br/>
      </w:r>
      <w:r>
        <w:rPr>
          <w:rStyle w:val="VerbatimChar"/>
        </w:rPr>
        <w:t xml:space="preserve">1) /proc/self/status TracerPid           : 0 (izleyen yok)</w:t>
      </w:r>
      <w:r>
        <w:br/>
      </w:r>
      <w:r>
        <w:rPr>
          <w:rStyle w:val="VerbatimChar"/>
        </w:rPr>
        <w:t xml:space="preserve">2) Ana surec (parent) adi                : sh</w:t>
      </w:r>
      <w:r>
        <w:br/>
      </w:r>
      <w:r>
        <w:rPr>
          <w:rStyle w:val="VerbatimChar"/>
        </w:rPr>
        <w:t xml:space="preserve">SONUC: Temiz - izleyen bir arac gorunmuyor.</w:t>
      </w:r>
      <w:r>
        <w:br/>
      </w:r>
      <w:r>
        <w:br/>
      </w:r>
      <w:r>
        <w:rPr>
          <w:rStyle w:val="VerbatimChar"/>
        </w:rPr>
        <w:t xml:space="preserve">ADIM 2 - gdb altinda calistir (TracerPid &gt; 0 beklenir)</w:t>
      </w:r>
      <w:r>
        <w:br/>
      </w:r>
      <w:r>
        <w:rPr>
          <w:rStyle w:val="VerbatimChar"/>
        </w:rPr>
        <w:t xml:space="preserve">1) /proc/self/status TracerPid           : 2909 (IZLENIYOR)</w:t>
      </w:r>
      <w:r>
        <w:br/>
      </w:r>
      <w:r>
        <w:rPr>
          <w:rStyle w:val="VerbatimChar"/>
        </w:rPr>
        <w:t xml:space="preserve">SONUC: Hata ayiklayici/izleme ARACI algilandi (2 sinyal).</w:t>
      </w:r>
    </w:p>
    <w:p>
      <w:pPr>
        <w:pStyle w:val="FirstParagraph"/>
      </w:pPr>
      <w:r>
        <w:t xml:space="preserve">Without a debugger TracerPid was</w:t>
      </w:r>
      <w:r>
        <w:t xml:space="preserve"> </w:t>
      </w:r>
      <w:r>
        <w:rPr>
          <w:b/>
          <w:bCs/>
        </w:rPr>
        <w:t xml:space="preserve">0</w:t>
      </w:r>
      <w:r>
        <w:t xml:space="preserve">, under gdb it was</w:t>
      </w:r>
      <w:r>
        <w:t xml:space="preserve"> </w:t>
      </w:r>
      <w:r>
        <w:rPr>
          <w:b/>
          <w:bCs/>
        </w:rPr>
        <w:t xml:space="preserve">&gt;0</w:t>
      </w:r>
      <w:r>
        <w:t xml:space="preserve">; the program told the two situations apart. On</w:t>
      </w:r>
      <w:r>
        <w:t xml:space="preserve"> </w:t>
      </w:r>
      <w:r>
        <w:t xml:space="preserve">Windows, if you run under Visual Studio with</w:t>
      </w:r>
      <w:r>
        <w:t xml:space="preserve"> </w:t>
      </w:r>
      <w:r>
        <w:rPr>
          <w:b/>
          <w:bCs/>
        </w:rPr>
        <w:t xml:space="preserve">F5</w:t>
      </w:r>
      <w:r>
        <w:t xml:space="preserve"> </w:t>
      </w:r>
      <w:r>
        <w:t xml:space="preserve">(under the debugger),</w:t>
      </w:r>
      <w:r>
        <w:t xml:space="preserve"> </w:t>
      </w:r>
      <w:r>
        <w:rPr>
          <w:rStyle w:val="VerbatimChar"/>
        </w:rPr>
        <w:t xml:space="preserve">IsDebuggerPresent</w:t>
      </w:r>
      <w:r>
        <w:t xml:space="preserve"> </w:t>
      </w:r>
      <w:r>
        <w:t xml:space="preserve">returns</w:t>
      </w:r>
      <w:r>
        <w:t xml:space="preserve"> </w:t>
      </w:r>
      <w:r>
        <w:rPr>
          <w:b/>
          <w:bCs/>
        </w:rPr>
        <w:t xml:space="preserve">YES</w:t>
      </w:r>
      <w:r>
        <w:t xml:space="preserve"> </w:t>
      </w:r>
      <w:r>
        <w:t xml:space="preserve">and</w:t>
      </w:r>
      <w:r>
        <w:t xml:space="preserve"> </w:t>
      </w:r>
      <w:r>
        <w:t xml:space="preserve">the result is</w:t>
      </w:r>
      <w:r>
        <w:t xml:space="preserve"> </w:t>
      </w:r>
      <w:r>
        <w:t xml:space="preserve">“detected.”</w:t>
      </w:r>
    </w:p>
    <w:bookmarkEnd w:id="69"/>
    <w:bookmarkStart w:id="70" w:name="X9fa455845b466eade864a9eaae92043e5d97412"/>
    <w:p>
      <w:pPr>
        <w:pStyle w:val="Heading3"/>
      </w:pPr>
      <w:r>
        <w:t xml:space="preserve">4.1 Worked example: tracing TracerPid’s move from 0 to non-zero step by step</w:t>
      </w:r>
    </w:p>
    <w:p>
      <w:pPr>
        <w:pStyle w:val="FirstParagraph"/>
      </w:pPr>
      <w:r>
        <w:t xml:space="preserve">Demo 2’s output showed TracerPid moving from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2909</w:t>
      </w:r>
      <w:r>
        <w:t xml:space="preserve">; let’s now unpack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step by step.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 </w:t>
      </w:r>
      <w:r>
        <w:t xml:space="preserve">is a text file the kernel keeps for every process, readable by the process itself too (in Week</w:t>
      </w:r>
      <w:r>
        <w:t xml:space="preserve"> </w:t>
      </w:r>
      <w:r>
        <w:t xml:space="preserve">1 we described</w:t>
      </w:r>
      <w:r>
        <w:t xml:space="preserve"> </w:t>
      </w:r>
      <w:r>
        <w:rPr>
          <w:rStyle w:val="VerbatimChar"/>
        </w:rPr>
        <w:t xml:space="preserve">/proc</w:t>
      </w:r>
      <w:r>
        <w:t xml:space="preserve"> </w:t>
      </w:r>
      <w:r>
        <w:t xml:space="preserve">as</w:t>
      </w:r>
      <w:r>
        <w:t xml:space="preserve"> </w:t>
      </w:r>
      <w:r>
        <w:t xml:space="preserve">“a window the kernel opens onto the process”</w:t>
      </w:r>
      <w:r>
        <w:t xml:space="preserve">). The</w:t>
      </w:r>
      <w:r>
        <w:t xml:space="preserve"> </w:t>
      </w:r>
      <w:r>
        <w:rPr>
          <w:rStyle w:val="VerbatimChar"/>
        </w:rPr>
        <w:t xml:space="preserve">TracerPid:</w:t>
      </w:r>
      <w:r>
        <w:t xml:space="preserve"> </w:t>
      </w:r>
      <w:r>
        <w:t xml:space="preserve">line inside it holds the</w:t>
      </w:r>
      <w:r>
        <w:t xml:space="preserve"> </w:t>
      </w:r>
      <w:r>
        <w:rPr>
          <w:b/>
          <w:bCs/>
        </w:rPr>
        <w:t xml:space="preserve">PID</w:t>
      </w:r>
      <w:r>
        <w:t xml:space="preserve"> </w:t>
      </w:r>
      <w:r>
        <w:t xml:space="preserve">(Process ID) of the process watching that process with the</w:t>
      </w:r>
      <w:r>
        <w:t xml:space="preserve"> </w:t>
      </w:r>
      <w:r>
        <w:rPr>
          <w:rStyle w:val="VerbatimChar"/>
        </w:rPr>
        <w:t xml:space="preserve">ptrace()</w:t>
      </w:r>
      <w:r>
        <w:t xml:space="preserve"> </w:t>
      </w:r>
      <w:r>
        <w:t xml:space="preserve">system call; if nobody is watching,</w:t>
      </w:r>
      <w:r>
        <w:t xml:space="preserve"> </w:t>
      </w:r>
      <w:r>
        <w:t xml:space="preserve">the value is</w:t>
      </w:r>
      <w:r>
        <w:t xml:space="preserve"> </w:t>
      </w:r>
      <w:r>
        <w:rPr>
          <w:b/>
          <w:bCs/>
        </w:rPr>
        <w:t xml:space="preserve">0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Step 1 — without a debugger.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antidebug</w:t>
      </w:r>
      <w:r>
        <w:t xml:space="preserve"> </w:t>
      </w:r>
      <w:r>
        <w:t xml:space="preserve">program is run directly from the shell and reads its own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 </w:t>
      </w:r>
      <w:r>
        <w:t xml:space="preserve">file (representative, shortened content):</w:t>
      </w:r>
    </w:p>
    <w:p>
      <w:pPr>
        <w:pStyle w:val="BodyText"/>
      </w:pPr>
      <w:r>
        <w:rPr>
          <w:b/>
          <w:bCs/>
        </w:rPr>
        <w:t xml:space="preserve">/proc/self/status (NO debugger, representative)</w:t>
      </w:r>
    </w:p>
    <w:p>
      <w:pPr>
        <w:pStyle w:val="SourceCode"/>
      </w:pPr>
      <w:r>
        <w:rPr>
          <w:rStyle w:val="VerbatimChar"/>
        </w:rPr>
        <w:t xml:space="preserve">Name:      antidebug</w:t>
      </w:r>
      <w:r>
        <w:br/>
      </w:r>
      <w:r>
        <w:rPr>
          <w:rStyle w:val="VerbatimChar"/>
        </w:rPr>
        <w:t xml:space="preserve">Pid:       4821</w:t>
      </w:r>
      <w:r>
        <w:br/>
      </w:r>
      <w:r>
        <w:rPr>
          <w:rStyle w:val="VerbatimChar"/>
        </w:rPr>
        <w:t xml:space="preserve">PPid:      4820          &lt;- the shell that launched it (sh)</w:t>
      </w:r>
      <w:r>
        <w:br/>
      </w:r>
      <w:r>
        <w:rPr>
          <w:rStyle w:val="VerbatimChar"/>
        </w:rPr>
        <w:t xml:space="preserve">TracerPid: 0             &lt;- nobody is tracing with ptrace</w:t>
      </w:r>
    </w:p>
    <w:p>
      <w:pPr>
        <w:pStyle w:val="FirstParagraph"/>
      </w:pPr>
      <w:r>
        <w:t xml:space="preserve">The program reads this line, finds the numeric value</w:t>
      </w:r>
      <w:r>
        <w:t xml:space="preserve"> </w:t>
      </w:r>
      <w:r>
        <w:rPr>
          <w:rStyle w:val="VerbatimChar"/>
        </w:rPr>
        <w:t xml:space="preserve">0</w:t>
      </w:r>
      <w:r>
        <w:t xml:space="preserve">; since</w:t>
      </w:r>
      <w:r>
        <w:t xml:space="preserve"> </w:t>
      </w:r>
      <w:r>
        <w:rPr>
          <w:rStyle w:val="VerbatimChar"/>
        </w:rPr>
        <w:t xml:space="preserve">tp &gt; 0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false</w:t>
      </w:r>
      <w:r>
        <w:t xml:space="preserve">, it doesn’t increment the</w:t>
      </w:r>
      <w:r>
        <w:t xml:space="preserve"> </w:t>
      </w:r>
      <w:r>
        <w:rPr>
          <w:rStyle w:val="VerbatimChar"/>
        </w:rPr>
        <w:t xml:space="preserve">supheli</w:t>
      </w:r>
      <w:r>
        <w:t xml:space="preserve"> </w:t>
      </w:r>
      <w:r>
        <w:t xml:space="preserve">(suspicious) variable. The</w:t>
      </w:r>
      <w:r>
        <w:t xml:space="preserve"> </w:t>
      </w:r>
      <w:r>
        <w:t xml:space="preserve">“SONUC: Temiz”</w:t>
      </w:r>
      <w:r>
        <w:t xml:space="preserve"> </w:t>
      </w:r>
      <w:r>
        <w:t xml:space="preserve">(result: clean) line in the demo output comes from here.</w:t>
      </w:r>
    </w:p>
    <w:p>
      <w:pPr>
        <w:pStyle w:val="BodyText"/>
      </w:pPr>
      <w:r>
        <w:rPr>
          <w:b/>
          <w:bCs/>
        </w:rPr>
        <w:t xml:space="preserve">Step 2 — when run 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gdb</w:t>
      </w:r>
      <w:r>
        <w:rPr>
          <w:b/>
          <w:bCs/>
        </w:rPr>
        <w:t xml:space="preserve">.</w:t>
      </w:r>
      <w:r>
        <w:t xml:space="preserve"> </w:t>
      </w:r>
      <w:r>
        <w:t xml:space="preserve">On its second pass,</w:t>
      </w:r>
      <w:r>
        <w:t xml:space="preserve"> </w:t>
      </w:r>
      <w:r>
        <w:rPr>
          <w:rStyle w:val="VerbatimChar"/>
        </w:rPr>
        <w:t xml:space="preserve">demo.sh</w:t>
      </w:r>
      <w:r>
        <w:t xml:space="preserve"> </w:t>
      </w:r>
      <w:r>
        <w:t xml:space="preserve">starts the program from inside</w:t>
      </w:r>
      <w:r>
        <w:t xml:space="preserve"> </w:t>
      </w:r>
      <w:r>
        <w:rPr>
          <w:rStyle w:val="VerbatimChar"/>
        </w:rPr>
        <w:t xml:space="preserve">gdb</w:t>
      </w:r>
      <w:r>
        <w:t xml:space="preserve">. When</w:t>
      </w:r>
      <w:r>
        <w:t xml:space="preserve"> </w:t>
      </w:r>
      <w:r>
        <w:rPr>
          <w:rStyle w:val="VerbatimChar"/>
        </w:rPr>
        <w:t xml:space="preserve">gdb</w:t>
      </w:r>
      <w:r>
        <w:t xml:space="preserve"> </w:t>
      </w:r>
      <w:r>
        <w:t xml:space="preserve">starts or attaches to the target process, it tells the kernel</w:t>
      </w:r>
      <w:r>
        <w:t xml:space="preserve"> </w:t>
      </w:r>
      <w:r>
        <w:t xml:space="preserve">“I’m watching this process”</w:t>
      </w:r>
      <w:r>
        <w:t xml:space="preserve">; this happens via a</w:t>
      </w:r>
      <w:r>
        <w:t xml:space="preserve"> </w:t>
      </w:r>
      <w:r>
        <w:rPr>
          <w:rStyle w:val="VerbatimChar"/>
        </w:rPr>
        <w:t xml:space="preserve">ptrace(PTRACE_TRACEME, ...)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ptrace(PTRACE_ATTACH, ...)</w:t>
      </w:r>
      <w:r>
        <w:t xml:space="preserve"> </w:t>
      </w:r>
      <w:r>
        <w:t xml:space="preserve">call. The kernel</w:t>
      </w:r>
      <w:r>
        <w:t xml:space="preserve"> </w:t>
      </w:r>
      <w:r>
        <w:rPr>
          <w:b/>
          <w:bCs/>
        </w:rPr>
        <w:t xml:space="preserve">records</w:t>
      </w:r>
      <w:r>
        <w:t xml:space="preserve"> </w:t>
      </w:r>
      <w:r>
        <w:t xml:space="preserve">this and fills the</w:t>
      </w:r>
      <w:r>
        <w:t xml:space="preserve"> </w:t>
      </w:r>
      <w:r>
        <w:t xml:space="preserve">watched process’s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 </w:t>
      </w:r>
      <w:r>
        <w:t xml:space="preserve">field with the watching</w:t>
      </w:r>
      <w:r>
        <w:t xml:space="preserve"> </w:t>
      </w:r>
      <w:r>
        <w:rPr>
          <w:rStyle w:val="VerbatimChar"/>
        </w:rPr>
        <w:t xml:space="preserve">gdb</w:t>
      </w:r>
      <w:r>
        <w:t xml:space="preserve"> </w:t>
      </w:r>
      <w:r>
        <w:t xml:space="preserve">process’s</w:t>
      </w:r>
      <w:r>
        <w:t xml:space="preserve"> </w:t>
      </w:r>
      <w:r>
        <w:rPr>
          <w:b/>
          <w:bCs/>
        </w:rPr>
        <w:t xml:space="preserve">own PID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/proc/self/status (UNDER gdb, representative)</w:t>
      </w:r>
    </w:p>
    <w:p>
      <w:pPr>
        <w:pStyle w:val="SourceCode"/>
      </w:pPr>
      <w:r>
        <w:rPr>
          <w:rStyle w:val="VerbatimChar"/>
        </w:rPr>
        <w:t xml:space="preserve">Name:      antidebug</w:t>
      </w:r>
      <w:r>
        <w:br/>
      </w:r>
      <w:r>
        <w:rPr>
          <w:rStyle w:val="VerbatimChar"/>
        </w:rPr>
        <w:t xml:space="preserve">Pid:       4821</w:t>
      </w:r>
      <w:r>
        <w:br/>
      </w:r>
      <w:r>
        <w:rPr>
          <w:rStyle w:val="VerbatimChar"/>
        </w:rPr>
        <w:t xml:space="preserve">PPid:      2909          &lt;- the parent process is now gdb</w:t>
      </w:r>
      <w:r>
        <w:br/>
      </w:r>
      <w:r>
        <w:rPr>
          <w:rStyle w:val="VerbatimChar"/>
        </w:rPr>
        <w:t xml:space="preserve">TracerPid: 2909          &lt;- gdb is tracing us with ptrace</w:t>
      </w:r>
    </w:p>
    <w:p>
      <w:pPr>
        <w:pStyle w:val="FirstParagraph"/>
      </w:pPr>
      <w:r>
        <w:t xml:space="preserve">This is exactly the</w:t>
      </w:r>
      <w:r>
        <w:t xml:space="preserve"> </w:t>
      </w:r>
      <w:r>
        <w:rPr>
          <w:rStyle w:val="VerbatimChar"/>
        </w:rPr>
        <w:t xml:space="preserve">2909</w:t>
      </w:r>
      <w:r>
        <w:t xml:space="preserve"> </w:t>
      </w:r>
      <w:r>
        <w:t xml:space="preserve">value seen in the demo output. The program itself</w:t>
      </w:r>
      <w:r>
        <w:t xml:space="preserve"> </w:t>
      </w:r>
      <w:r>
        <w:rPr>
          <w:b/>
          <w:bCs/>
        </w:rPr>
        <w:t xml:space="preserve">did nothing</w:t>
      </w:r>
      <w:r>
        <w:t xml:space="preserve"> </w:t>
      </w:r>
      <w:r>
        <w:t xml:space="preserve">— it only</w:t>
      </w:r>
      <w:r>
        <w:t xml:space="preserve"> </w:t>
      </w:r>
      <w:r>
        <w:rPr>
          <w:b/>
          <w:bCs/>
        </w:rPr>
        <w:t xml:space="preserve">read</w:t>
      </w:r>
      <w:r>
        <w:t xml:space="preserve"> </w:t>
      </w:r>
      <w:r>
        <w:t xml:space="preserve">a</w:t>
      </w:r>
      <w:r>
        <w:t xml:space="preserve"> </w:t>
      </w:r>
      <w:r>
        <w:t xml:space="preserve">field the kernel already keeps; that’s why the technique is classified as</w:t>
      </w:r>
      <w:r>
        <w:t xml:space="preserve"> </w:t>
      </w:r>
      <w:r>
        <w:t xml:space="preserve">“read-only”</w:t>
      </w:r>
      <w:r>
        <w:t xml:space="preserve"> </w:t>
      </w:r>
      <w:r>
        <w:t xml:space="preserve">and has no side effects</w:t>
      </w:r>
      <w:r>
        <w:t xml:space="preserve"> </w:t>
      </w:r>
      <w:r>
        <w:t xml:space="preserve">(exactly why the safety promise in the demo’s</w:t>
      </w:r>
      <w:r>
        <w:t xml:space="preserve"> </w:t>
      </w:r>
      <w:r>
        <w:rPr>
          <w:rStyle w:val="VerbatimChar"/>
        </w:rPr>
        <w:t xml:space="preserve">README</w:t>
      </w:r>
      <w:r>
        <w:t xml:space="preserve"> </w:t>
      </w:r>
      <w:r>
        <w:t xml:space="preserve">can be kept).</w:t>
      </w:r>
    </w:p>
    <w:p>
      <w:pPr>
        <w:pStyle w:val="BodyText"/>
      </w:pPr>
      <w:r>
        <w:rPr>
          <w:b/>
          <w:bCs/>
        </w:rPr>
        <w:t xml:space="preserve">Step 3 — the decision.</w:t>
      </w:r>
      <w:r>
        <w:t xml:space="preserve"> </w:t>
      </w:r>
      <w:r>
        <w:t xml:space="preserve">Since</w:t>
      </w:r>
      <w:r>
        <w:t xml:space="preserve"> </w:t>
      </w:r>
      <w:r>
        <w:rPr>
          <w:rStyle w:val="VerbatimChar"/>
        </w:rPr>
        <w:t xml:space="preserve">tp &gt; 0</w:t>
      </w:r>
      <w:r>
        <w:t xml:space="preserve">, the</w:t>
      </w:r>
      <w:r>
        <w:t xml:space="preserve"> </w:t>
      </w:r>
      <w:r>
        <w:rPr>
          <w:rStyle w:val="VerbatimChar"/>
        </w:rPr>
        <w:t xml:space="preserve">supheli</w:t>
      </w:r>
      <w:r>
        <w:t xml:space="preserve"> </w:t>
      </w:r>
      <w:r>
        <w:t xml:space="preserve">counter goes up by 1; since the parent process’s name is</w:t>
      </w:r>
      <w:r>
        <w:t xml:space="preserve"> </w:t>
      </w:r>
      <w:r>
        <w:t xml:space="preserve">also</w:t>
      </w:r>
      <w:r>
        <w:t xml:space="preserve"> </w:t>
      </w:r>
      <w:r>
        <w:rPr>
          <w:rStyle w:val="VerbatimChar"/>
        </w:rPr>
        <w:t xml:space="preserve">gdb</w:t>
      </w:r>
      <w:r>
        <w:t xml:space="preserve">, a second independent signal (the</w:t>
      </w:r>
      <w:r>
        <w:t xml:space="preserve"> </w:t>
      </w:r>
      <w:r>
        <w:rPr>
          <w:rStyle w:val="VerbatimChar"/>
        </w:rPr>
        <w:t xml:space="preserve">ana_surec_adi</w:t>
      </w:r>
      <w:r>
        <w:t xml:space="preserve"> </w:t>
      </w:r>
      <w:r>
        <w:t xml:space="preserve">(parent-process-name) check) gets added too; the</w:t>
      </w:r>
      <w:r>
        <w:t xml:space="preserve"> </w:t>
      </w:r>
      <w:r>
        <w:t xml:space="preserve">“algilandi (2 sinyal)”</w:t>
      </w:r>
      <w:r>
        <w:t xml:space="preserve"> </w:t>
      </w:r>
      <w:r>
        <w:t xml:space="preserve">(detected, 2 signals) phrase in the demo output is the sum of these two. Reading a single</w:t>
      </w:r>
      <w:r>
        <w:t xml:space="preserve"> </w:t>
      </w:r>
      <w:r>
        <w:t xml:space="preserve">field on its own may not be enough, but this kernel-level information is a signal that is</w:t>
      </w:r>
      <w:r>
        <w:t xml:space="preserve"> </w:t>
      </w:r>
      <w:r>
        <w:rPr>
          <w:b/>
          <w:bCs/>
        </w:rPr>
        <w:t xml:space="preserve">hard to fake</w:t>
      </w:r>
      <w:r>
        <w:t xml:space="preserve">:</w:t>
      </w:r>
      <w:r>
        <w:t xml:space="preserve"> </w:t>
      </w:r>
      <w:r>
        <w:t xml:space="preserve">zeroing out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 </w:t>
      </w:r>
      <w:r>
        <w:t xml:space="preserve">directly is impossible, because it’s read from a kernel data structure, not from the</w:t>
      </w:r>
      <w:r>
        <w:t xml:space="preserve"> </w:t>
      </w:r>
      <w:r>
        <w:t xml:space="preserve">process’s own memory — the only way for an attacker to hide it is to hook the</w:t>
      </w:r>
      <w:r>
        <w:t xml:space="preserve"> </w:t>
      </w:r>
      <w:r>
        <w:rPr>
          <w:b/>
          <w:bCs/>
        </w:rPr>
        <w:t xml:space="preserve">library function</w:t>
      </w:r>
      <w:r>
        <w:t xml:space="preserve"> </w:t>
      </w:r>
      <w:r>
        <w:t xml:space="preserve">that reads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, which is exactly the topic of Section 6.</w:t>
      </w:r>
    </w:p>
    <w:bookmarkEnd w:id="70"/>
    <w:bookmarkStart w:id="71" w:name="X063544849556f1d7cc4698d0290208140604a64"/>
    <w:p>
      <w:pPr>
        <w:pStyle w:val="Heading3"/>
      </w:pPr>
      <w:r>
        <w:t xml:space="preserve">4.2 The Windows counterpart: reading the bits in</w:t>
      </w:r>
      <w:r>
        <w:t xml:space="preserve"> </w:t>
      </w:r>
      <w:r>
        <w:rPr>
          <w:rStyle w:val="VerbatimChar"/>
        </w:rPr>
        <w:t xml:space="preserve">NtGlobalFlag</w:t>
      </w:r>
    </w:p>
    <w:p>
      <w:pPr>
        <w:pStyle w:val="FirstParagraph"/>
      </w:pPr>
      <w:r>
        <w:t xml:space="preserve">Windows has no direct</w:t>
      </w:r>
      <w:r>
        <w:t xml:space="preserve"> </w:t>
      </w:r>
      <w:r>
        <w:rPr>
          <w:rStyle w:val="VerbatimChar"/>
        </w:rPr>
        <w:t xml:space="preserve">/proc</w:t>
      </w:r>
      <w:r>
        <w:t xml:space="preserve"> </w:t>
      </w:r>
      <w:r>
        <w:t xml:space="preserve">file, but the same idea (reading a piece of information the kernel already keeps)</w:t>
      </w:r>
      <w:r>
        <w:t xml:space="preserve"> </w:t>
      </w:r>
      <w:r>
        <w:t xml:space="preserve">has a counterpart: the</w:t>
      </w:r>
      <w:r>
        <w:t xml:space="preserve"> </w:t>
      </w:r>
      <w:r>
        <w:rPr>
          <w:b/>
          <w:bCs/>
        </w:rPr>
        <w:t xml:space="preserve">PEB</w:t>
      </w:r>
      <w:r>
        <w:t xml:space="preserve"> </w:t>
      </w:r>
      <w:r>
        <w:t xml:space="preserve">(Process Environment Block — a memory structure kept by the kernel for every</w:t>
      </w:r>
      <w:r>
        <w:t xml:space="preserve"> </w:t>
      </w:r>
      <w:r>
        <w:t xml:space="preserve">process, which the process itself can also read). The PEB’s</w:t>
      </w:r>
      <w:r>
        <w:t xml:space="preserve"> </w:t>
      </w:r>
      <w:r>
        <w:rPr>
          <w:rStyle w:val="VerbatimChar"/>
        </w:rPr>
        <w:t xml:space="preserve">NtGlobalFlag</w:t>
      </w:r>
      <w:r>
        <w:t xml:space="preserve"> </w:t>
      </w:r>
      <w:r>
        <w:t xml:space="preserve">field carries three special flag bits</w:t>
      </w:r>
      <w:r>
        <w:t xml:space="preserve"> </w:t>
      </w:r>
      <w:r>
        <w:t xml:space="preserve">if the process was</w:t>
      </w:r>
      <w:r>
        <w:t xml:space="preserve"> </w:t>
      </w:r>
      <w:r>
        <w:rPr>
          <w:b/>
          <w:bCs/>
        </w:rPr>
        <w:t xml:space="preserve">started</w:t>
      </w:r>
      <w:r>
        <w:t xml:space="preserve"> </w:t>
      </w:r>
      <w:r>
        <w:t xml:space="preserve">under a debugger (not only attached later):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Bit (hex)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0x10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FLG_HEAP_ENABLE_TAIL_CHECK</w:t>
            </w:r>
            <w:r>
              <w:t xml:space="preserve"> </w:t>
            </w:r>
            <w:r>
              <w:t xml:space="preserve">— heap end check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0x20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FLG_HEAP_ENABLE_FREE_CHECK</w:t>
            </w:r>
            <w:r>
              <w:t xml:space="preserve"> </w:t>
            </w:r>
            <w:r>
              <w:t xml:space="preserve">— freed-heap check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0x40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FLG_HEAP_VALIDATE_PARAMETERS</w:t>
            </w:r>
            <w:r>
              <w:t xml:space="preserve"> </w:t>
            </w:r>
            <w:r>
              <w:t xml:space="preserve">— heap parameter validation</w:t>
            </w:r>
          </w:p>
        </w:tc>
      </w:tr>
    </w:tbl>
    <w:p>
      <w:pPr>
        <w:pStyle w:val="BodyText"/>
      </w:pPr>
      <w:r>
        <w:t xml:space="preserve">These three bits</w:t>
      </w:r>
      <w:r>
        <w:t xml:space="preserve"> </w:t>
      </w:r>
      <w:r>
        <w:rPr>
          <w:b/>
          <w:bCs/>
        </w:rPr>
        <w:t xml:space="preserve">together</w:t>
      </w:r>
      <w:r>
        <w:t xml:space="preserve"> </w:t>
      </w:r>
      <w:r>
        <w:t xml:space="preserve">make up</w:t>
      </w:r>
      <w:r>
        <w:t xml:space="preserve"> </w:t>
      </w:r>
      <w:r>
        <w:rPr>
          <w:rStyle w:val="VerbatimChar"/>
        </w:rPr>
        <w:t xml:space="preserve">0x70</w:t>
      </w:r>
      <w:r>
        <w:t xml:space="preserve"> </w:t>
      </w:r>
      <w:r>
        <w:t xml:space="preserve">(</w:t>
      </w:r>
      <w:r>
        <w:rPr>
          <w:rStyle w:val="VerbatimChar"/>
        </w:rPr>
        <w:t xml:space="preserve">0x10 | 0x20 | 0x40 = 0x70</w:t>
      </w:r>
      <w:r>
        <w:t xml:space="preserve">); when the Windows loader starts a</w:t>
      </w:r>
      <w:r>
        <w:t xml:space="preserve"> </w:t>
      </w:r>
      <w:r>
        <w:t xml:space="preserve">process under a debugger, it</w:t>
      </w:r>
      <w:r>
        <w:t xml:space="preserve"> </w:t>
      </w:r>
      <w:r>
        <w:rPr>
          <w:b/>
          <w:bCs/>
        </w:rPr>
        <w:t xml:space="preserve">automatically</w:t>
      </w:r>
      <w:r>
        <w:t xml:space="preserve"> </w:t>
      </w:r>
      <w:r>
        <w:t xml:space="preserve">switches the heap allocator into a stricter-checking mode and sets</w:t>
      </w:r>
      <w:r>
        <w:t xml:space="preserve"> </w:t>
      </w:r>
      <w:r>
        <w:t xml:space="preserve">these three bits. The line</w:t>
      </w:r>
      <w:r>
        <w:t xml:space="preserve"> </w:t>
      </w:r>
      <w:r>
        <w:rPr>
          <w:rStyle w:val="VerbatimChar"/>
        </w:rPr>
        <w:t xml:space="preserve">(ntglobal &amp; 0x70) != 0</w:t>
      </w:r>
      <w:r>
        <w:t xml:space="preserve"> </w:t>
      </w:r>
      <w:r>
        <w:t xml:space="preserve">in Demo 2’s Windows code reads exactly this: whether the</w:t>
      </w:r>
      <w:r>
        <w:t xml:space="preserve"> </w:t>
      </w:r>
      <w:r>
        <w:rPr>
          <w:rStyle w:val="VerbatimChar"/>
        </w:rPr>
        <w:t xml:space="preserve">NtGlobalFlag</w:t>
      </w:r>
      <w:r>
        <w:t xml:space="preserve"> </w:t>
      </w:r>
      <w:r>
        <w:t xml:space="preserve">value carries</w:t>
      </w:r>
      <w:r>
        <w:t xml:space="preserve"> </w:t>
      </w:r>
      <w:r>
        <w:rPr>
          <w:b/>
          <w:bCs/>
        </w:rPr>
        <w:t xml:space="preserve">at least one</w:t>
      </w:r>
      <w:r>
        <w:t xml:space="preserve"> </w:t>
      </w:r>
      <w:r>
        <w:t xml:space="preserve">of these three bits. Just like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, this too is a</w:t>
      </w:r>
      <w:r>
        <w:t xml:space="preserve"> </w:t>
      </w:r>
      <w:r>
        <w:rPr>
          <w:b/>
          <w:bCs/>
        </w:rPr>
        <w:t xml:space="preserve">read-only</w:t>
      </w:r>
      <w:r>
        <w:t xml:space="preserve"> </w:t>
      </w:r>
      <w:r>
        <w:t xml:space="preserve">operation; the program changes nothing, it reads a field the kernel/loader has already written.</w:t>
      </w:r>
    </w:p>
    <w:p>
      <w:pPr>
        <w:pStyle w:val="BlockText"/>
      </w:pPr>
      <w:r>
        <w:rPr>
          <w:b/>
          <w:bCs/>
        </w:rPr>
        <w:t xml:space="preserve">The detection–counter-detection race</w:t>
      </w:r>
    </w:p>
    <w:p>
      <w:pPr>
        <w:pStyle w:val="BlockText"/>
      </w:pPr>
      <w:r>
        <w:t xml:space="preserve">Anti-debug is a classic</w:t>
      </w:r>
      <w:r>
        <w:t xml:space="preserve"> </w:t>
      </w:r>
      <w:r>
        <w:rPr>
          <w:b/>
          <w:bCs/>
        </w:rPr>
        <w:t xml:space="preserve">arms race</w:t>
      </w:r>
      <w:r>
        <w:t xml:space="preserve">. Every detection technique has a counter-technique: an attacker can turn</w:t>
      </w:r>
      <w:r>
        <w:t xml:space="preserve"> </w:t>
      </w:r>
      <w:r>
        <w:rPr>
          <w:rStyle w:val="VerbatimChar"/>
        </w:rPr>
        <w:t xml:space="preserve">ptrace</w:t>
      </w:r>
      <w:r>
        <w:t xml:space="preserve"> </w:t>
      </w:r>
      <w:r>
        <w:t xml:space="preserve">into a no-op with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(Demo 4), patch</w:t>
      </w:r>
      <w:r>
        <w:t xml:space="preserve"> </w:t>
      </w:r>
      <w:r>
        <w:rPr>
          <w:rStyle w:val="VerbatimChar"/>
        </w:rPr>
        <w:t xml:space="preserve">IsDebuggerPresent</w:t>
      </w:r>
      <w:r>
        <w:t xml:space="preserve">’s return value, or clear the PEB</w:t>
      </w:r>
      <w:r>
        <w:t xml:space="preserve"> </w:t>
      </w:r>
      <w:r>
        <w:t xml:space="preserve">flag. That’s why</w:t>
      </w:r>
      <w:r>
        <w:t xml:space="preserve"> </w:t>
      </w:r>
      <w:r>
        <w:rPr>
          <w:b/>
          <w:bCs/>
        </w:rPr>
        <w:t xml:space="preserve">a single check is never trusted</w:t>
      </w:r>
      <w:r>
        <w:t xml:space="preserve">; signals are multiplied and tied to a response policy</w:t>
      </w:r>
      <w:r>
        <w:t xml:space="preserve"> </w:t>
      </w:r>
      <w:r>
        <w:t xml:space="preserve">(Demo 8).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Don’t write anti-debug as</w:t>
      </w:r>
      <w:r>
        <w:t xml:space="preserve"> </w:t>
      </w:r>
      <w:r>
        <w:rPr>
          <w:b/>
          <w:bCs/>
        </w:rPr>
        <w:t xml:space="preserve">a single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 (IsDebuggerPresent()) exit();</w:t>
      </w:r>
      <w:r>
        <w:t xml:space="preserve"> </w:t>
      </w:r>
      <w:r>
        <w:t xml:space="preserve">(the attacker patches that call).</w:t>
      </w:r>
      <w:r>
        <w:t xml:space="preserve"> </w:t>
      </w:r>
      <w:r>
        <w:t xml:space="preserve">Collect several independent signals (ptrace + TracerPid + timing + parent), tie the result directly to a</w:t>
      </w:r>
      <w:r>
        <w:t xml:space="preserve"> </w:t>
      </w:r>
      <w:r>
        <w:t xml:space="preserve">behaviour/key, and</w:t>
      </w:r>
      <w:r>
        <w:t xml:space="preserve"> </w:t>
      </w:r>
      <w:r>
        <w:rPr>
          <w:b/>
          <w:bCs/>
        </w:rPr>
        <w:t xml:space="preserve">delay</w:t>
      </w:r>
      <w:r>
        <w:t xml:space="preserve"> </w:t>
      </w:r>
      <w:r>
        <w:t xml:space="preserve">the response (don’t exit immediately; make it hard for the attacker to work out</w:t>
      </w:r>
      <w:r>
        <w:t xml:space="preserve"> </w:t>
      </w:r>
      <w:r>
        <w:t xml:space="preserve">which check triggered).</w:t>
      </w:r>
    </w:p>
    <w:p>
      <w:pPr>
        <w:pStyle w:val="BlockText"/>
      </w:pPr>
      <w:r>
        <w:rPr>
          <w:b/>
          <w:bCs/>
        </w:rPr>
        <w:t xml:space="preserve">Common mistakes and a checklist</w:t>
      </w:r>
    </w:p>
    <w:p>
      <w:pPr>
        <w:pStyle w:val="Compact"/>
        <w:numPr>
          <w:ilvl w:val="0"/>
          <w:numId w:val="1027"/>
        </w:numPr>
      </w:pPr>
      <w:r>
        <w:t xml:space="preserve">Do you rely on a single anti-debug call, or on several signals?</w:t>
      </w:r>
    </w:p>
    <w:p>
      <w:pPr>
        <w:pStyle w:val="Compact"/>
        <w:numPr>
          <w:ilvl w:val="0"/>
          <w:numId w:val="1028"/>
        </w:numPr>
      </w:pPr>
      <w:r>
        <w:t xml:space="preserve">Is the detection result tied to a behaviour/key, or is it just</w:t>
      </w:r>
      <w:r>
        <w:t xml:space="preserve"> </w:t>
      </w:r>
      <w:r>
        <w:rPr>
          <w:rStyle w:val="VerbatimChar"/>
        </w:rPr>
        <w:t xml:space="preserve">exit()</w:t>
      </w:r>
      <w:r>
        <w:t xml:space="preserve">?</w:t>
      </w:r>
    </w:p>
    <w:p>
      <w:pPr>
        <w:pStyle w:val="Compact"/>
        <w:numPr>
          <w:ilvl w:val="0"/>
          <w:numId w:val="1029"/>
        </w:numPr>
      </w:pPr>
      <w:r>
        <w:t xml:space="preserve">Did you prefer a read-only technique (</w:t>
      </w:r>
      <w:r>
        <w:rPr>
          <w:rStyle w:val="VerbatimChar"/>
        </w:rPr>
        <w:t xml:space="preserve">TracerPid</w:t>
      </w:r>
      <w:r>
        <w:t xml:space="preserve">) over a technique with</w:t>
      </w:r>
      <w:r>
        <w:t xml:space="preserve"> </w:t>
      </w:r>
      <w:r>
        <w:rPr>
          <w:b/>
          <w:bCs/>
        </w:rPr>
        <w:t xml:space="preserve">side effects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ptrace(PTRACE_TRACEME)</w:t>
      </w:r>
      <w:r>
        <w:t xml:space="preserve">?</w:t>
      </w:r>
    </w:p>
    <w:p>
      <w:pPr>
        <w:pStyle w:val="Compact"/>
        <w:numPr>
          <w:ilvl w:val="0"/>
          <w:numId w:val="1030"/>
        </w:numPr>
      </w:pPr>
      <w:r>
        <w:t xml:space="preserve">Is the response immediate, or delayed/implicit?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78" w:name="Xa91e9818a0e178ef235dd78f11d7a6aa61c3cb5"/>
    <w:p>
      <w:pPr>
        <w:pStyle w:val="Heading2"/>
      </w:pPr>
      <w:r>
        <w:t xml:space="preserve">5. Environment detection: virtual machine and emulator</w:t>
      </w:r>
    </w:p>
    <w:p>
      <w:pPr>
        <w:pStyle w:val="FirstParagraph"/>
      </w:pPr>
      <w:r>
        <w:t xml:space="preserve">An attacker most often runs the application in a controlled</w:t>
      </w:r>
      <w:r>
        <w:t xml:space="preserve"> </w:t>
      </w:r>
      <w:r>
        <w:rPr>
          <w:b/>
          <w:bCs/>
        </w:rPr>
        <w:t xml:space="preserve">analysis environment</w:t>
      </w:r>
      <w:r>
        <w:t xml:space="preserve"> </w:t>
      </w:r>
      <w:r>
        <w:t xml:space="preserve">— a virtual machine, an</w:t>
      </w:r>
      <w:r>
        <w:t xml:space="preserve"> </w:t>
      </w:r>
      <w:r>
        <w:t xml:space="preserve">emulator, or a sandbox. RASP tries to sense this from environmental clues.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The risk of false positives in emulator detection" title="" id="74" name="Picture"/>
            <a:graphic>
              <a:graphicData uri="http://schemas.openxmlformats.org/drawingml/2006/picture">
                <pic:pic>
                  <pic:nvPicPr>
                    <pic:cNvPr descr="h06-09-emula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Technique</w:t>
            </w:r>
          </w:p>
        </w:tc>
        <w:tc>
          <w:tcPr/>
          <w:p>
            <w:pPr>
              <w:pStyle w:val="Compact"/>
            </w:pPr>
            <w:r>
              <w:t xml:space="preserve">How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CPUID hypervisor bit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CPUID.1:ECX[31]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“hypervisor present”</w:t>
            </w:r>
          </w:p>
        </w:tc>
        <w:tc>
          <w:tcPr/>
          <w:p>
            <w:pPr>
              <w:pStyle w:val="Compact"/>
            </w:pPr>
            <w:r>
              <w:t xml:space="preserve">0 on bare metal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Hypervisor vendor signature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CPUID</w:t>
            </w:r>
            <w:r>
              <w:t xml:space="preserve"> </w:t>
            </w:r>
            <w:r>
              <w:t xml:space="preserve">leaf</w:t>
            </w:r>
            <w:r>
              <w:t xml:space="preserve"> </w:t>
            </w:r>
            <w:r>
              <w:rPr>
                <w:rStyle w:val="VerbatimChar"/>
              </w:rPr>
              <w:t xml:space="preserve">0x40000000</w:t>
            </w:r>
            <w:r>
              <w:t xml:space="preserve"> </w:t>
            </w:r>
            <w:r>
              <w:t xml:space="preserve">→ 12 characters (</w:t>
            </w:r>
            <w:r>
              <w:rPr>
                <w:rStyle w:val="VerbatimChar"/>
              </w:rPr>
              <w:t xml:space="preserve">KVMKVMKVM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VMwareVMware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Microsoft Hv</w:t>
            </w:r>
            <w:r>
              <w:t xml:space="preserve">…)</w:t>
            </w:r>
          </w:p>
        </w:tc>
        <w:tc>
          <w:tcPr/>
          <w:p>
            <w:pPr>
              <w:pStyle w:val="Compact"/>
            </w:pPr>
            <w:r>
              <w:t xml:space="preserve">Some hypervisors hide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Timing</w:t>
            </w:r>
          </w:p>
        </w:tc>
        <w:tc>
          <w:tcPr/>
          <w:p>
            <w:pPr>
              <w:pStyle w:val="Compact"/>
            </w:pPr>
            <w:r>
              <w:t xml:space="preserve">Measure an operation; single-stepping debugging/heavy emulation slows it down a lot</w:t>
            </w:r>
          </w:p>
        </w:tc>
        <w:tc>
          <w:tcPr/>
          <w:p>
            <w:pPr>
              <w:pStyle w:val="Compact"/>
            </w:pPr>
            <w:r>
              <w:t xml:space="preserve">The threshold varies by machine</w:t>
            </w:r>
          </w:p>
        </w:tc>
      </w:tr>
    </w:tbl>
    <w:bookmarkStart w:id="76" w:name="X6a81e1976ab38f9963f885961e5666af3c480e1"/>
    <w:p>
      <w:pPr>
        <w:pStyle w:val="Heading3"/>
      </w:pPr>
      <w:r>
        <w:t xml:space="preserve">Demo 3 — VM/emulator and timing detection (CPUID)</w:t>
      </w:r>
    </w:p>
    <w:p>
      <w:pPr>
        <w:pStyle w:val="BlockText"/>
      </w:pPr>
      <w:r>
        <w:rPr>
          <w:b/>
          <w:bCs/>
        </w:rPr>
        <w:t xml:space="preserve">Demo 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code/week-06/03-ortam-zamanlama</w:t>
      </w:r>
      <w:r>
        <w:rPr>
          <w:b/>
          <w:bCs/>
        </w:rPr>
        <w:t xml:space="preserve"> </w:t>
      </w:r>
      <w:r>
        <w:rPr>
          <w:b/>
          <w:bCs/>
        </w:rPr>
        <w:t xml:space="preserve">· only reads a CPU instruction and the clock</w:t>
      </w:r>
    </w:p>
    <w:p>
      <w:pPr>
        <w:pStyle w:val="FirstParagraph"/>
      </w:pPr>
      <w:r>
        <w:rPr>
          <w:b/>
          <w:bCs/>
        </w:rPr>
        <w:t xml:space="preserve">sh demo.sh — real output (WSL2)</w:t>
      </w:r>
    </w:p>
    <w:p>
      <w:pPr>
        <w:pStyle w:val="SourceCode"/>
      </w:pPr>
      <w:r>
        <w:rPr>
          <w:rStyle w:val="VerbatimChar"/>
        </w:rPr>
        <w:t xml:space="preserve">(A) CPUID.1:ECX[31] hipervizor biti : VAR</w:t>
      </w:r>
      <w:r>
        <w:br/>
      </w:r>
      <w:r>
        <w:rPr>
          <w:rStyle w:val="VerbatimChar"/>
        </w:rPr>
        <w:t xml:space="preserve">    Hipervizor satici imzasi        : (satici imzasi gizli/bos)</w:t>
      </w:r>
      <w:r>
        <w:br/>
      </w:r>
      <w:r>
        <w:rPr>
          <w:rStyle w:val="VerbatimChar"/>
        </w:rPr>
        <w:t xml:space="preserve">(B) 2.000.000 islem suresi          : 0.806 ms</w:t>
      </w:r>
      <w:r>
        <w:br/>
      </w:r>
      <w:r>
        <w:rPr>
          <w:rStyle w:val="VerbatimChar"/>
        </w:rPr>
        <w:t xml:space="preserve">SONUC: Hipervizor GORULDU. Ama WSL2/Hyper-V/VBS de boyle gorunur;</w:t>
      </w:r>
      <w:r>
        <w:br/>
      </w:r>
      <w:r>
        <w:rPr>
          <w:rStyle w:val="VerbatimChar"/>
        </w:rPr>
        <w:t xml:space="preserve">bu TEK basina 'analiz ortami' demek degildir - zayif sinyal.</w:t>
      </w:r>
    </w:p>
    <w:p>
      <w:pPr>
        <w:pStyle w:val="BlockText"/>
      </w:pPr>
      <w:r>
        <w:rPr>
          <w:b/>
          <w:bCs/>
        </w:rPr>
        <w:t xml:space="preserve">The single most important lesson: false positives</w:t>
      </w:r>
    </w:p>
    <w:p>
      <w:pPr>
        <w:pStyle w:val="BlockText"/>
      </w:pPr>
      <w:r>
        <w:t xml:space="preserve">The output above was captured on WSL2, and the</w:t>
      </w:r>
      <w:r>
        <w:t xml:space="preserve"> </w:t>
      </w:r>
      <w:r>
        <w:rPr>
          <w:b/>
          <w:bCs/>
        </w:rPr>
        <w:t xml:space="preserve">hypervisor bit said</w:t>
      </w:r>
      <w:r>
        <w:rPr>
          <w:b/>
          <w:bCs/>
        </w:rPr>
        <w:t xml:space="preserve"> </w:t>
      </w:r>
      <w:r>
        <w:rPr>
          <w:b/>
          <w:bCs/>
        </w:rPr>
        <w:t xml:space="preserve">“PRESENT.”</w:t>
      </w:r>
      <w:r>
        <w:t xml:space="preserve"> </w:t>
      </w:r>
      <w:r>
        <w:t xml:space="preserve">But this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an</w:t>
      </w:r>
      <w:r>
        <w:t xml:space="preserve"> </w:t>
      </w:r>
      <w:r>
        <w:t xml:space="preserve">analysis environment — it’s an ordinary developer machine! On modern Windows, most machines report a</w:t>
      </w:r>
      <w:r>
        <w:t xml:space="preserve"> </w:t>
      </w:r>
      <w:r>
        <w:t xml:space="preserve">hypervisor because of</w:t>
      </w:r>
      <w:r>
        <w:t xml:space="preserve"> </w:t>
      </w:r>
      <w:r>
        <w:rPr>
          <w:b/>
          <w:bCs/>
        </w:rPr>
        <w:t xml:space="preserve">Hyper-V, WSL2, and virtualisation-based security (VBS)</w:t>
      </w:r>
      <w:r>
        <w:t xml:space="preserve">. So this bit alone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mean</w:t>
      </w:r>
      <w:r>
        <w:t xml:space="preserve"> </w:t>
      </w:r>
      <w:r>
        <w:t xml:space="preserve">“an attacker is analysing this.”</w:t>
      </w:r>
      <w:r>
        <w:t xml:space="preserve"> </w:t>
      </w:r>
      <w:r>
        <w:t xml:space="preserve">If an application refused to run just because it saw a</w:t>
      </w:r>
      <w:r>
        <w:t xml:space="preserve"> </w:t>
      </w:r>
      <w:r>
        <w:t xml:space="preserve">hypervisor, it would block millions of</w:t>
      </w:r>
      <w:r>
        <w:t xml:space="preserve"> </w:t>
      </w:r>
      <w:r>
        <w:rPr>
          <w:b/>
          <w:bCs/>
        </w:rPr>
        <w:t xml:space="preserve">legitimate</w:t>
      </w:r>
      <w:r>
        <w:t xml:space="preserve"> </w:t>
      </w:r>
      <w:r>
        <w:t xml:space="preserve">users. RASP always</w:t>
      </w:r>
      <w:r>
        <w:t xml:space="preserve"> </w:t>
      </w:r>
      <w:r>
        <w:rPr>
          <w:b/>
          <w:bCs/>
        </w:rPr>
        <w:t xml:space="preserve">weighs multiple indicators</w:t>
      </w:r>
      <w:r>
        <w:t xml:space="preserve"> </w:t>
      </w:r>
      <w:r>
        <w:t xml:space="preserve">and</w:t>
      </w:r>
      <w:r>
        <w:t xml:space="preserve"> </w:t>
      </w:r>
      <w:r>
        <w:t xml:space="preserve">accepts that each one can be</w:t>
      </w:r>
      <w:r>
        <w:t xml:space="preserve"> </w:t>
      </w:r>
      <w:r>
        <w:rPr>
          <w:b/>
          <w:bCs/>
        </w:rPr>
        <w:t xml:space="preserve">bypassed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Use environment detection as a</w:t>
      </w:r>
      <w:r>
        <w:t xml:space="preserve"> </w:t>
      </w:r>
      <w:r>
        <w:rPr>
          <w:b/>
          <w:bCs/>
        </w:rPr>
        <w:t xml:space="preserve">risk score</w:t>
      </w:r>
      <w:r>
        <w:t xml:space="preserve">, not a binary run/don’t-run decision. Combine multiple</w:t>
      </w:r>
      <w:r>
        <w:t xml:space="preserve"> </w:t>
      </w:r>
      <w:r>
        <w:t xml:space="preserve">indicators; account for false positives (real users on a legitimate VM/emulator); make the final call together</w:t>
      </w:r>
      <w:r>
        <w:t xml:space="preserve"> </w:t>
      </w:r>
      <w:r>
        <w:t xml:space="preserve">with a</w:t>
      </w:r>
      <w:r>
        <w:t xml:space="preserve"> </w:t>
      </w:r>
      <w:r>
        <w:rPr>
          <w:b/>
          <w:bCs/>
        </w:rPr>
        <w:t xml:space="preserve">server-side risk engine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In the mobile world the counterpart is</w:t>
      </w:r>
      <w:r>
        <w:t xml:space="preserve"> </w:t>
      </w:r>
      <w:r>
        <w:rPr>
          <w:b/>
          <w:bCs/>
        </w:rPr>
        <w:t xml:space="preserve">emulator detection</w:t>
      </w:r>
      <w:r>
        <w:t xml:space="preserve"> </w:t>
      </w:r>
      <w:r>
        <w:t xml:space="preserve">(QEMU/Android emulator clues:</w:t>
      </w:r>
      <w:r>
        <w:t xml:space="preserve"> </w:t>
      </w:r>
      <w:r>
        <w:rPr>
          <w:rStyle w:val="VerbatimChar"/>
        </w:rPr>
        <w:t xml:space="preserve">ro.kernel.qemu</w:t>
      </w:r>
      <w:r>
        <w:t xml:space="preserve">,</w:t>
      </w:r>
      <w:r>
        <w:t xml:space="preserve"> </w:t>
      </w:r>
      <w:r>
        <w:t xml:space="preserve">fake sensors, typical IMEI/serial values). Same principle: signal, not proof; combination plus server-side</w:t>
      </w:r>
      <w:r>
        <w:t xml:space="preserve"> </w:t>
      </w:r>
      <w:r>
        <w:t xml:space="preserve">checking.</w:t>
      </w:r>
    </w:p>
    <w:bookmarkEnd w:id="76"/>
    <w:bookmarkStart w:id="77" w:name="X68b91f3c44105cf7d4dd0431754f1cf744c7113"/>
    <w:p>
      <w:pPr>
        <w:pStyle w:val="Heading3"/>
      </w:pPr>
      <w:r>
        <w:t xml:space="preserve">5.1 Worked example: how do you build a risk score and a threshold?</w:t>
      </w:r>
    </w:p>
    <w:p>
      <w:pPr>
        <w:pStyle w:val="FirstParagraph"/>
      </w:pPr>
      <w:r>
        <w:t xml:space="preserve">Let’s put numbers to Section 1.2’s</w:t>
      </w:r>
      <w:r>
        <w:t xml:space="preserve"> </w:t>
      </w:r>
      <w:r>
        <w:t xml:space="preserve">“don’t trust a single control”</w:t>
      </w:r>
      <w:r>
        <w:t xml:space="preserve"> </w:t>
      </w:r>
      <w:r>
        <w:t xml:space="preserve">principle here. Every environment-detection</w:t>
      </w:r>
      <w:r>
        <w:t xml:space="preserve"> </w:t>
      </w:r>
      <w:r>
        <w:t xml:space="preserve">signal is given a</w:t>
      </w:r>
      <w:r>
        <w:t xml:space="preserve"> </w:t>
      </w:r>
      <w:r>
        <w:rPr>
          <w:b/>
          <w:bCs/>
        </w:rPr>
        <w:t xml:space="preserve">weight</w:t>
      </w:r>
      <w:r>
        <w:t xml:space="preserve"> </w:t>
      </w:r>
      <w:r>
        <w:t xml:space="preserve">(a contribution score between 0 and 100); all the weights are summed and a</w:t>
      </w:r>
      <w:r>
        <w:t xml:space="preserve"> </w:t>
      </w:r>
      <w:r>
        <w:rPr>
          <w:b/>
          <w:bCs/>
        </w:rPr>
        <w:t xml:space="preserve">risk</w:t>
      </w:r>
      <w:r>
        <w:rPr>
          <w:b/>
          <w:bCs/>
        </w:rPr>
        <w:t xml:space="preserve"> </w:t>
      </w:r>
      <w:r>
        <w:rPr>
          <w:b/>
          <w:bCs/>
        </w:rPr>
        <w:t xml:space="preserve">score</w:t>
      </w:r>
      <w:r>
        <w:t xml:space="preserve"> </w:t>
      </w:r>
      <w:r>
        <w:t xml:space="preserve">comes out. The decision is not a single</w:t>
      </w:r>
      <w:r>
        <w:t xml:space="preserve"> </w:t>
      </w:r>
      <w:r>
        <w:rPr>
          <w:rStyle w:val="VerbatimChar"/>
        </w:rPr>
        <w:t xml:space="preserve">if (hipervizor_var)</w:t>
      </w:r>
      <w:r>
        <w:t xml:space="preserve">, but whether this score is above a</w:t>
      </w:r>
      <w:r>
        <w:t xml:space="preserve"> </w:t>
      </w:r>
      <w:r>
        <w:rPr>
          <w:b/>
          <w:bCs/>
        </w:rPr>
        <w:t xml:space="preserve">threshold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Signal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How reliable alone?</w:t>
            </w:r>
          </w:p>
        </w:tc>
        <w:tc>
          <w:tcPr/>
          <w:p>
            <w:pPr>
              <w:pStyle w:val="Compact"/>
            </w:pPr>
            <w:r>
              <w:t xml:space="preserve">Example weight</w:t>
            </w:r>
          </w:p>
        </w:tc>
      </w:tr>
      <w:tr>
        <w:tc>
          <w:tcPr/>
          <w:p>
            <w:pPr>
              <w:pStyle w:val="Compact"/>
            </w:pPr>
            <w:r>
              <w:t xml:space="preserve">Hypervisor bit (CPUID)</w:t>
            </w:r>
          </w:p>
        </w:tc>
        <w:tc>
          <w:tcPr/>
          <w:p>
            <w:pPr>
              <w:pStyle w:val="Compact"/>
            </w:pPr>
            <w:r>
              <w:t xml:space="preserve">Demo 3</w:t>
            </w:r>
          </w:p>
        </w:tc>
        <w:tc>
          <w:tcPr/>
          <w:p>
            <w:pPr>
              <w:pStyle w:val="Compact"/>
            </w:pPr>
            <w:r>
              <w:t xml:space="preserve">Low — also set under WSL2/Hyper-V/VBS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Known hypervisor vendor signature</w:t>
            </w:r>
          </w:p>
        </w:tc>
        <w:tc>
          <w:tcPr/>
          <w:p>
            <w:pPr>
              <w:pStyle w:val="Compact"/>
            </w:pPr>
            <w:r>
              <w:t xml:space="preserve">Demo 3</w:t>
            </w:r>
          </w:p>
        </w:tc>
        <w:tc>
          <w:tcPr/>
          <w:p>
            <w:pPr>
              <w:pStyle w:val="Compact"/>
            </w:pPr>
            <w:r>
              <w:t xml:space="preserve">Medium — more reliably shows a virtualised environment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Timing anomaly</w:t>
            </w:r>
          </w:p>
        </w:tc>
        <w:tc>
          <w:tcPr/>
          <w:p>
            <w:pPr>
              <w:pStyle w:val="Compact"/>
            </w:pPr>
            <w:r>
              <w:t xml:space="preserve">Demo 3</w:t>
            </w:r>
          </w:p>
        </w:tc>
        <w:tc>
          <w:tcPr/>
          <w:p>
            <w:pPr>
              <w:pStyle w:val="Compact"/>
            </w:pPr>
            <w:r>
              <w:t xml:space="preserve">Medium — can also happen on a real machine under load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Known emulator file trace (on mobile)</w:t>
            </w:r>
          </w:p>
        </w:tc>
        <w:tc>
          <w:tcPr/>
          <w:p>
            <w:pPr>
              <w:pStyle w:val="Compact"/>
            </w:pPr>
            <w:r>
              <w:t xml:space="preserve">e.g. </w:t>
            </w:r>
            <w:r>
              <w:rPr>
                <w:rStyle w:val="VerbatimChar"/>
              </w:rPr>
              <w:t xml:space="preserve">ro.kernel.qemu</w:t>
            </w:r>
          </w:p>
        </w:tc>
        <w:tc>
          <w:tcPr/>
          <w:p>
            <w:pPr>
              <w:pStyle w:val="Compact"/>
            </w:pPr>
            <w:r>
              <w:t xml:space="preserve">High — almost never happens on a real device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Debugger attached</w:t>
            </w:r>
          </w:p>
        </w:tc>
        <w:tc>
          <w:tcPr/>
          <w:p>
            <w:pPr>
              <w:pStyle w:val="Compact"/>
            </w:pPr>
            <w:r>
              <w:t xml:space="preserve">Demo 2 (TracerPid)</w:t>
            </w:r>
          </w:p>
        </w:tc>
        <w:tc>
          <w:tcPr/>
          <w:p>
            <w:pPr>
              <w:pStyle w:val="Compact"/>
            </w:pPr>
            <w:r>
              <w:t xml:space="preserve">High — rarely happens while a legitimate user is using the app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</w:tr>
    </w:tbl>
    <w:p>
      <w:pPr>
        <w:pStyle w:val="BodyText"/>
      </w:pPr>
      <w:r>
        <w:rPr>
          <w:b/>
          <w:bCs/>
        </w:rPr>
        <w:t xml:space="preserve">Example 1 — a developer working on WSL2 (a legitimate user).</w:t>
      </w:r>
      <w:r>
        <w:t xml:space="preserve"> </w:t>
      </w:r>
      <w:r>
        <w:t xml:space="preserve">As in Demo 3’s actual output, the hypervisor bit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PRESENT</w:t>
      </w:r>
      <w:r>
        <w:t xml:space="preserve"> </w:t>
      </w:r>
      <w:r>
        <w:t xml:space="preserve">but the vendor signature is</w:t>
      </w:r>
      <w:r>
        <w:t xml:space="preserve"> </w:t>
      </w:r>
      <w:r>
        <w:rPr>
          <w:b/>
          <w:bCs/>
        </w:rPr>
        <w:t xml:space="preserve">hidden/empty</w:t>
      </w:r>
      <w:r>
        <w:t xml:space="preserve">, timing is normal, there’s no emulator trace, no</w:t>
      </w:r>
      <w:r>
        <w:t xml:space="preserve"> </w:t>
      </w:r>
      <w:r>
        <w:t xml:space="preserve">debugger attached. Total score: only</w:t>
      </w:r>
      <w:r>
        <w:t xml:space="preserve"> </w:t>
      </w:r>
      <w:r>
        <w:rPr>
          <w:b/>
          <w:bCs/>
        </w:rPr>
        <w:t xml:space="preserve">15</w:t>
      </w:r>
      <w:r>
        <w:t xml:space="preserve"> </w:t>
      </w:r>
      <w:r>
        <w:t xml:space="preserve">(the hypervisor bit alone). The score is low; the user isn’t blocked.</w:t>
      </w:r>
    </w:p>
    <w:p>
      <w:pPr>
        <w:pStyle w:val="BodyText"/>
      </w:pPr>
      <w:r>
        <w:rPr>
          <w:b/>
          <w:bCs/>
        </w:rPr>
        <w:t xml:space="preserve">Example 2 — an attacker working in an analysis environment.</w:t>
      </w:r>
      <w:r>
        <w:t xml:space="preserve"> </w:t>
      </w:r>
      <w:r>
        <w:t xml:space="preserve">Hypervisor bit PRESENT (15) + vendor signature</w:t>
      </w:r>
      <w:r>
        <w:t xml:space="preserve"> </w:t>
      </w:r>
      <w:r>
        <w:t xml:space="preserve">visible (25) + timing anomaly (20) + debugger attached (35) = total</w:t>
      </w:r>
      <w:r>
        <w:t xml:space="preserve"> </w:t>
      </w:r>
      <w:r>
        <w:rPr>
          <w:b/>
          <w:bCs/>
        </w:rPr>
        <w:t xml:space="preserve">95</w:t>
      </w:r>
      <w:r>
        <w:t xml:space="preserve">. The score is high; the operation is</w:t>
      </w:r>
      <w:r>
        <w:t xml:space="preserve"> </w:t>
      </w:r>
      <w:r>
        <w:t xml:space="preserve">rejected or a decoy is returned (Section 10).</w:t>
      </w:r>
    </w:p>
    <w:p>
      <w:pPr>
        <w:pStyle w:val="BodyText"/>
      </w:pPr>
      <w:r>
        <w:t xml:space="preserve">The difference is not</w:t>
      </w:r>
      <w:r>
        <w:t xml:space="preserve"> </w:t>
      </w:r>
      <w:r>
        <w:rPr>
          <w:b/>
          <w:bCs/>
        </w:rPr>
        <w:t xml:space="preserve">the presence of a single bit</w:t>
      </w:r>
      <w:r>
        <w:t xml:space="preserve">, but</w:t>
      </w:r>
      <w:r>
        <w:t xml:space="preserve"> </w:t>
      </w:r>
      <w:r>
        <w:rPr>
          <w:b/>
          <w:bCs/>
        </w:rPr>
        <w:t xml:space="preserve">how many independent signals appear together</w:t>
      </w:r>
      <w:r>
        <w:t xml:space="preserve">.</w:t>
      </w:r>
      <w:r>
        <w:t xml:space="preserve"> </w:t>
      </w:r>
      <w:r>
        <w:t xml:space="preserve">Where should the threshold be set? That’s a</w:t>
      </w:r>
      <w:r>
        <w:t xml:space="preserve"> </w:t>
      </w:r>
      <w:r>
        <w:rPr>
          <w:b/>
          <w:bCs/>
        </w:rPr>
        <w:t xml:space="preserve">risk appetite</w:t>
      </w:r>
      <w:r>
        <w:t xml:space="preserve"> </w:t>
      </w:r>
      <w:r>
        <w:t xml:space="preserve">decision that varies from product to product — a</w:t>
      </w:r>
      <w:r>
        <w:t xml:space="preserve"> </w:t>
      </w:r>
      <w:r>
        <w:t xml:space="preserve">trade-off of</w:t>
      </w:r>
      <w:r>
        <w:t xml:space="preserve"> </w:t>
      </w:r>
      <w:r>
        <w:t xml:space="preserve">“how many legitimate users am I willing to block, in exchange for how many attacks I prevent”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Cost of a false positive</w:t>
            </w:r>
          </w:p>
        </w:tc>
        <w:tc>
          <w:tcPr/>
          <w:p>
            <w:pPr>
              <w:pStyle w:val="Compact"/>
            </w:pPr>
            <w:r>
              <w:t xml:space="preserve">Cost of a false negative</w:t>
            </w:r>
          </w:p>
        </w:tc>
        <w:tc>
          <w:tcPr/>
          <w:p>
            <w:pPr>
              <w:pStyle w:val="Compact"/>
            </w:pPr>
            <w:r>
              <w:t xml:space="preserve">Example threshold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Banking / payment app</w:t>
            </w:r>
          </w:p>
        </w:tc>
        <w:tc>
          <w:tcPr/>
          <w:p>
            <w:pPr>
              <w:pStyle w:val="Compact"/>
            </w:pPr>
            <w:r>
              <w:t xml:space="preserve">User can’t complete the transaction, call-centre load rises</w:t>
            </w:r>
          </w:p>
        </w:tc>
        <w:tc>
          <w:tcPr/>
          <w:p>
            <w:pPr>
              <w:pStyle w:val="Compact"/>
            </w:pPr>
            <w:r>
              <w:t xml:space="preserve">Fraudulent transaction, direct money loss</w:t>
            </w:r>
          </w:p>
        </w:tc>
        <w:tc>
          <w:tcPr/>
          <w:p>
            <w:pPr>
              <w:pStyle w:val="Compact"/>
            </w:pPr>
            <w:r>
              <w:t xml:space="preserve">Low (e.g. 30) — reject when in doubt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Loyalty points / coupon app</w:t>
            </w:r>
          </w:p>
        </w:tc>
        <w:tc>
          <w:tcPr/>
          <w:p>
            <w:pPr>
              <w:pStyle w:val="Compact"/>
            </w:pPr>
            <w:r>
              <w:t xml:space="preserve">User is annoyed but the loss is small</w:t>
            </w:r>
          </w:p>
        </w:tc>
        <w:tc>
          <w:tcPr/>
          <w:p>
            <w:pPr>
              <w:pStyle w:val="Compact"/>
            </w:pPr>
            <w:r>
              <w:t xml:space="preserve">An extra coupon gets used</w:t>
            </w:r>
          </w:p>
        </w:tc>
        <w:tc>
          <w:tcPr/>
          <w:p>
            <w:pPr>
              <w:pStyle w:val="Compact"/>
            </w:pPr>
            <w:r>
              <w:t xml:space="preserve">High (e.g. 70) — rarely reject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DRM-protected content player</w:t>
            </w:r>
          </w:p>
        </w:tc>
        <w:tc>
          <w:tcPr/>
          <w:p>
            <w:pPr>
              <w:pStyle w:val="Compact"/>
            </w:pPr>
            <w:r>
              <w:t xml:space="preserve">Legitimate user can’t watch the content, store rating drops</w:t>
            </w:r>
          </w:p>
        </w:tc>
        <w:tc>
          <w:tcPr/>
          <w:p>
            <w:pPr>
              <w:pStyle w:val="Compact"/>
            </w:pPr>
            <w:r>
              <w:t xml:space="preserve">Content gets copied</w:t>
            </w:r>
          </w:p>
        </w:tc>
        <w:tc>
          <w:tcPr/>
          <w:p>
            <w:pPr>
              <w:pStyle w:val="Compact"/>
            </w:pPr>
            <w:r>
              <w:t xml:space="preserve">Medium (e.g. 50)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real cost of a false positive</w:t>
      </w:r>
    </w:p>
    <w:p>
      <w:pPr>
        <w:pStyle w:val="BlockText"/>
      </w:pPr>
      <w:r>
        <w:t xml:space="preserve">Setting the threshold too low (e.g., making the banking threshold 10 instead of 70) blocks —</w:t>
      </w:r>
      <w:r>
        <w:t xml:space="preserve"> </w:t>
      </w:r>
      <w:r>
        <w:rPr>
          <w:b/>
          <w:bCs/>
        </w:rPr>
        <w:t xml:space="preserve">while they are</w:t>
      </w:r>
      <w:r>
        <w:rPr>
          <w:b/>
          <w:bCs/>
        </w:rPr>
        <w:t xml:space="preserve"> </w:t>
      </w:r>
      <w:r>
        <w:rPr>
          <w:b/>
          <w:bCs/>
        </w:rPr>
        <w:t xml:space="preserve">entirely legitimate</w:t>
      </w:r>
      <w:r>
        <w:t xml:space="preserve"> </w:t>
      </w:r>
      <w:r>
        <w:t xml:space="preserve">— every developer using WSL2/Hyper-V, every IT department testing on a virtual machine,</w:t>
      </w:r>
      <w:r>
        <w:t xml:space="preserve"> </w:t>
      </w:r>
      <w:r>
        <w:t xml:space="preserve">and ordinary users of some accessibility/security tools. The cost of this is not abstract: call-centre load,</w:t>
      </w:r>
      <w:r>
        <w:t xml:space="preserve"> </w:t>
      </w:r>
      <w:r>
        <w:t xml:space="preserve">store rating/negative reviews, lost users. RASP design should measure</w:t>
      </w:r>
      <w:r>
        <w:t xml:space="preserve"> </w:t>
      </w:r>
      <w:r>
        <w:t xml:space="preserve">“how many legitimate users did we block”</w:t>
      </w:r>
      <w:r>
        <w:t xml:space="preserve"> </w:t>
      </w:r>
      <w:r>
        <w:t xml:space="preserve">as carefully as</w:t>
      </w:r>
      <w:r>
        <w:t xml:space="preserve"> </w:t>
      </w:r>
      <w:r>
        <w:t xml:space="preserve">“how many attackers did we catch”</w:t>
      </w:r>
      <w:r>
        <w:t xml:space="preserve"> </w:t>
      </w:r>
      <w:r>
        <w:t xml:space="preserve">— ideally with a staged rollout (log-only first, then</w:t>
      </w:r>
      <w:r>
        <w:t xml:space="preserve"> </w:t>
      </w:r>
      <w:r>
        <w:t xml:space="preserve">reject).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Combine environment/root/debugger signals into a</w:t>
      </w:r>
      <w:r>
        <w:t xml:space="preserve"> </w:t>
      </w:r>
      <w:r>
        <w:rPr>
          <w:b/>
          <w:bCs/>
        </w:rPr>
        <w:t xml:space="preserve">weighted risk score</w:t>
      </w:r>
      <w:r>
        <w:t xml:space="preserve">, not a</w:t>
      </w:r>
      <w:r>
        <w:t xml:space="preserve"> </w:t>
      </w:r>
      <w:r>
        <w:rPr>
          <w:b/>
          <w:bCs/>
        </w:rPr>
        <w:t xml:space="preserve">single binary decision</w:t>
      </w:r>
      <w:r>
        <w:t xml:space="preserve">.</w:t>
      </w:r>
      <w:r>
        <w:t xml:space="preserve"> </w:t>
      </w:r>
      <w:r>
        <w:t xml:space="preserve">Choose the threshold</w:t>
      </w:r>
      <w:r>
        <w:t xml:space="preserve"> </w:t>
      </w:r>
      <w:r>
        <w:rPr>
          <w:b/>
          <w:bCs/>
        </w:rPr>
        <w:t xml:space="preserve">deliberately</w:t>
      </w:r>
      <w:r>
        <w:t xml:space="preserve">, based on the asset’s value and the product’s risk appetite; there is no</w:t>
      </w:r>
      <w:r>
        <w:t xml:space="preserve"> </w:t>
      </w:r>
      <w:r>
        <w:t xml:space="preserve">fixed, one-size-fits-all</w:t>
      </w:r>
      <w:r>
        <w:t xml:space="preserve"> </w:t>
      </w:r>
      <w:r>
        <w:t xml:space="preserve">“industry-standard threshold.”</w:t>
      </w:r>
      <w:r>
        <w:t xml:space="preserve"> </w:t>
      </w:r>
      <w:r>
        <w:t xml:space="preserve">Keep the score and the threshold</w:t>
      </w:r>
      <w:r>
        <w:t xml:space="preserve"> </w:t>
      </w:r>
      <w:r>
        <w:rPr>
          <w:b/>
          <w:bCs/>
        </w:rPr>
        <w:t xml:space="preserve">tunable</w:t>
      </w:r>
      <w:r>
        <w:t xml:space="preserve"> </w:t>
      </w:r>
      <w:r>
        <w:t xml:space="preserve">over time</w:t>
      </w:r>
      <w:r>
        <w:t xml:space="preserve"> </w:t>
      </w:r>
      <w:r>
        <w:t xml:space="preserve">(based on server-side telemetry); don’t hard-code them into the binary.</w:t>
      </w:r>
    </w:p>
    <w:p>
      <w:r>
        <w:pict>
          <v:rect style="width:0;height:1.5pt" o:hralign="center" o:hrstd="t" o:hr="t"/>
        </w:pict>
      </w:r>
    </w:p>
    <w:bookmarkEnd w:id="77"/>
    <w:bookmarkEnd w:id="78"/>
    <w:bookmarkStart w:id="84" w:name="X82a8d409bf51f5325adc5a63038525f566f2ccc"/>
    <w:p>
      <w:pPr>
        <w:pStyle w:val="Heading2"/>
      </w:pPr>
      <w:r>
        <w:t xml:space="preserve">6. Hook and instrumentation detection (LD_PRELOAD, Frida)</w:t>
      </w:r>
    </w:p>
    <w:p>
      <w:pPr>
        <w:pStyle w:val="FirstParagraph"/>
      </w:pPr>
      <w:r>
        <w:t xml:space="preserve">A sneakier threat than a debugger:</w:t>
      </w:r>
      <w:r>
        <w:t xml:space="preserve"> </w:t>
      </w:r>
      <w:r>
        <w:rPr>
          <w:b/>
          <w:bCs/>
        </w:rPr>
        <w:t xml:space="preserve">function hooking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dynamic instrumentation</w:t>
      </w:r>
      <w:r>
        <w:t xml:space="preserve">. Without stopping the</w:t>
      </w:r>
      <w:r>
        <w:t xml:space="preserve"> </w:t>
      </w:r>
      <w:r>
        <w:t xml:space="preserve">program, the attacker</w:t>
      </w:r>
      <w:r>
        <w:t xml:space="preserve"> </w:t>
      </w:r>
      <w:r>
        <w:rPr>
          <w:b/>
          <w:bCs/>
        </w:rPr>
        <w:t xml:space="preserve">replaces the functions it calls — including our own anti-debug/anti-root checks — with</w:t>
      </w:r>
      <w:r>
        <w:rPr>
          <w:b/>
          <w:bCs/>
        </w:rPr>
        <w:t xml:space="preserve"> </w:t>
      </w:r>
      <w:r>
        <w:rPr>
          <w:b/>
          <w:bCs/>
        </w:rPr>
        <w:t xml:space="preserve">their own version</w:t>
      </w:r>
      <w:r>
        <w:t xml:space="preserve">. This lets them make Demo 2’s checks lie and always return</w:t>
      </w:r>
      <w:r>
        <w:t xml:space="preserve"> </w:t>
      </w:r>
      <w:r>
        <w:t xml:space="preserve">“clean.”</w:t>
      </w:r>
    </w:p>
    <w:p>
      <w:pPr>
        <w:pStyle w:val="BlockText"/>
      </w:pPr>
      <w:r>
        <w:rPr>
          <w:b/>
          <w:bCs/>
        </w:rPr>
        <w:t xml:space="preserve">A short history: from static patching to dynamic instrumentation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1990s</w:t>
      </w:r>
      <w:r>
        <w:t xml:space="preserve"> </w:t>
      </w:r>
      <w:r>
        <w:t xml:space="preserve">— hooking techniques were</w:t>
      </w:r>
      <w:r>
        <w:t xml:space="preserve"> </w:t>
      </w:r>
      <w:r>
        <w:rPr>
          <w:b/>
          <w:bCs/>
        </w:rPr>
        <w:t xml:space="preserve">hand-written</w:t>
      </w:r>
      <w:r>
        <w:t xml:space="preserve">, target-specific tools operating on the IAT (Import</w:t>
      </w:r>
      <w:r>
        <w:t xml:space="preserve"> </w:t>
      </w:r>
      <w:r>
        <w:t xml:space="preserve">Address Table) and the PLT/GOT; they had to be rewritten for every target.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2000s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(Linux) and DLL injection (Windows) became common as general-purpose but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(precompiled) hooking methods.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2009</w:t>
      </w:r>
      <w:r>
        <w:t xml:space="preserve"> </w:t>
      </w:r>
      <w:r>
        <w:t xml:space="preserve">— the foundations of the</w:t>
      </w:r>
      <w:r>
        <w:t xml:space="preserve"> </w:t>
      </w:r>
      <w:r>
        <w:rPr>
          <w:b/>
          <w:bCs/>
        </w:rPr>
        <w:t xml:space="preserve">Frida</w:t>
      </w:r>
      <w:r>
        <w:t xml:space="preserve"> </w:t>
      </w:r>
      <w:r>
        <w:t xml:space="preserve">project were laid; the real difference was that hook code could</w:t>
      </w:r>
      <w:r>
        <w:t xml:space="preserve"> </w:t>
      </w:r>
      <w:r>
        <w:t xml:space="preserve">be written and injected</w:t>
      </w:r>
      <w:r>
        <w:t xml:space="preserve"> </w:t>
      </w:r>
      <w:r>
        <w:rPr>
          <w:b/>
          <w:bCs/>
        </w:rPr>
        <w:t xml:space="preserve">in JavaScript, at runtime</w:t>
      </w:r>
      <w:r>
        <w:t xml:space="preserve"> </w:t>
      </w:r>
      <w:r>
        <w:t xml:space="preserve">— no compilation needed.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2010s–today</w:t>
      </w:r>
      <w:r>
        <w:t xml:space="preserve"> </w:t>
      </w:r>
      <w:r>
        <w:t xml:space="preserve">— Frida became the standard tool for mobile security testing; this is the main reason RASP’s</w:t>
      </w:r>
      <w:r>
        <w:t xml:space="preserve"> </w:t>
      </w:r>
      <w:r>
        <w:t xml:space="preserve">“hook detection”</w:t>
      </w:r>
      <w:r>
        <w:t xml:space="preserve"> </w:t>
      </w:r>
      <w:r>
        <w:t xml:space="preserve">section exists at all.</w:t>
      </w:r>
    </w:p>
    <w:p>
      <w:pPr>
        <w:pStyle w:val="BlockText"/>
      </w:pPr>
      <w:r>
        <w:t xml:space="preserve">The lesson of this history: hooking techniques evolved</w:t>
      </w:r>
      <w:r>
        <w:t xml:space="preserve"> </w:t>
      </w:r>
      <w:r>
        <w:rPr>
          <w:b/>
          <w:bCs/>
        </w:rPr>
        <w:t xml:space="preserve">from static to dynamic</w:t>
      </w:r>
      <w:r>
        <w:t xml:space="preserve">; that’s why detection also</w:t>
      </w:r>
      <w:r>
        <w:t xml:space="preserve"> </w:t>
      </w:r>
      <w:r>
        <w:t xml:space="preserve">needs to look, not at a specific tool’s signature (like the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technique in Section 6.1), but at</w:t>
      </w:r>
      <w:r>
        <w:t xml:space="preserve"> </w:t>
      </w:r>
      <w:r>
        <w:rPr>
          <w:b/>
          <w:bCs/>
        </w:rPr>
        <w:t xml:space="preserve">the behaviour itself</w:t>
      </w:r>
      <w:r>
        <w:t xml:space="preserve"> </w:t>
      </w:r>
      <w:r>
        <w:t xml:space="preserve">(where does the function actually run from?).</w:t>
      </w:r>
    </w:p>
    <w:p>
      <w:pPr>
        <w:pStyle w:val="FirstParagraph"/>
      </w:pPr>
      <w:r>
        <w:drawing>
          <wp:inline>
            <wp:extent cx="5759999" cy="2281967"/>
            <wp:effectExtent b="0" l="0" r="0" t="0"/>
            <wp:docPr descr="Hook detection: checking the prologue bytes" title="" id="80" name="Picture"/>
            <a:graphic>
              <a:graphicData uri="http://schemas.openxmlformats.org/drawingml/2006/picture">
                <pic:pic>
                  <pic:nvPicPr>
                    <pic:cNvPr descr="h06-10-hook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19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Technique</w:t>
            </w:r>
          </w:p>
        </w:tc>
        <w:tc>
          <w:tcPr/>
          <w:p>
            <w:pPr>
              <w:pStyle w:val="Compact"/>
            </w:pPr>
            <w:r>
              <w:t xml:space="preserve">How</w:t>
            </w:r>
          </w:p>
        </w:tc>
        <w:tc>
          <w:tcPr/>
          <w:p>
            <w:pPr>
              <w:pStyle w:val="Compact"/>
            </w:pPr>
            <w:r>
              <w:t xml:space="preserve">Platform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LD_PRELOAD</w:t>
            </w:r>
          </w:p>
        </w:tc>
        <w:tc>
          <w:tcPr/>
          <w:p>
            <w:pPr>
              <w:pStyle w:val="Compact"/>
            </w:pPr>
            <w:r>
              <w:t xml:space="preserve">Preloading a</w:t>
            </w:r>
            <w:r>
              <w:t xml:space="preserve"> </w:t>
            </w:r>
            <w:r>
              <w:rPr>
                <w:rStyle w:val="VerbatimChar"/>
              </w:rPr>
              <w:t xml:space="preserve">.so</w:t>
            </w:r>
            <w:r>
              <w:t xml:space="preserve"> </w:t>
            </w:r>
            <w:r>
              <w:t xml:space="preserve">to replace standard functions (interposition)</w:t>
            </w:r>
          </w:p>
        </w:tc>
        <w:tc>
          <w:tcPr/>
          <w:p>
            <w:pPr>
              <w:pStyle w:val="Compact"/>
            </w:pPr>
            <w:r>
              <w:t xml:space="preserve">Linux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PLT/GOT hooking</w:t>
            </w:r>
          </w:p>
        </w:tc>
        <w:tc>
          <w:tcPr/>
          <w:p>
            <w:pPr>
              <w:pStyle w:val="Compact"/>
            </w:pPr>
            <w:r>
              <w:t xml:space="preserve">Redirecting call-table entries to your own function</w:t>
            </w:r>
          </w:p>
        </w:tc>
        <w:tc>
          <w:tcPr/>
          <w:p>
            <w:pPr>
              <w:pStyle w:val="Compact"/>
            </w:pPr>
            <w:r>
              <w:t xml:space="preserve">Linux/ELF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Inline hooking</w:t>
            </w:r>
          </w:p>
        </w:tc>
        <w:tc>
          <w:tcPr/>
          <w:p>
            <w:pPr>
              <w:pStyle w:val="Compact"/>
            </w:pPr>
            <w:r>
              <w:t xml:space="preserve">Overwriting a function’s first bytes with a</w:t>
            </w:r>
            <w:r>
              <w:t xml:space="preserve"> </w:t>
            </w:r>
            <w:r>
              <w:rPr>
                <w:rStyle w:val="VerbatimChar"/>
              </w:rPr>
              <w:t xml:space="preserve">jmp</w:t>
            </w:r>
          </w:p>
        </w:tc>
        <w:tc>
          <w:tcPr/>
          <w:p>
            <w:pPr>
              <w:pStyle w:val="Compact"/>
            </w:pPr>
            <w:r>
              <w:t xml:space="preserve">Everywhere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Frida / Xposed</w:t>
            </w:r>
          </w:p>
        </w:tc>
        <w:tc>
          <w:tcPr/>
          <w:p>
            <w:pPr>
              <w:pStyle w:val="Compact"/>
            </w:pPr>
            <w:r>
              <w:t xml:space="preserve">Dynamic binary instrumentation frameworks</w:t>
            </w:r>
          </w:p>
        </w:tc>
        <w:tc>
          <w:tcPr/>
          <w:p>
            <w:pPr>
              <w:pStyle w:val="Compact"/>
            </w:pPr>
            <w:r>
              <w:t xml:space="preserve">Mobile/desktop</w:t>
            </w:r>
          </w:p>
        </w:tc>
      </w:tr>
    </w:tbl>
    <w:p>
      <w:pPr>
        <w:pStyle w:val="BodyText"/>
      </w:pPr>
      <w:r>
        <w:t xml:space="preserve">Detection ideas (Catalogue K7/K8/K18):</w:t>
      </w:r>
    </w:p>
    <w:p>
      <w:pPr>
        <w:pStyle w:val="Compact"/>
        <w:numPr>
          <w:ilvl w:val="0"/>
          <w:numId w:val="1032"/>
        </w:numPr>
      </w:pPr>
      <w:r>
        <w:t xml:space="preserve">Is the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environment variable empty? (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weak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itself can also be</w:t>
      </w:r>
      <w:r>
        <w:t xml:space="preserve"> </w:t>
      </w:r>
      <w:r>
        <w:t xml:space="preserve">hooked)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Which shared object</w:t>
      </w:r>
      <w:r>
        <w:t xml:space="preserve"> </w:t>
      </w:r>
      <w:r>
        <w:t xml:space="preserve">does a function actually resolve from?</w:t>
      </w:r>
      <w:r>
        <w:t xml:space="preserve"> </w:t>
      </w:r>
      <w:r>
        <w:rPr>
          <w:rStyle w:val="VerbatimChar"/>
        </w:rPr>
        <w:t xml:space="preserve">dlsym(RTLD_DEFAULT, ...)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are used to</w:t>
      </w:r>
      <w:r>
        <w:t xml:space="preserve"> </w:t>
      </w:r>
      <w:r>
        <w:t xml:space="preserve">look up which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file a function actually comes from; if a foreign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shows up instead of the expected</w:t>
      </w:r>
      <w:r>
        <w:t xml:space="preserve"> </w:t>
      </w:r>
      <w:r>
        <w:t xml:space="preserve">libc,</w:t>
      </w:r>
      <w:r>
        <w:t xml:space="preserve"> </w:t>
      </w:r>
      <w:r>
        <w:rPr>
          <w:b/>
          <w:bCs/>
        </w:rPr>
        <w:t xml:space="preserve">there’s a hook</w:t>
      </w:r>
      <w:r>
        <w:t xml:space="preserve">. (This doesn’t rely on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faking.)</w:t>
      </w:r>
    </w:p>
    <w:p>
      <w:pPr>
        <w:pStyle w:val="Compact"/>
        <w:numPr>
          <w:ilvl w:val="0"/>
          <w:numId w:val="1032"/>
        </w:numPr>
      </w:pPr>
      <w:r>
        <w:t xml:space="preserve">Unexpected executable regions in</w:t>
      </w:r>
      <w:r>
        <w:t xml:space="preserve"> </w:t>
      </w:r>
      <w:r>
        <w:rPr>
          <w:rStyle w:val="VerbatimChar"/>
        </w:rPr>
        <w:t xml:space="preserve">/proc/self/maps</w:t>
      </w:r>
      <w:r>
        <w:t xml:space="preserve">, known framework indicators.</w:t>
      </w:r>
    </w:p>
    <w:bookmarkStart w:id="82" w:name="X2a4d58b10df0ca7b6ea1f6624eb3622b32176fd"/>
    <w:p>
      <w:pPr>
        <w:pStyle w:val="Heading3"/>
      </w:pPr>
      <w:r>
        <w:t xml:space="preserve">Demo 4 — Hooking with LD_PRELOAD and detection with</w:t>
      </w:r>
      <w:r>
        <w:t xml:space="preserve"> </w:t>
      </w:r>
      <w:r>
        <w:rPr>
          <w:rStyle w:val="VerbatimChar"/>
        </w:rPr>
        <w:t xml:space="preserve">dladdr</w:t>
      </w:r>
    </w:p>
    <w:p>
      <w:pPr>
        <w:pStyle w:val="BlockText"/>
      </w:pPr>
      <w:r>
        <w:rPr>
          <w:b/>
          <w:bCs/>
        </w:rPr>
        <w:t xml:space="preserve">Demo 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code/week-06/04-preload-kanca</w:t>
      </w:r>
      <w:r>
        <w:rPr>
          <w:b/>
          <w:bCs/>
        </w:rPr>
        <w:t xml:space="preserve"> </w:t>
      </w:r>
      <w:r>
        <w:rPr>
          <w:b/>
          <w:bCs/>
        </w:rPr>
        <w:t xml:space="preserve">· Linux/WSL only · CWE-like: dynamic instrumentation</w:t>
      </w:r>
    </w:p>
    <w:p>
      <w:pPr>
        <w:pStyle w:val="BlockText"/>
      </w:pPr>
      <w:r>
        <w:t xml:space="preserve">The demo</w:t>
      </w:r>
      <w:r>
        <w:t xml:space="preserve"> </w:t>
      </w:r>
      <w:r>
        <w:rPr>
          <w:b/>
          <w:bCs/>
        </w:rPr>
        <w:t xml:space="preserve">compiles</w:t>
      </w:r>
      <w:r>
        <w:t xml:space="preserve"> </w:t>
      </w:r>
      <w:r>
        <w:t xml:space="preserve">a small fake hook library (</w:t>
      </w:r>
      <w:r>
        <w:rPr>
          <w:rStyle w:val="VerbatimChar"/>
        </w:rPr>
        <w:t xml:space="preserve">libsahtekanca.so</w:t>
      </w:r>
      <w:r>
        <w:t xml:space="preserve">) that takes over the</w:t>
      </w:r>
      <w:r>
        <w:t xml:space="preserve"> </w:t>
      </w:r>
      <w:r>
        <w:rPr>
          <w:rStyle w:val="VerbatimChar"/>
        </w:rPr>
        <w:t xml:space="preserve">time()</w:t>
      </w:r>
      <w:r>
        <w:t xml:space="preserve"> </w:t>
      </w:r>
      <w:r>
        <w:t xml:space="preserve">function.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, this library is loaded</w:t>
      </w:r>
      <w:r>
        <w:t xml:space="preserve"> </w:t>
      </w:r>
      <w:r>
        <w:rPr>
          <w:b/>
          <w:bCs/>
        </w:rPr>
        <w:t xml:space="preserve">only for a single demo command</w:t>
      </w:r>
      <w:r>
        <w:t xml:space="preserve">. The main program catches the</w:t>
      </w:r>
      <w:r>
        <w:t xml:space="preserve"> </w:t>
      </w:r>
      <w:r>
        <w:t xml:space="preserve">hook by looking at which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the function comes from. On Windows,</w:t>
      </w:r>
      <w:r>
        <w:t xml:space="preserve"> </w:t>
      </w:r>
      <w:r>
        <w:rPr>
          <w:rStyle w:val="VerbatimChar"/>
        </w:rPr>
        <w:t xml:space="preserve">demo.ps1</w:t>
      </w:r>
      <w:r>
        <w:t xml:space="preserve"> </w:t>
      </w:r>
      <w:r>
        <w:t xml:space="preserve">explains how this is run under</w:t>
      </w:r>
      <w:r>
        <w:t xml:space="preserve"> </w:t>
      </w:r>
      <w:r>
        <w:t xml:space="preserve">WSL (the Windows counterpart is IAT/inline-hook detection).</w:t>
      </w:r>
    </w:p>
    <w:p>
      <w:pPr>
        <w:pStyle w:val="FirstParagraph"/>
      </w:pPr>
      <w:r>
        <w:rPr>
          <w:b/>
          <w:bCs/>
        </w:rPr>
        <w:t xml:space="preserve">kanca_ana.c (summary)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dlsym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RTLD_DEFAULT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"time"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returns a preloaded hook if one exists */</w:t>
      </w:r>
      <w:r>
        <w:br/>
      </w:r>
      <w:r>
        <w:rPr>
          <w:rStyle w:val="NormalTok"/>
        </w:rPr>
        <w:t xml:space="preserve">Dl_info info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dladdr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info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the .so that provides the function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kanca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mesru_mi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info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dli_fname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anything other than libc/vdso/ld = HOOK */</w:t>
      </w:r>
    </w:p>
    <w:p>
      <w:pPr>
        <w:pStyle w:val="FirstParagraph"/>
      </w:pPr>
      <w:r>
        <w:rPr>
          <w:b/>
          <w:bCs/>
        </w:rPr>
        <w:t xml:space="preserve">sh demo.sh — real output (WSL)</w:t>
      </w:r>
    </w:p>
    <w:p>
      <w:pPr>
        <w:pStyle w:val="SourceCode"/>
      </w:pPr>
      <w:r>
        <w:rPr>
          <w:rStyle w:val="VerbatimChar"/>
        </w:rPr>
        <w:t xml:space="preserve">ADIM 1 - Normal calisma (LD_PRELOAD yok): temiz beklenir</w:t>
      </w:r>
      <w:r>
        <w:br/>
      </w:r>
      <w:r>
        <w:rPr>
          <w:rStyle w:val="VerbatimChar"/>
        </w:rPr>
        <w:t xml:space="preserve">   time     -&gt; linux-vdso.so.1</w:t>
      </w:r>
      <w:r>
        <w:br/>
      </w:r>
      <w:r>
        <w:rPr>
          <w:rStyle w:val="VerbatimChar"/>
        </w:rPr>
        <w:t xml:space="preserve">   getenv   -&gt; /lib/x86_64-linux-gnu/libc.so.6</w:t>
      </w:r>
      <w:r>
        <w:br/>
      </w:r>
      <w:r>
        <w:rPr>
          <w:rStyle w:val="VerbatimChar"/>
        </w:rPr>
        <w:t xml:space="preserve">   time(NULL) dondurdu : 1789852509</w:t>
      </w:r>
      <w:r>
        <w:br/>
      </w:r>
      <w:r>
        <w:rPr>
          <w:rStyle w:val="VerbatimChar"/>
        </w:rPr>
        <w:t xml:space="preserve">SONUC: Temiz - preload/kanca gorunmuyor.</w:t>
      </w:r>
      <w:r>
        <w:br/>
      </w:r>
      <w:r>
        <w:br/>
      </w:r>
      <w:r>
        <w:rPr>
          <w:rStyle w:val="VerbatimChar"/>
        </w:rPr>
        <w:t xml:space="preserve">ADIM 2 - Saldiri: sahte kanca LD_PRELOAD ile YALNIZ bu surece yukleniyor</w:t>
      </w:r>
      <w:r>
        <w:br/>
      </w:r>
      <w:r>
        <w:rPr>
          <w:rStyle w:val="VerbatimChar"/>
        </w:rPr>
        <w:t xml:space="preserve">   time     -&gt; bin/linux/libsahtekanca.so (KANCA!)</w:t>
      </w:r>
      <w:r>
        <w:br/>
      </w:r>
      <w:r>
        <w:rPr>
          <w:rStyle w:val="VerbatimChar"/>
        </w:rPr>
        <w:t xml:space="preserve">   time(NULL) dondurdu : 1234567890</w:t>
      </w:r>
      <w:r>
        <w:br/>
      </w:r>
      <w:r>
        <w:rPr>
          <w:rStyle w:val="VerbatimChar"/>
        </w:rPr>
        <w:t xml:space="preserve">SONUC: Fonksiyon kancasi / preload ALGILANDI (2 sinyal).</w:t>
      </w:r>
    </w:p>
    <w:p>
      <w:pPr>
        <w:pStyle w:val="FirstParagraph"/>
      </w:pPr>
      <w:r>
        <w:t xml:space="preserve">In the clean run,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 </w:t>
      </w:r>
      <w:r>
        <w:t xml:space="preserve">resolved from the kernel’s</w:t>
      </w:r>
      <w:r>
        <w:t xml:space="preserve"> </w:t>
      </w:r>
      <w:r>
        <w:rPr>
          <w:b/>
          <w:bCs/>
        </w:rPr>
        <w:t xml:space="preserve">vDSO</w:t>
      </w:r>
      <w:r>
        <w:t xml:space="preserve"> </w:t>
      </w:r>
      <w:r>
        <w:t xml:space="preserve">(this is legitimate, not a hook). Once the hook was</w:t>
      </w:r>
      <w:r>
        <w:t xml:space="preserve"> </w:t>
      </w:r>
      <w:r>
        <w:t xml:space="preserve">loaded, the same</w:t>
      </w:r>
      <w:r>
        <w:t xml:space="preserve"> </w:t>
      </w:r>
      <w:r>
        <w:rPr>
          <w:rStyle w:val="VerbatimChar"/>
        </w:rPr>
        <w:t xml:space="preserve">time</w:t>
      </w:r>
      <w:r>
        <w:t xml:space="preserve"> </w:t>
      </w:r>
      <w:r>
        <w:t xml:space="preserve">resolved from</w:t>
      </w:r>
      <w:r>
        <w:t xml:space="preserve"> </w:t>
      </w:r>
      <w:r>
        <w:rPr>
          <w:rStyle w:val="VerbatimChar"/>
        </w:rPr>
        <w:t xml:space="preserve">libsahtekanca.so</w:t>
      </w:r>
      <w:r>
        <w:t xml:space="preserve"> </w:t>
      </w:r>
      <w:r>
        <w:t xml:space="preserve">and returned a</w:t>
      </w:r>
      <w:r>
        <w:t xml:space="preserve"> </w:t>
      </w:r>
      <w:r>
        <w:rPr>
          <w:b/>
          <w:bCs/>
        </w:rPr>
        <w:t xml:space="preserve">fixed fake value</w:t>
      </w:r>
      <w:r>
        <w:t xml:space="preserve"> </w:t>
      </w:r>
      <w:r>
        <w:t xml:space="preserve">(1234567890);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caught the hook by pointing at the function’s location. Note: to avoid counting</w:t>
      </w:r>
      <w:r>
        <w:t xml:space="preserve"> </w:t>
      </w:r>
      <w:r>
        <w:rPr>
          <w:rStyle w:val="VerbatimChar"/>
        </w:rPr>
        <w:t xml:space="preserve">linux-vdso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false</w:t>
      </w:r>
      <w:r>
        <w:rPr>
          <w:b/>
          <w:bCs/>
        </w:rPr>
        <w:t xml:space="preserve"> </w:t>
      </w:r>
      <w:r>
        <w:rPr>
          <w:b/>
          <w:bCs/>
        </w:rPr>
        <w:t xml:space="preserve">positive</w:t>
      </w:r>
      <w:r>
        <w:t xml:space="preserve"> </w:t>
      </w:r>
      <w:r>
        <w:t xml:space="preserve">in the clean run, detection treats libc, vDSO, and the dynamic loader as legitimate sources — this is</w:t>
      </w:r>
      <w:r>
        <w:t xml:space="preserve"> </w:t>
      </w:r>
      <w:r>
        <w:t xml:space="preserve">the lesson that</w:t>
      </w:r>
      <w:r>
        <w:t xml:space="preserve"> </w:t>
      </w:r>
      <w:r>
        <w:t xml:space="preserve">“writing a detector is easier than writing a</w:t>
      </w:r>
      <w:r>
        <w:t xml:space="preserve"> </w:t>
      </w:r>
      <w:r>
        <w:rPr>
          <w:b/>
          <w:bCs/>
        </w:rPr>
        <w:t xml:space="preserve">correct</w:t>
      </w:r>
      <w:r>
        <w:t xml:space="preserve"> </w:t>
      </w:r>
      <w:r>
        <w:t xml:space="preserve">detector.”</w:t>
      </w:r>
    </w:p>
    <w:bookmarkEnd w:id="82"/>
    <w:bookmarkStart w:id="83" w:name="X94528ec333d8892c904a17f27afb144bb7318fd"/>
    <w:p>
      <w:pPr>
        <w:pStyle w:val="Heading3"/>
      </w:pPr>
      <w:r>
        <w:t xml:space="preserve">6.1 Worked example: finding a function’s source step by step with</w:t>
      </w:r>
      <w:r>
        <w:t xml:space="preserve"> </w:t>
      </w:r>
      <w:r>
        <w:rPr>
          <w:rStyle w:val="VerbatimChar"/>
        </w:rPr>
        <w:t xml:space="preserve">dlsym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dladdr</w:t>
      </w:r>
    </w:p>
    <w:p>
      <w:pPr>
        <w:pStyle w:val="FirstParagraph"/>
      </w:pPr>
      <w:r>
        <w:t xml:space="preserve">The heart of Demo 4 is two function calls:</w:t>
      </w:r>
      <w:r>
        <w:t xml:space="preserve"> </w:t>
      </w:r>
      <w:r>
        <w:rPr>
          <w:rStyle w:val="VerbatimChar"/>
        </w:rPr>
        <w:t xml:space="preserve">dlsym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. Let’s unpack what the two do together, step by</w:t>
      </w:r>
      <w:r>
        <w:t xml:space="preserve"> </w:t>
      </w:r>
      <w:r>
        <w:t xml:space="preserve">step.</w:t>
      </w:r>
    </w:p>
    <w:p>
      <w:pPr>
        <w:pStyle w:val="BodyText"/>
      </w:pPr>
      <w:r>
        <w:rPr>
          <w:b/>
          <w:bCs/>
        </w:rPr>
        <w:t xml:space="preserve">Step 1 — what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dlsym(RTLD_DEFAULT, "time")</w:t>
      </w:r>
      <w:r>
        <w:rPr>
          <w:b/>
          <w:bCs/>
        </w:rPr>
        <w:t xml:space="preserve"> </w:t>
      </w:r>
      <w:r>
        <w:rPr>
          <w:b/>
          <w:bCs/>
        </w:rPr>
        <w:t xml:space="preserve">do?</w:t>
      </w:r>
      <w:r>
        <w:t xml:space="preserve"> </w:t>
      </w:r>
      <w:r>
        <w:rPr>
          <w:rStyle w:val="VerbatimChar"/>
        </w:rPr>
        <w:t xml:space="preserve">dlsym</w:t>
      </w:r>
      <w:r>
        <w:t xml:space="preserve"> </w:t>
      </w:r>
      <w:r>
        <w:t xml:space="preserve">searches the running process’s</w:t>
      </w:r>
      <w:r>
        <w:t xml:space="preserve"> </w:t>
      </w:r>
      <w:r>
        <w:rPr>
          <w:b/>
          <w:bCs/>
        </w:rPr>
        <w:t xml:space="preserve">symbol table</w:t>
      </w:r>
      <w:r>
        <w:t xml:space="preserve"> </w:t>
      </w:r>
      <w:r>
        <w:t xml:space="preserve">for a symbol with the given name (</w:t>
      </w:r>
      <w:r>
        <w:rPr>
          <w:rStyle w:val="VerbatimChar"/>
        </w:rPr>
        <w:t xml:space="preserve">"time"</w:t>
      </w:r>
      <w:r>
        <w:t xml:space="preserve">) and returns its</w:t>
      </w:r>
      <w:r>
        <w:t xml:space="preserve"> </w:t>
      </w:r>
      <w:r>
        <w:rPr>
          <w:b/>
          <w:bCs/>
        </w:rPr>
        <w:t xml:space="preserve">memory address</w:t>
      </w:r>
      <w:r>
        <w:t xml:space="preserve">.</w:t>
      </w:r>
      <w:r>
        <w:t xml:space="preserve"> </w:t>
      </w:r>
      <w:r>
        <w:rPr>
          <w:rStyle w:val="VerbatimChar"/>
        </w:rPr>
        <w:t xml:space="preserve">RTLD_DEFAULT</w:t>
      </w:r>
      <w:r>
        <w:t xml:space="preserve"> </w:t>
      </w:r>
      <w:r>
        <w:t xml:space="preserve">is a special handle</w:t>
      </w:r>
      <w:r>
        <w:t xml:space="preserve"> </w:t>
      </w:r>
      <w:r>
        <w:t xml:space="preserve">meaning</w:t>
      </w:r>
      <w:r>
        <w:t xml:space="preserve"> </w:t>
      </w:r>
      <w:r>
        <w:t xml:space="preserve">“use the program’s normal symbol search order (its own binary, then loaded libraries, including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ed ones).”</w:t>
      </w:r>
      <w:r>
        <w:t xml:space="preserve"> </w:t>
      </w:r>
      <w:r>
        <w:t xml:space="preserve">This step’s output is just a</w:t>
      </w:r>
      <w:r>
        <w:t xml:space="preserve"> </w:t>
      </w:r>
      <w:r>
        <w:rPr>
          <w:b/>
          <w:bCs/>
        </w:rPr>
        <w:t xml:space="preserve">number</w:t>
      </w:r>
      <w:r>
        <w:t xml:space="preserve"> </w:t>
      </w:r>
      <w:r>
        <w:t xml:space="preserve">(a memory address); it carries no information about</w:t>
      </w:r>
      <w:r>
        <w:t xml:space="preserve"> </w:t>
      </w:r>
      <w:r>
        <w:t xml:space="preserve">which file it came from.</w:t>
      </w:r>
    </w:p>
    <w:p>
      <w:pPr>
        <w:pStyle w:val="BodyText"/>
      </w:pPr>
      <w:r>
        <w:rPr>
          <w:b/>
          <w:bCs/>
        </w:rPr>
        <w:t xml:space="preserve">Step 2 — who provided this address?</w:t>
      </w:r>
      <w:r>
        <w:t xml:space="preserve"> </w:t>
      </w:r>
      <w:r>
        <w:t xml:space="preserve">This is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’s job: it takes a given address, looks it up in the</w:t>
      </w:r>
      <w:r>
        <w:t xml:space="preserve"> </w:t>
      </w:r>
      <w:r>
        <w:t xml:space="preserve">running process’s map of loaded</w:t>
      </w:r>
      <w:r>
        <w:t xml:space="preserve"> </w:t>
      </w:r>
      <w:r>
        <w:rPr>
          <w:b/>
          <w:bCs/>
        </w:rPr>
        <w:t xml:space="preserve">shared objects (</w:t>
      </w:r>
      <w:r>
        <w:rPr>
          <w:rStyle w:val="VerbatimChar"/>
          <w:b/>
          <w:bCs/>
        </w:rPr>
        <w:t xml:space="preserve">.so</w:t>
      </w:r>
      <w:r>
        <w:rPr>
          <w:b/>
          <w:bCs/>
        </w:rPr>
        <w:t xml:space="preserve"> </w:t>
      </w:r>
      <w:r>
        <w:rPr>
          <w:b/>
          <w:bCs/>
        </w:rPr>
        <w:t xml:space="preserve">files)</w:t>
      </w:r>
      <w:r>
        <w:t xml:space="preserve">, and finds</w:t>
      </w:r>
      <w:r>
        <w:t xml:space="preserve"> </w:t>
      </w:r>
      <w:r>
        <w:rPr>
          <w:b/>
          <w:bCs/>
        </w:rPr>
        <w:t xml:space="preserve">which</w:t>
      </w:r>
      <w:r>
        <w:t xml:space="preserve"> </w:t>
      </w:r>
      <w:r>
        <w:rPr>
          <w:rStyle w:val="VerbatimChar"/>
        </w:rPr>
        <w:t xml:space="preserve">.so</w:t>
      </w:r>
      <w:r>
        <w:t xml:space="preserve">’s memory range the</w:t>
      </w:r>
      <w:r>
        <w:t xml:space="preserve"> </w:t>
      </w:r>
      <w:r>
        <w:t xml:space="preserve">address falls into. It writes the result into a</w:t>
      </w:r>
      <w:r>
        <w:t xml:space="preserve"> </w:t>
      </w:r>
      <w:r>
        <w:rPr>
          <w:rStyle w:val="VerbatimChar"/>
        </w:rPr>
        <w:t xml:space="preserve">Dl_info</w:t>
      </w:r>
      <w:r>
        <w:t xml:space="preserve"> </w:t>
      </w:r>
      <w:r>
        <w:t xml:space="preserve">structure; the field we use,</w:t>
      </w:r>
      <w:r>
        <w:t xml:space="preserve"> </w:t>
      </w:r>
      <w:r>
        <w:rPr>
          <w:rStyle w:val="VerbatimChar"/>
        </w:rPr>
        <w:t xml:space="preserve">dli_fname</w:t>
      </w:r>
      <w:r>
        <w:t xml:space="preserve">, is that</w:t>
      </w:r>
      <w:r>
        <w:t xml:space="preserve"> </w:t>
      </w:r>
      <w:r>
        <w:rPr>
          <w:rStyle w:val="VerbatimChar"/>
        </w:rPr>
        <w:t xml:space="preserve">.so</w:t>
      </w:r>
      <w:r>
        <w:t xml:space="preserve">’s</w:t>
      </w:r>
      <w:r>
        <w:t xml:space="preserve"> </w:t>
      </w:r>
      <w:r>
        <w:rPr>
          <w:b/>
          <w:bCs/>
        </w:rPr>
        <w:t xml:space="preserve">file path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Step 3 — in the clean run.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 </w:t>
      </w:r>
      <w:r>
        <w:t xml:space="preserve">empty, the</w:t>
      </w:r>
      <w:r>
        <w:t xml:space="preserve"> </w:t>
      </w:r>
      <w:r>
        <w:rPr>
          <w:rStyle w:val="VerbatimChar"/>
        </w:rPr>
        <w:t xml:space="preserve">time</w:t>
      </w:r>
      <w:r>
        <w:t xml:space="preserve"> </w:t>
      </w:r>
      <w:r>
        <w:t xml:space="preserve">symbol resolves through the normal search order</w:t>
      </w:r>
      <w:r>
        <w:t xml:space="preserve"> </w:t>
      </w:r>
      <w:r>
        <w:t xml:space="preserve">and comes from the kernel-provided</w:t>
      </w:r>
      <w:r>
        <w:t xml:space="preserve"> </w:t>
      </w:r>
      <w:r>
        <w:rPr>
          <w:b/>
          <w:bCs/>
        </w:rPr>
        <w:t xml:space="preserve">vDSO</w:t>
      </w:r>
      <w:r>
        <w:t xml:space="preserve"> </w:t>
      </w:r>
      <w:r>
        <w:t xml:space="preserve">(virtual Dynamic Shared Object — a special virtual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the kernel</w:t>
      </w:r>
      <w:r>
        <w:t xml:space="preserve"> </w:t>
      </w:r>
      <w:r>
        <w:t xml:space="preserve">automatically adds to a process’s memory to provide fast reads without a system call). Demo output:</w:t>
      </w:r>
      <w:r>
        <w:t xml:space="preserve"> </w:t>
      </w:r>
      <w:r>
        <w:rPr>
          <w:rStyle w:val="VerbatimChar"/>
        </w:rPr>
        <w:t xml:space="preserve">time -&gt; linux-vdso.so.1</w:t>
      </w:r>
      <w:r>
        <w:t xml:space="preserve">. The</w:t>
      </w:r>
      <w:r>
        <w:t xml:space="preserve"> </w:t>
      </w:r>
      <w:r>
        <w:rPr>
          <w:rStyle w:val="VerbatimChar"/>
        </w:rPr>
        <w:t xml:space="preserve">mesru_mi()</w:t>
      </w:r>
      <w:r>
        <w:t xml:space="preserve"> </w:t>
      </w:r>
      <w:r>
        <w:t xml:space="preserve">(is-it-legitimate) function recognises this name (it looks for the</w:t>
      </w:r>
      <w:r>
        <w:t xml:space="preserve"> </w:t>
      </w:r>
      <w:r>
        <w:rPr>
          <w:rStyle w:val="VerbatimChar"/>
        </w:rPr>
        <w:t xml:space="preserve">linux-vdso</w:t>
      </w:r>
      <w:r>
        <w:t xml:space="preserve"> </w:t>
      </w:r>
      <w:r>
        <w:t xml:space="preserve">substring) and says</w:t>
      </w:r>
      <w:r>
        <w:t xml:space="preserve"> </w:t>
      </w:r>
      <w:r>
        <w:rPr>
          <w:b/>
          <w:bCs/>
        </w:rPr>
        <w:t xml:space="preserve">not a hook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Step 4 — once the hook is loaded via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LD_PRELOAD</w:t>
      </w:r>
      <w:r>
        <w:rPr>
          <w:b/>
          <w:bCs/>
        </w:rPr>
        <w:t xml:space="preserve">.</w:t>
      </w:r>
      <w:r>
        <w:t xml:space="preserve"> </w:t>
      </w:r>
      <w:r>
        <w:rPr>
          <w:rStyle w:val="VerbatimChar"/>
        </w:rPr>
        <w:t xml:space="preserve">demo.sh</w:t>
      </w:r>
      <w:r>
        <w:t xml:space="preserve"> </w:t>
      </w:r>
      <w:r>
        <w:t xml:space="preserve">starts the program with the environment variable</w:t>
      </w:r>
      <w:r>
        <w:t xml:space="preserve"> </w:t>
      </w:r>
      <w:r>
        <w:rPr>
          <w:rStyle w:val="VerbatimChar"/>
        </w:rPr>
        <w:t xml:space="preserve">LD_PRELOAD=./libsahtekanca.so</w:t>
      </w:r>
      <w:r>
        <w:t xml:space="preserve">. The dynamic linker (</w:t>
      </w:r>
      <w:r>
        <w:rPr>
          <w:rStyle w:val="VerbatimChar"/>
        </w:rPr>
        <w:t xml:space="preserve">ld-linux.so</w:t>
      </w:r>
      <w:r>
        <w:t xml:space="preserve">) puts this library at the</w:t>
      </w:r>
      <w:r>
        <w:t xml:space="preserve"> </w:t>
      </w:r>
      <w:r>
        <w:rPr>
          <w:b/>
          <w:bCs/>
        </w:rPr>
        <w:t xml:space="preserve">very front</w:t>
      </w:r>
      <w:r>
        <w:t xml:space="preserve"> </w:t>
      </w:r>
      <w:r>
        <w:t xml:space="preserve">of the</w:t>
      </w:r>
      <w:r>
        <w:t xml:space="preserve"> </w:t>
      </w:r>
      <w:r>
        <w:t xml:space="preserve">normal search order; since the library defines its own</w:t>
      </w:r>
      <w:r>
        <w:t xml:space="preserve"> </w:t>
      </w:r>
      <w:r>
        <w:rPr>
          <w:rStyle w:val="VerbatimChar"/>
        </w:rPr>
        <w:t xml:space="preserve">time()</w:t>
      </w:r>
      <w:r>
        <w:t xml:space="preserve"> </w:t>
      </w:r>
      <w:r>
        <w:t xml:space="preserve">function,</w:t>
      </w:r>
      <w:r>
        <w:t xml:space="preserve"> </w:t>
      </w:r>
      <w:r>
        <w:rPr>
          <w:rStyle w:val="VerbatimChar"/>
        </w:rPr>
        <w:t xml:space="preserve">dlsym(RTLD_DEFAULT, "time")</w:t>
      </w:r>
      <w:r>
        <w:t xml:space="preserve"> </w:t>
      </w:r>
      <w:r>
        <w:t xml:space="preserve">now finds</w:t>
      </w:r>
      <w:r>
        <w:t xml:space="preserve"> </w:t>
      </w:r>
      <w:r>
        <w:rPr>
          <w:b/>
          <w:bCs/>
        </w:rPr>
        <w:t xml:space="preserve">not the real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</w:t>
      </w:r>
      <w:r>
        <w:rPr>
          <w:b/>
          <w:bCs/>
        </w:rPr>
        <w:t xml:space="preserve"> </w:t>
      </w:r>
      <w:r>
        <w:rPr>
          <w:b/>
          <w:bCs/>
        </w:rPr>
        <w:t xml:space="preserve">in vDSO, but the fake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libsahtekanca.so</w:t>
      </w:r>
      <w:r>
        <w:t xml:space="preserve">.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sees this address falls</w:t>
      </w:r>
      <w:r>
        <w:t xml:space="preserve"> </w:t>
      </w:r>
      <w:r>
        <w:t xml:space="preserve">within</w:t>
      </w:r>
      <w:r>
        <w:t xml:space="preserve"> </w:t>
      </w:r>
      <w:r>
        <w:rPr>
          <w:rStyle w:val="VerbatimChar"/>
        </w:rPr>
        <w:t xml:space="preserve">libsahtekanca.so</w:t>
      </w:r>
      <w:r>
        <w:t xml:space="preserve">’s memory range;</w:t>
      </w:r>
      <w:r>
        <w:t xml:space="preserve"> </w:t>
      </w:r>
      <w:r>
        <w:rPr>
          <w:rStyle w:val="VerbatimChar"/>
        </w:rPr>
        <w:t xml:space="preserve">dli_fname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"bin/linux/libsahtekanca.so"</w:t>
      </w:r>
      <w:r>
        <w:t xml:space="preserve">. Since</w:t>
      </w:r>
      <w:r>
        <w:t xml:space="preserve"> </w:t>
      </w:r>
      <w:r>
        <w:rPr>
          <w:rStyle w:val="VerbatimChar"/>
        </w:rPr>
        <w:t xml:space="preserve">mesru_mi()</w:t>
      </w:r>
      <w:r>
        <w:t xml:space="preserve"> </w:t>
      </w:r>
      <w:r>
        <w:t xml:space="preserve">doesn’t recognise this name (not libc/vDSO/ld), it says</w:t>
      </w:r>
      <w:r>
        <w:t xml:space="preserve"> </w:t>
      </w:r>
      <w:r>
        <w:rPr>
          <w:b/>
          <w:bCs/>
        </w:rPr>
        <w:t xml:space="preserve">HOOK</w:t>
      </w:r>
      <w:r>
        <w:t xml:space="preserve"> </w:t>
      </w:r>
      <w:r>
        <w:t xml:space="preserve">— exactly the</w:t>
      </w:r>
      <w:r>
        <w:t xml:space="preserve"> </w:t>
      </w:r>
      <w:r>
        <w:rPr>
          <w:rStyle w:val="VerbatimChar"/>
        </w:rPr>
        <w:t xml:space="preserve">time -&gt; bin/linux/libsahtekanca.so (KANCA!)</w:t>
      </w:r>
      <w:r>
        <w:t xml:space="preserve"> </w:t>
      </w:r>
      <w:r>
        <w:t xml:space="preserve">line in the demo output.</w:t>
      </w:r>
    </w:p>
    <w:p>
      <w:pPr>
        <w:pStyle w:val="BodyText"/>
      </w:pPr>
      <w:r>
        <w:rPr>
          <w:b/>
          <w:bCs/>
        </w:rPr>
        <w:t xml:space="preserve">Step 5 — why is this stronger than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getenv(LD_PRELOAD)</w:t>
      </w:r>
      <w:r>
        <w:rPr>
          <w:b/>
          <w:bCs/>
        </w:rPr>
        <w:t xml:space="preserve"> </w:t>
      </w:r>
      <w:r>
        <w:rPr>
          <w:b/>
          <w:bCs/>
        </w:rPr>
        <w:t xml:space="preserve">check?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check looks at the environment</w:t>
      </w:r>
      <w:r>
        <w:t xml:space="preserve"> </w:t>
      </w:r>
      <w:r>
        <w:t xml:space="preserve">variable</w:t>
      </w:r>
      <w:r>
        <w:t xml:space="preserve"> </w:t>
      </w:r>
      <w:r>
        <w:rPr>
          <w:b/>
          <w:bCs/>
        </w:rPr>
        <w:t xml:space="preserve">itself</w:t>
      </w:r>
      <w:r>
        <w:t xml:space="preserve"> </w:t>
      </w:r>
      <w:r>
        <w:t xml:space="preserve">— but the environment variable is only used to load the library at the program’s</w:t>
      </w:r>
      <w:r>
        <w:t xml:space="preserve"> </w:t>
      </w:r>
      <w:r>
        <w:rPr>
          <w:b/>
          <w:bCs/>
        </w:rPr>
        <w:t xml:space="preserve">start-up moment</w:t>
      </w:r>
      <w:r>
        <w:t xml:space="preserve">; once it’s loaded, the attacker can</w:t>
      </w:r>
      <w:r>
        <w:t xml:space="preserve"> </w:t>
      </w:r>
      <w:r>
        <w:rPr>
          <w:b/>
          <w:bCs/>
        </w:rPr>
        <w:t xml:space="preserve">delete it</w:t>
      </w:r>
      <w:r>
        <w:t xml:space="preserve"> </w:t>
      </w:r>
      <w:r>
        <w:t xml:space="preserve">(</w:t>
      </w:r>
      <w:r>
        <w:rPr>
          <w:rStyle w:val="VerbatimChar"/>
        </w:rPr>
        <w:t xml:space="preserve">unsetenv</w:t>
      </w:r>
      <w:r>
        <w:t xml:space="preserve">) or hook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itself in</w:t>
      </w:r>
      <w:r>
        <w:t xml:space="preserve"> </w:t>
      </w:r>
      <w:r>
        <w:t xml:space="preserve">their own fake library to return empty (exactly what Activity 1 tries). The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check never looks at the</w:t>
      </w:r>
      <w:r>
        <w:t xml:space="preserve"> </w:t>
      </w:r>
      <w:r>
        <w:t xml:space="preserve">environment variable at all; it directly asks</w:t>
      </w:r>
      <w:r>
        <w:t xml:space="preserve"> </w:t>
      </w:r>
      <w:r>
        <w:t xml:space="preserve">“where is this function</w:t>
      </w:r>
      <w:r>
        <w:t xml:space="preserve"> </w:t>
      </w:r>
      <w:r>
        <w:rPr>
          <w:b/>
          <w:bCs/>
        </w:rPr>
        <w:t xml:space="preserve">actually</w:t>
      </w:r>
      <w:r>
        <w:t xml:space="preserve"> </w:t>
      </w:r>
      <w:r>
        <w:t xml:space="preserve">running from right now?”</w:t>
      </w:r>
      <w:r>
        <w:t xml:space="preserve"> </w:t>
      </w:r>
      <w:r>
        <w:t xml:space="preserve">—</w:t>
      </w:r>
      <w:r>
        <w:t xml:space="preserve"> </w:t>
      </w:r>
      <w:r>
        <w:t xml:space="preserve">since the hook is already loaded, the answer to that question comes, not from the environment variable, but from</w:t>
      </w:r>
      <w:r>
        <w:t xml:space="preserve"> </w:t>
      </w:r>
      <w:r>
        <w:t xml:space="preserve">the running</w:t>
      </w:r>
      <w:r>
        <w:t xml:space="preserve"> </w:t>
      </w:r>
      <w:r>
        <w:rPr>
          <w:b/>
          <w:bCs/>
        </w:rPr>
        <w:t xml:space="preserve">code itself</w:t>
      </w:r>
      <w:r>
        <w:t xml:space="preserve">, which is why it doesn’t rely on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faking.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Don’t rely on</w:t>
      </w:r>
      <w:r>
        <w:t xml:space="preserve"> </w:t>
      </w:r>
      <w:r>
        <w:rPr>
          <w:b/>
          <w:bCs/>
        </w:rPr>
        <w:t xml:space="preserve">manipulable</w:t>
      </w:r>
      <w:r>
        <w:t xml:space="preserve"> </w:t>
      </w:r>
      <w:r>
        <w:t xml:space="preserve">sources like</w:t>
      </w:r>
      <w:r>
        <w:t xml:space="preserve"> </w:t>
      </w:r>
      <w:r>
        <w:rPr>
          <w:rStyle w:val="VerbatimChar"/>
        </w:rPr>
        <w:t xml:space="preserve">getenv(LD_PRELOAD)</w:t>
      </w:r>
      <w:r>
        <w:t xml:space="preserve"> </w:t>
      </w:r>
      <w:r>
        <w:t xml:space="preserve">for hook detection; verify critical functions’</w:t>
      </w:r>
      <w:r>
        <w:t xml:space="preserve"> </w:t>
      </w:r>
      <w:r>
        <w:rPr>
          <w:b/>
          <w:bCs/>
        </w:rPr>
        <w:t xml:space="preserve">source</w:t>
      </w:r>
      <w:r>
        <w:t xml:space="preserve"> </w:t>
      </w:r>
      <w:r>
        <w:t xml:space="preserve">(which module they come from). Check multiple functions; add extra signals like</w:t>
      </w:r>
      <w:r>
        <w:t xml:space="preserve"> </w:t>
      </w:r>
      <w:r>
        <w:rPr>
          <w:rStyle w:val="VerbatimChar"/>
        </w:rPr>
        <w:t xml:space="preserve">/proc/self/maps</w:t>
      </w:r>
      <w:r>
        <w:t xml:space="preserve">;</w:t>
      </w:r>
      <w:r>
        <w:t xml:space="preserve"> </w:t>
      </w:r>
      <w:r>
        <w:t xml:space="preserve">tie the result to a response policy.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An evaluator hooks critical functions with a known instrumentation tool (e.g., Frida) and checks whether the</w:t>
      </w:r>
      <w:r>
        <w:t xml:space="preserve"> </w:t>
      </w:r>
      <w:r>
        <w:t xml:space="preserve">protection catches it; then they try hooking the</w:t>
      </w:r>
      <w:r>
        <w:t xml:space="preserve"> </w:t>
      </w:r>
      <w:r>
        <w:rPr>
          <w:b/>
          <w:bCs/>
        </w:rPr>
        <w:t xml:space="preserve">detection function itself</w:t>
      </w:r>
      <w:r>
        <w:t xml:space="preserve"> </w:t>
      </w:r>
      <w:r>
        <w:t xml:space="preserve">to see whether the protection</w:t>
      </w:r>
      <w:r>
        <w:t xml:space="preserve"> </w:t>
      </w:r>
      <w:r>
        <w:t xml:space="preserve">can be blinded (a single point, or distributed?).</w:t>
      </w:r>
    </w:p>
    <w:p>
      <w:r>
        <w:pict>
          <v:rect style="width:0;height:1.5pt" o:hralign="center" o:hrstd="t" o:hr="t"/>
        </w:pict>
      </w:r>
    </w:p>
    <w:bookmarkEnd w:id="83"/>
    <w:bookmarkEnd w:id="84"/>
    <w:bookmarkStart w:id="94" w:name="X995b66dec467a6cb10260e790b9abc77017a3aa"/>
    <w:p>
      <w:pPr>
        <w:pStyle w:val="Heading2"/>
      </w:pPr>
      <w:r>
        <w:t xml:space="preserve">7. Dynamic memory protection and memory-monitoring detection</w:t>
      </w:r>
    </w:p>
    <w:p>
      <w:pPr>
        <w:pStyle w:val="FirstParagraph"/>
      </w:pPr>
      <w:r>
        <w:t xml:space="preserve">One of the items the syllabus puts in this week is</w:t>
      </w:r>
      <w:r>
        <w:t xml:space="preserve"> </w:t>
      </w:r>
      <w:r>
        <w:rPr>
          <w:b/>
          <w:bCs/>
        </w:rPr>
        <w:t xml:space="preserve">dynamic memory protection</w:t>
      </w:r>
      <w:r>
        <w:t xml:space="preserve">: measures taken, while the</w:t>
      </w:r>
      <w:r>
        <w:t xml:space="preserve"> </w:t>
      </w:r>
      <w:r>
        <w:t xml:space="preserve">program runs, against sensitive data in memory being read and modified. In Week 1 we saw erasing secrets from</w:t>
      </w:r>
      <w:r>
        <w:t xml:space="preserve"> </w:t>
      </w:r>
      <w:r>
        <w:t xml:space="preserve">memory and preventing them from being swapped out; in Week 3, the</w:t>
      </w:r>
      <w:r>
        <w:t xml:space="preserve"> </w:t>
      </w:r>
      <w:r>
        <w:t xml:space="preserve">“data in use”</w:t>
      </w:r>
      <w:r>
        <w:t xml:space="preserve"> </w:t>
      </w:r>
      <w:r>
        <w:t xml:space="preserve">layers. This section asks the same</w:t>
      </w:r>
      <w:r>
        <w:t xml:space="preserve"> </w:t>
      </w:r>
      <w:r>
        <w:t xml:space="preserve">question again, from the runtime attacker’s angle: what can we do if the attacker is</w:t>
      </w:r>
      <w:r>
        <w:t xml:space="preserve"> </w:t>
      </w:r>
      <w:r>
        <w:rPr>
          <w:b/>
          <w:bCs/>
        </w:rPr>
        <w:t xml:space="preserve">watching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modifying</w:t>
      </w:r>
      <w:r>
        <w:t xml:space="preserve"> </w:t>
      </w:r>
      <w:r>
        <w:t xml:space="preserve">memory?</w:t>
      </w:r>
    </w:p>
    <w:p>
      <w:pPr>
        <w:pStyle w:val="BodyText"/>
      </w:pPr>
      <w:r>
        <w:drawing>
          <wp:inline>
            <wp:extent cx="5759999" cy="2766688"/>
            <wp:effectExtent b="0" l="0" r="0" t="0"/>
            <wp:docPr descr="The layers of dynamic memory protection" title="" id="86" name="Picture"/>
            <a:graphic>
              <a:graphicData uri="http://schemas.openxmlformats.org/drawingml/2006/picture">
                <pic:pic>
                  <pic:nvPicPr>
                    <pic:cNvPr descr="h06-13-bellek-koruma-katmanlari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66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88" w:name="what-does-an-attacker-do-with-memory"/>
    <w:p>
      <w:pPr>
        <w:pStyle w:val="Heading3"/>
      </w:pPr>
      <w:r>
        <w:t xml:space="preserve">What does an attacker do with memory?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Attack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Dumping process memory, searching memory for a known value</w:t>
            </w:r>
          </w:p>
        </w:tc>
        <w:tc>
          <w:tcPr/>
          <w:p>
            <w:pPr>
              <w:pStyle w:val="Compact"/>
            </w:pPr>
            <w:r>
              <w:t xml:space="preserve">Key, PIN, decrypted data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Modifying</w:t>
            </w:r>
          </w:p>
        </w:tc>
        <w:tc>
          <w:tcPr/>
          <w:p>
            <w:pPr>
              <w:pStyle w:val="Compact"/>
            </w:pPr>
            <w:r>
              <w:t xml:space="preserve">Changing a score in a game, a counter value, or a</w:t>
            </w:r>
            <w:r>
              <w:t xml:space="preserve"> </w:t>
            </w:r>
            <w:r>
              <w:t xml:space="preserve">“license valid”</w:t>
            </w:r>
            <w:r>
              <w:t xml:space="preserve"> </w:t>
            </w:r>
            <w:r>
              <w:t xml:space="preserve">flag in memory</w:t>
            </w:r>
          </w:p>
        </w:tc>
        <w:tc>
          <w:tcPr/>
          <w:p>
            <w:pPr>
              <w:pStyle w:val="Compact"/>
            </w:pPr>
            <w:r>
              <w:t xml:space="preserve">Logic and checks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Watching</w:t>
            </w:r>
          </w:p>
        </w:tc>
        <w:tc>
          <w:tcPr/>
          <w:p>
            <w:pPr>
              <w:pStyle w:val="Compact"/>
            </w:pPr>
            <w:r>
              <w:t xml:space="preserve">Finding which address holds what, using tools that report when a value changes</w:t>
            </w:r>
          </w:p>
        </w:tc>
        <w:tc>
          <w:tcPr/>
          <w:p>
            <w:pPr>
              <w:pStyle w:val="Compact"/>
            </w:pPr>
            <w:r>
              <w:t xml:space="preserve">Discovering where variables live</w:t>
            </w:r>
          </w:p>
        </w:tc>
      </w:tr>
    </w:tbl>
    <w:p>
      <w:pPr>
        <w:pStyle w:val="BodyText"/>
      </w:pPr>
      <w:r>
        <w:t xml:space="preserve">For all of these attacks the attacker needs to</w:t>
      </w:r>
      <w:r>
        <w:t xml:space="preserve"> </w:t>
      </w:r>
      <w:r>
        <w:rPr>
          <w:b/>
          <w:bCs/>
        </w:rPr>
        <w:t xml:space="preserve">access</w:t>
      </w:r>
      <w:r>
        <w:t xml:space="preserve"> </w:t>
      </w:r>
      <w:r>
        <w:t xml:space="preserve">process memory: through a debugger, through the OS’s</w:t>
      </w:r>
      <w:r>
        <w:t xml:space="preserve"> </w:t>
      </w:r>
      <w:r>
        <w:t xml:space="preserve">process-memory interfaces, or through a library loaded into the process. That’s why memory protection is thought</w:t>
      </w:r>
      <w:r>
        <w:t xml:space="preserve"> </w:t>
      </w:r>
      <w:r>
        <w:t xml:space="preserve">of together with the debugger and hook detection from earlier sections.</w:t>
      </w:r>
    </w:p>
    <w:bookmarkEnd w:id="88"/>
    <w:bookmarkStart w:id="89" w:name="X117a050838c803977bbbf4589eea552376d9e10"/>
    <w:p>
      <w:pPr>
        <w:pStyle w:val="Heading3"/>
      </w:pPr>
      <w:r>
        <w:t xml:space="preserve">Countermeasure 1: keep little in memory, keep it short, keep it scattered</w:t>
      </w:r>
    </w:p>
    <w:p>
      <w:pPr>
        <w:pStyle w:val="FirstParagraph"/>
      </w:pPr>
      <w:r>
        <w:t xml:space="preserve">The most effective memory protection is</w:t>
      </w:r>
      <w:r>
        <w:t xml:space="preserve"> </w:t>
      </w:r>
      <w:r>
        <w:rPr>
          <w:b/>
          <w:bCs/>
        </w:rPr>
        <w:t xml:space="preserve">leaving nothing to read</w:t>
      </w:r>
      <w:r>
        <w:t xml:space="preserve"> </w:t>
      </w:r>
      <w:r>
        <w:t xml:space="preserve">in memory: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Short lifetime:</w:t>
      </w:r>
      <w:r>
        <w:t xml:space="preserve"> </w:t>
      </w:r>
      <w:r>
        <w:t xml:space="preserve">the secret is only ever in the clear inside the function that uses it, and is erased before</w:t>
      </w:r>
      <w:r>
        <w:t xml:space="preserve"> </w:t>
      </w:r>
      <w:r>
        <w:t xml:space="preserve">the function returns (Week 3: the window of exposure).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Masking and splitting:</w:t>
      </w:r>
      <w:r>
        <w:t xml:space="preserve"> </w:t>
      </w:r>
      <w:r>
        <w:t xml:space="preserve">while unused, the secret sits XORed with a random mask or split into pieces; the</w:t>
      </w:r>
      <w:r>
        <w:t xml:space="preserve"> </w:t>
      </w:r>
      <w:r>
        <w:t xml:space="preserve">secret itself never sits whole in one place in memory.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Erase with a random value:</w:t>
      </w:r>
      <w:r>
        <w:t xml:space="preserve"> </w:t>
      </w:r>
      <w:r>
        <w:t xml:space="preserve">once done, memory is filled, not with zeros, but with random values, so it</w:t>
      </w:r>
      <w:r>
        <w:t xml:space="preserve"> </w:t>
      </w:r>
      <w:r>
        <w:t xml:space="preserve">doesn’t even leave the trace</w:t>
      </w:r>
      <w:r>
        <w:t xml:space="preserve"> </w:t>
      </w:r>
      <w:r>
        <w:t xml:space="preserve">“a secret was just here.”</w:t>
      </w:r>
      <w:r>
        <w:t xml:space="preserve"> </w:t>
      </w:r>
      <w:r>
        <w:t xml:space="preserve">In the field, on the native side, this is the one place</w:t>
      </w:r>
      <w:r>
        <w:t xml:space="preserve"> </w:t>
      </w:r>
      <w:r>
        <w:t xml:space="preserve">a random generator is used.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Never unwrap it at all:</w:t>
      </w:r>
      <w:r>
        <w:t xml:space="preserve"> </w:t>
      </w:r>
      <w:r>
        <w:t xml:space="preserve">in whitebox cryptography, the key is never in the clear in memory at any point</w:t>
      </w:r>
      <w:r>
        <w:t xml:space="preserve"> </w:t>
      </w:r>
      <w:r>
        <w:t xml:space="preserve">(Week 11). In the field’s shell matrix, this is the only shell left on the native side during a payment.</w:t>
      </w:r>
    </w:p>
    <w:bookmarkEnd w:id="89"/>
    <w:bookmarkStart w:id="90" w:name="X62398feffa120e79130bc2de1e14cfe82c3a581"/>
    <w:p>
      <w:pPr>
        <w:pStyle w:val="Heading3"/>
      </w:pPr>
      <w:r>
        <w:t xml:space="preserve">Countermeasure 2: make memory harder for the OS to read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Measure</w:t>
            </w:r>
          </w:p>
        </w:tc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Effect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Disabling core dumps,</w:t>
            </w:r>
            <w:r>
              <w:t xml:space="preserve"> </w:t>
            </w:r>
            <w:r>
              <w:rPr>
                <w:rStyle w:val="VerbatimChar"/>
              </w:rPr>
              <w:t xml:space="preserve">PR_SET_DUMPABLE = 0</w:t>
            </w:r>
          </w:p>
        </w:tc>
        <w:tc>
          <w:tcPr/>
          <w:p>
            <w:pPr>
              <w:pStyle w:val="Compact"/>
            </w:pPr>
            <w:r>
              <w:t xml:space="preserve">Linux</w:t>
            </w:r>
          </w:p>
        </w:tc>
        <w:tc>
          <w:tcPr/>
          <w:p>
            <w:pPr>
              <w:pStyle w:val="Compact"/>
            </w:pPr>
            <w:r>
              <w:t xml:space="preserve">Even another process owned by the same user can’t attach as a debugger or read the process’s memory file (Week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locking (</w:t>
            </w:r>
            <w:r>
              <w:rPr>
                <w:rStyle w:val="VerbatimChar"/>
              </w:rPr>
              <w:t xml:space="preserve">mlock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VirtualLock</w:t>
            </w:r>
            <w:r>
              <w:t xml:space="preserve">),</w:t>
            </w:r>
            <w:r>
              <w:t xml:space="preserve"> </w:t>
            </w:r>
            <w:r>
              <w:rPr>
                <w:rStyle w:val="VerbatimChar"/>
              </w:rPr>
              <w:t xml:space="preserve">MADV_DONTDUMP</w:t>
            </w:r>
          </w:p>
        </w:tc>
        <w:tc>
          <w:tcPr/>
          <w:p>
            <w:pPr>
              <w:pStyle w:val="Compact"/>
            </w:pPr>
            <w:r>
              <w:t xml:space="preserve">Linux / Windows</w:t>
            </w:r>
          </w:p>
        </w:tc>
        <w:tc>
          <w:tcPr/>
          <w:p>
            <w:pPr>
              <w:pStyle w:val="Compact"/>
            </w:pPr>
            <w:r>
              <w:t xml:space="preserve">The secret doesn’t end up in swap or in a dump (Week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Page protections (</w:t>
            </w:r>
            <w:r>
              <w:rPr>
                <w:rStyle w:val="VerbatimChar"/>
              </w:rPr>
              <w:t xml:space="preserve">mprotect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VirtualProtect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Linux / Windows</w:t>
            </w:r>
          </w:p>
        </w:tc>
        <w:tc>
          <w:tcPr/>
          <w:p>
            <w:pPr>
              <w:pStyle w:val="Compact"/>
            </w:pPr>
            <w:r>
              <w:t xml:space="preserve">Tables that shouldn’t change after initialization are made</w:t>
            </w:r>
            <w:r>
              <w:t xml:space="preserve"> </w:t>
            </w:r>
            <w:r>
              <w:rPr>
                <w:b/>
                <w:bCs/>
              </w:rPr>
              <w:t xml:space="preserve">read-only</w:t>
            </w:r>
            <w:r>
              <w:t xml:space="preserve">; an attempt to modify them causes a 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Protected-process features</w:t>
            </w:r>
          </w:p>
        </w:tc>
        <w:tc>
          <w:tcPr/>
          <w:p>
            <w:pPr>
              <w:pStyle w:val="Compact"/>
            </w:pPr>
            <w:r>
              <w:t xml:space="preserve">Windows, mobile platforms</w:t>
            </w:r>
          </w:p>
        </w:tc>
        <w:tc>
          <w:tcPr/>
          <w:p>
            <w:pPr>
              <w:pStyle w:val="Compact"/>
            </w:pPr>
            <w:r>
              <w:t xml:space="preserve">The OS’s</w:t>
            </w:r>
            <w:r>
              <w:t xml:space="preserve"> </w:t>
            </w:r>
            <w:r>
              <w:t xml:space="preserve">“protected process”</w:t>
            </w:r>
            <w:r>
              <w:t xml:space="preserve"> </w:t>
            </w:r>
            <w:r>
              <w:t xml:space="preserve">and app sandboxing limit other apps’ access to memory</w:t>
            </w:r>
          </w:p>
        </w:tc>
      </w:tr>
    </w:tbl>
    <w:p>
      <w:pPr>
        <w:pStyle w:val="BodyText"/>
      </w:pPr>
      <w:r>
        <w:t xml:space="preserve">These measures don’t stop an attacker with administrator (root) privileges; but they force the attacker to move to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more powerful</w:t>
      </w:r>
      <w:r>
        <w:t xml:space="preserve"> </w:t>
      </w:r>
      <w:r>
        <w:t xml:space="preserve">position, and that’s where root detection comes in.</w:t>
      </w:r>
    </w:p>
    <w:p>
      <w:pPr>
        <w:pStyle w:val="BodyText"/>
      </w:pPr>
      <w:r>
        <w:rPr>
          <w:b/>
          <w:bCs/>
        </w:rPr>
        <w:t xml:space="preserve">A concrete example: what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PR_SET_DUMPABLE</w:t>
      </w:r>
      <w:r>
        <w:rPr>
          <w:b/>
          <w:bCs/>
        </w:rPr>
        <w:t xml:space="preserve"> </w:t>
      </w:r>
      <w:r>
        <w:rPr>
          <w:b/>
          <w:bCs/>
        </w:rPr>
        <w:t xml:space="preserve">change?</w:t>
      </w:r>
      <w:r>
        <w:t xml:space="preserve"> </w:t>
      </w:r>
      <w:r>
        <w:t xml:space="preserve">On Linux, every process is</w:t>
      </w:r>
      <w:r>
        <w:t xml:space="preserve"> </w:t>
      </w:r>
      <w:r>
        <w:t xml:space="preserve">“dumpable”</w:t>
      </w:r>
      <w:r>
        <w:t xml:space="preserve"> </w:t>
      </w:r>
      <w:r>
        <w:t xml:space="preserve">by default —</w:t>
      </w:r>
      <w:r>
        <w:t xml:space="preserve"> </w:t>
      </w:r>
      <w:r>
        <w:t xml:space="preserve">the kernel can produce a core dump on a crash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another process owned by the same user can attach to it with</w:t>
      </w:r>
      <w:r>
        <w:t xml:space="preserve"> </w:t>
      </w:r>
      <w:r>
        <w:rPr>
          <w:rStyle w:val="VerbatimChar"/>
        </w:rPr>
        <w:t xml:space="preserve">ptrace(PTRACE_ATTACH, pid, ...)</w:t>
      </w:r>
      <w:r>
        <w:t xml:space="preserve">. The</w:t>
      </w:r>
      <w:r>
        <w:t xml:space="preserve"> </w:t>
      </w:r>
      <w:r>
        <w:rPr>
          <w:rStyle w:val="VerbatimChar"/>
        </w:rPr>
        <w:t xml:space="preserve">prctl(PR_SET_DUMPABLE, 0)</w:t>
      </w:r>
      <w:r>
        <w:t xml:space="preserve"> </w:t>
      </w:r>
      <w:r>
        <w:t xml:space="preserve">call turns this flag off: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State</w:t>
            </w:r>
          </w:p>
        </w:tc>
        <w:tc>
          <w:tcPr/>
          <w:p>
            <w:pPr>
              <w:pStyle w:val="Compact"/>
            </w:pPr>
            <w:r>
              <w:t xml:space="preserve">Attaching from outside with</w:t>
            </w:r>
            <w:r>
              <w:t xml:space="preserve"> </w:t>
            </w:r>
            <w:r>
              <w:rPr>
                <w:rStyle w:val="VerbatimChar"/>
              </w:rPr>
              <w:t xml:space="preserve">ptrace</w:t>
            </w:r>
          </w:p>
        </w:tc>
        <w:tc>
          <w:tcPr/>
          <w:p>
            <w:pPr>
              <w:pStyle w:val="Compact"/>
            </w:pPr>
            <w:r>
              <w:t xml:space="preserve">A memory dump on crash</w:t>
            </w:r>
          </w:p>
        </w:tc>
        <w:tc>
          <w:tcPr/>
          <w:p>
            <w:pPr>
              <w:pStyle w:val="Compact"/>
            </w:pPr>
            <w:r>
              <w:t xml:space="preserve">Reading</w:t>
            </w:r>
            <w:r>
              <w:t xml:space="preserve"> </w:t>
            </w:r>
            <w:r>
              <w:rPr>
                <w:rStyle w:val="VerbatimChar"/>
              </w:rPr>
              <w:t xml:space="preserve">/proc/&lt;pid&gt;/mem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PR_SET_DUMPABLE = 1</w:t>
            </w:r>
            <w:r>
              <w:t xml:space="preserve"> </w:t>
            </w:r>
            <w:r>
              <w:t xml:space="preserve">(default)</w:t>
            </w:r>
          </w:p>
        </w:tc>
        <w:tc>
          <w:tcPr/>
          <w:p>
            <w:pPr>
              <w:pStyle w:val="Compact"/>
            </w:pPr>
            <w:r>
              <w:t xml:space="preserve">Another process of the same user</w:t>
            </w:r>
            <w:r>
              <w:t xml:space="preserve"> </w:t>
            </w:r>
            <w:r>
              <w:rPr>
                <w:b/>
                <w:bCs/>
              </w:rPr>
              <w:t xml:space="preserve">can attach</w:t>
            </w:r>
          </w:p>
        </w:tc>
        <w:tc>
          <w:tcPr/>
          <w:p>
            <w:pPr>
              <w:pStyle w:val="Compact"/>
            </w:pPr>
            <w:r>
              <w:t xml:space="preserve">Produced (stays on disk)</w:t>
            </w:r>
          </w:p>
        </w:tc>
        <w:tc>
          <w:tcPr/>
          <w:p>
            <w:pPr>
              <w:pStyle w:val="Compact"/>
            </w:pPr>
            <w:r>
              <w:t xml:space="preserve">Readable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PR_SET_DUMPABLE = 0</w:t>
            </w:r>
          </w:p>
        </w:tc>
        <w:tc>
          <w:tcPr/>
          <w:p>
            <w:pPr>
              <w:pStyle w:val="Compact"/>
            </w:pPr>
            <w:r>
              <w:t xml:space="preserve">Even the same user’s process</w:t>
            </w:r>
            <w:r>
              <w:t xml:space="preserve"> </w:t>
            </w:r>
            <w:r>
              <w:rPr>
                <w:b/>
                <w:bCs/>
              </w:rPr>
              <w:t xml:space="preserve">can’t attach</w:t>
            </w:r>
            <w:r>
              <w:t xml:space="preserve"> </w:t>
            </w:r>
            <w:r>
              <w:t xml:space="preserve">(</w:t>
            </w:r>
            <w:r>
              <w:t xml:space="preserve">“Operation not permitted”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Not produced</w:t>
            </w:r>
          </w:p>
        </w:tc>
        <w:tc>
          <w:tcPr/>
          <w:p>
            <w:pPr>
              <w:pStyle w:val="Compact"/>
            </w:pPr>
            <w:r>
              <w:t xml:space="preserve">Refused</w:t>
            </w:r>
          </w:p>
        </w:tc>
      </w:tr>
    </w:tbl>
    <w:p>
      <w:pPr>
        <w:pStyle w:val="BodyText"/>
      </w:pPr>
      <w:r>
        <w:t xml:space="preserve">This works</w:t>
      </w:r>
      <w:r>
        <w:t xml:space="preserve"> </w:t>
      </w:r>
      <w:r>
        <w:rPr>
          <w:b/>
          <w:bCs/>
        </w:rPr>
        <w:t xml:space="preserve">complementary</w:t>
      </w:r>
      <w:r>
        <w:t xml:space="preserve"> </w:t>
      </w:r>
      <w:r>
        <w:t xml:space="preserve">to the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 </w:t>
      </w:r>
      <w:r>
        <w:t xml:space="preserve">check in Section 4: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 </w:t>
      </w:r>
      <w:r>
        <w:rPr>
          <w:b/>
          <w:bCs/>
        </w:rPr>
        <w:t xml:space="preserve">detects</w:t>
      </w:r>
      <w:r>
        <w:t xml:space="preserve"> </w:t>
      </w:r>
      <w:r>
        <w:t xml:space="preserve">“is someone watching</w:t>
      </w:r>
      <w:r>
        <w:t xml:space="preserve"> </w:t>
      </w:r>
      <w:r>
        <w:t xml:space="preserve">right now?”</w:t>
      </w:r>
      <w:r>
        <w:t xml:space="preserve">;</w:t>
      </w:r>
      <w:r>
        <w:t xml:space="preserve"> </w:t>
      </w:r>
      <w:r>
        <w:rPr>
          <w:rStyle w:val="VerbatimChar"/>
        </w:rPr>
        <w:t xml:space="preserve">PR_SET_DUMPABLE = 0</w:t>
      </w:r>
      <w:r>
        <w:t xml:space="preserve"> </w:t>
      </w:r>
      <w:r>
        <w:rPr>
          <w:b/>
          <w:bCs/>
        </w:rPr>
        <w:t xml:space="preserve">prevents</w:t>
      </w:r>
      <w:r>
        <w:t xml:space="preserve"> </w:t>
      </w:r>
      <w:r>
        <w:t xml:space="preserve">“an ordinary tool owned by the same user shouldn’t be able to</w:t>
      </w:r>
      <w:r>
        <w:t xml:space="preserve"> </w:t>
      </w:r>
      <w:r>
        <w:t xml:space="preserve">watch.”</w:t>
      </w:r>
      <w:r>
        <w:t xml:space="preserve"> </w:t>
      </w:r>
      <w:r>
        <w:t xml:space="preserve">An attacker with root privilege can still get past this flag (depending on the</w:t>
      </w:r>
      <w:r>
        <w:t xml:space="preserve"> </w:t>
      </w:r>
      <w:r>
        <w:rPr>
          <w:rStyle w:val="VerbatimChar"/>
        </w:rPr>
        <w:t xml:space="preserve">ptrace_scope</w:t>
      </w:r>
      <w:r>
        <w:t xml:space="preserve"> </w:t>
      </w:r>
      <w:r>
        <w:t xml:space="preserve">setting and</w:t>
      </w:r>
      <w:r>
        <w:t xml:space="preserve"> </w:t>
      </w:r>
      <w:r>
        <w:t xml:space="preserve">their privilege) — which is why it should be considered together with the root indicator in Section 8.</w:t>
      </w:r>
    </w:p>
    <w:bookmarkEnd w:id="90"/>
    <w:bookmarkStart w:id="91" w:name="X0437395fb591b448fecdceec71f87592be6d6f3"/>
    <w:p>
      <w:pPr>
        <w:pStyle w:val="Heading3"/>
      </w:pPr>
      <w:r>
        <w:t xml:space="preserve">Countermeasure 3: notice when data has been changed</w:t>
      </w:r>
    </w:p>
    <w:p>
      <w:pPr>
        <w:pStyle w:val="FirstParagraph"/>
      </w:pPr>
      <w:r>
        <w:t xml:space="preserve">The way to notice a critical structure in memory (a counter, a permission flag, a configuration table) being</w:t>
      </w:r>
      <w:r>
        <w:t xml:space="preserve"> </w:t>
      </w:r>
      <w:r>
        <w:t xml:space="preserve">silently modified is to never leave that data</w:t>
      </w:r>
      <w:r>
        <w:t xml:space="preserve"> </w:t>
      </w:r>
      <w:r>
        <w:rPr>
          <w:b/>
          <w:bCs/>
        </w:rPr>
        <w:t xml:space="preserve">alone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Keeping a critical value protected: value + shadow copy + digest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deger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the actual value                     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golge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deger XOR the runtime mask            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ozet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 short MAC over deger and golge      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KorunanSayac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On read, the consistency of all three is checked; if it doesn't hold, the value has been changed in memory.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sayac_oku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KorunanSayac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cikti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golge </w:t>
      </w:r>
      <w:r>
        <w:rPr>
          <w:rStyle w:val="OperatorTok"/>
        </w:rPr>
        <w:t xml:space="preserve">^</w:t>
      </w:r>
      <w:r>
        <w:rPr>
          <w:rStyle w:val="NormalTok"/>
        </w:rPr>
        <w:t xml:space="preserve"> calisma_maskesi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deger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kisa_mac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deger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golge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ozet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cikti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deger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If the attacker changes only the</w:t>
      </w:r>
      <w:r>
        <w:t xml:space="preserve"> </w:t>
      </w:r>
      <w:r>
        <w:rPr>
          <w:rStyle w:val="VerbatimChar"/>
        </w:rPr>
        <w:t xml:space="preserve">deger</w:t>
      </w:r>
      <w:r>
        <w:t xml:space="preserve"> </w:t>
      </w:r>
      <w:r>
        <w:t xml:space="preserve">(value) field in memory, the shadow copy and the digest no longer match.</w:t>
      </w:r>
      <w:r>
        <w:t xml:space="preserve"> </w:t>
      </w:r>
      <w:r>
        <w:t xml:space="preserve">To change all three consistently, they’d also need to find the mask and the digest key; this raises the cost of</w:t>
      </w:r>
      <w:r>
        <w:t xml:space="preserve"> </w:t>
      </w:r>
      <w:r>
        <w:t xml:space="preserve">the attack. The same idea appears in Week 5’s device fingerprint being stored</w:t>
      </w:r>
      <w:r>
        <w:t xml:space="preserve"> </w:t>
      </w:r>
      <w:r>
        <w:rPr>
          <w:b/>
          <w:bCs/>
        </w:rPr>
        <w:t xml:space="preserve">with two different digests in two</w:t>
      </w:r>
      <w:r>
        <w:rPr>
          <w:b/>
          <w:bCs/>
        </w:rPr>
        <w:t xml:space="preserve"> </w:t>
      </w:r>
      <w:r>
        <w:rPr>
          <w:b/>
          <w:bCs/>
        </w:rPr>
        <w:t xml:space="preserve">different places</w:t>
      </w:r>
      <w:r>
        <w:t xml:space="preserve">, and in Week 2’s tamper-resistant log.</w:t>
      </w:r>
    </w:p>
    <w:bookmarkEnd w:id="91"/>
    <w:bookmarkStart w:id="92" w:name="X990b0e5def4ac315ff408c0bf11f05540ed49d9"/>
    <w:p>
      <w:pPr>
        <w:pStyle w:val="Heading3"/>
      </w:pPr>
      <w:r>
        <w:t xml:space="preserve">7.1 Worked example: how does</w:t>
      </w:r>
      <w:r>
        <w:t xml:space="preserve"> </w:t>
      </w:r>
      <w:r>
        <w:rPr>
          <w:rStyle w:val="VerbatimChar"/>
        </w:rPr>
        <w:t xml:space="preserve">KorunanSayac</w:t>
      </w:r>
      <w:r>
        <w:t xml:space="preserve"> </w:t>
      </w:r>
      <w:r>
        <w:t xml:space="preserve">catch an attack?</w:t>
      </w:r>
    </w:p>
    <w:p>
      <w:pPr>
        <w:pStyle w:val="FirstParagraph"/>
      </w:pPr>
      <w:r>
        <w:t xml:space="preserve">Let’s trace the structure above with numbers. Let</w:t>
      </w:r>
      <w:r>
        <w:t xml:space="preserve"> </w:t>
      </w:r>
      <w:r>
        <w:rPr>
          <w:rStyle w:val="VerbatimChar"/>
        </w:rPr>
        <w:t xml:space="preserve">calisma_maskesi</w:t>
      </w:r>
      <w:r>
        <w:t xml:space="preserve"> </w:t>
      </w:r>
      <w:r>
        <w:t xml:space="preserve">(the runtime mask) be a fixed value randomly</w:t>
      </w:r>
      <w:r>
        <w:t xml:space="preserve"> </w:t>
      </w:r>
      <w:r>
        <w:t xml:space="preserve">generated at startup:</w:t>
      </w:r>
      <w:r>
        <w:t xml:space="preserve"> </w:t>
      </w:r>
      <w:r>
        <w:rPr>
          <w:rStyle w:val="VerbatimChar"/>
        </w:rPr>
        <w:t xml:space="preserve">0xA5A5A5A5</w:t>
      </w:r>
      <w:r>
        <w:t xml:space="preserve">. When a payment-attempt counter</w:t>
      </w:r>
      <w:r>
        <w:t xml:space="preserve"> </w:t>
      </w:r>
      <w:r>
        <w:rPr>
          <w:rStyle w:val="VerbatimChar"/>
        </w:rPr>
        <w:t xml:space="preserve">deger = 3</w:t>
      </w:r>
      <w:r>
        <w:t xml:space="preserve"> </w:t>
      </w:r>
      <w:r>
        <w:t xml:space="preserve">(third attempt), the structure is</w:t>
      </w:r>
      <w:r>
        <w:t xml:space="preserve"> </w:t>
      </w:r>
      <w:r>
        <w:t xml:space="preserve">filled like this: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How it was computed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deger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0x00000003</w:t>
            </w:r>
          </w:p>
        </w:tc>
        <w:tc>
          <w:tcPr/>
          <w:p>
            <w:pPr>
              <w:pStyle w:val="Compact"/>
            </w:pPr>
            <w:r>
              <w:t xml:space="preserve">the actual counter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golge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0xA5A5A5A6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deger XOR calisma_maskesi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rStyle w:val="VerbatimChar"/>
              </w:rPr>
              <w:t xml:space="preserve">0x00000003 XOR 0xA5A5A5A5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ozet</w:t>
            </w:r>
          </w:p>
        </w:tc>
        <w:tc>
          <w:tcPr/>
          <w:p>
            <w:pPr>
              <w:pStyle w:val="Compact"/>
            </w:pPr>
            <w:r>
              <w:t xml:space="preserve">(example)</w:t>
            </w:r>
            <w:r>
              <w:t xml:space="preserve"> </w:t>
            </w:r>
            <w:r>
              <w:rPr>
                <w:rStyle w:val="VerbatimChar"/>
              </w:rPr>
              <w:t xml:space="preserve">0x7F2C1B90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kisa_mac(deger, golge)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sayac_oku()</w:t>
      </w:r>
      <w:r>
        <w:t xml:space="preserve"> </w:t>
      </w:r>
      <w:r>
        <w:t xml:space="preserve">checks on every read whether</w:t>
      </w:r>
      <w:r>
        <w:t xml:space="preserve"> </w:t>
      </w:r>
      <w:r>
        <w:rPr>
          <w:rStyle w:val="VerbatimChar"/>
        </w:rPr>
        <w:t xml:space="preserve">golge XOR calisma_maskesi</w:t>
      </w:r>
      <w:r>
        <w:t xml:space="preserve"> </w:t>
      </w:r>
      <w:r>
        <w:t xml:space="preserve">equals</w:t>
      </w:r>
      <w:r>
        <w:t xml:space="preserve"> </w:t>
      </w:r>
      <w:r>
        <w:rPr>
          <w:rStyle w:val="VerbatimChar"/>
        </w:rPr>
        <w:t xml:space="preserve">deger</w:t>
      </w:r>
      <w:r>
        <w:t xml:space="preserve">:</w:t>
      </w:r>
      <w:r>
        <w:t xml:space="preserve"> </w:t>
      </w:r>
      <w:r>
        <w:rPr>
          <w:rStyle w:val="VerbatimChar"/>
        </w:rPr>
        <w:t xml:space="preserve">0xA5A5A5A6 XOR 0xA5A5A5A5 = 0x00000003</w:t>
      </w:r>
      <w:r>
        <w:t xml:space="preserve"> </w:t>
      </w:r>
      <w:r>
        <w:t xml:space="preserve">— equal to</w:t>
      </w:r>
      <w:r>
        <w:t xml:space="preserve"> </w:t>
      </w:r>
      <w:r>
        <w:rPr>
          <w:rStyle w:val="VerbatimChar"/>
        </w:rPr>
        <w:t xml:space="preserve">deger</w:t>
      </w:r>
      <w:r>
        <w:t xml:space="preserve">, consistent; the function returns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Now suppose the attacker uses a memory editor to change only the</w:t>
      </w:r>
      <w:r>
        <w:t xml:space="preserve"> </w:t>
      </w:r>
      <w:r>
        <w:rPr>
          <w:rStyle w:val="VerbatimChar"/>
        </w:rPr>
        <w:t xml:space="preserve">deger</w:t>
      </w:r>
      <w:r>
        <w:t xml:space="preserve"> </w:t>
      </w:r>
      <w:r>
        <w:t xml:space="preserve">field to</w:t>
      </w:r>
      <w:r>
        <w:t xml:space="preserve"> </w:t>
      </w:r>
      <w:r>
        <w:rPr>
          <w:rStyle w:val="VerbatimChar"/>
        </w:rPr>
        <w:t xml:space="preserve">0x00000063</w:t>
      </w:r>
      <w:r>
        <w:t xml:space="preserve"> </w:t>
      </w:r>
      <w:r>
        <w:t xml:space="preserve">(99) (trying to</w:t>
      </w:r>
      <w:r>
        <w:t xml:space="preserve"> </w:t>
      </w:r>
      <w:r>
        <w:t xml:space="preserve">reset/increase an attempt counter or a score). The</w:t>
      </w:r>
      <w:r>
        <w:t xml:space="preserve"> </w:t>
      </w:r>
      <w:r>
        <w:rPr>
          <w:rStyle w:val="VerbatimChar"/>
        </w:rPr>
        <w:t xml:space="preserve">golge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ozet</w:t>
      </w:r>
      <w:r>
        <w:t xml:space="preserve"> </w:t>
      </w:r>
      <w:r>
        <w:t xml:space="preserve">fields are</w:t>
      </w:r>
      <w:r>
        <w:t xml:space="preserve"> </w:t>
      </w:r>
      <w:r>
        <w:rPr>
          <w:b/>
          <w:bCs/>
        </w:rPr>
        <w:t xml:space="preserve">unchanged</w:t>
      </w:r>
      <w:r>
        <w:t xml:space="preserve">. The next</w:t>
      </w:r>
      <w:r>
        <w:t xml:space="preserve"> </w:t>
      </w:r>
      <w:r>
        <w:rPr>
          <w:rStyle w:val="VerbatimChar"/>
        </w:rPr>
        <w:t xml:space="preserve">sayac_oku()</w:t>
      </w:r>
      <w:r>
        <w:t xml:space="preserve"> </w:t>
      </w:r>
      <w:r>
        <w:t xml:space="preserve">call:</w:t>
      </w:r>
      <w:r>
        <w:t xml:space="preserve"> </w:t>
      </w:r>
      <w:r>
        <w:rPr>
          <w:rStyle w:val="VerbatimChar"/>
        </w:rPr>
        <w:t xml:space="preserve">golge XOR calisma_maskesi = 0xA5A5A5A6 XOR 0xA5A5A5A5 = 0x00000003</w:t>
      </w:r>
      <w:r>
        <w:t xml:space="preserve"> </w:t>
      </w:r>
      <w:r>
        <w:t xml:space="preserve">— but</w:t>
      </w:r>
      <w:r>
        <w:t xml:space="preserve"> </w:t>
      </w:r>
      <w:r>
        <w:rPr>
          <w:rStyle w:val="VerbatimChar"/>
        </w:rPr>
        <w:t xml:space="preserve">deger</w:t>
      </w:r>
      <w:r>
        <w:t xml:space="preserve"> </w:t>
      </w:r>
      <w:r>
        <w:t xml:space="preserve">is now</w:t>
      </w:r>
      <w:r>
        <w:t xml:space="preserve"> </w:t>
      </w:r>
      <w:r>
        <w:rPr>
          <w:rStyle w:val="VerbatimChar"/>
        </w:rPr>
        <w:t xml:space="preserve">0x00000063</w:t>
      </w:r>
      <w:r>
        <w:t xml:space="preserve">. They</w:t>
      </w:r>
      <w:r>
        <w:t xml:space="preserve"> </w:t>
      </w:r>
      <w:r>
        <w:rPr>
          <w:b/>
          <w:bCs/>
        </w:rPr>
        <w:t xml:space="preserve">don’t match</w:t>
      </w:r>
      <w:r>
        <w:t xml:space="preserve">; the function returns</w:t>
      </w:r>
      <w:r>
        <w:t xml:space="preserve"> </w:t>
      </w:r>
      <w:r>
        <w:rPr>
          <w:rStyle w:val="VerbatimChar"/>
        </w:rPr>
        <w:t xml:space="preserve">-1</w:t>
      </w:r>
      <w:r>
        <w:t xml:space="preserve">, and the inconsistency is caught. For the attacker</w:t>
      </w:r>
      <w:r>
        <w:t xml:space="preserve"> </w:t>
      </w:r>
      <w:r>
        <w:t xml:space="preserve">to get past this, they’d also have to recompute</w:t>
      </w:r>
      <w:r>
        <w:t xml:space="preserve"> </w:t>
      </w:r>
      <w:r>
        <w:rPr>
          <w:rStyle w:val="VerbatimChar"/>
        </w:rPr>
        <w:t xml:space="preserve">golge</w:t>
      </w:r>
      <w:r>
        <w:t xml:space="preserve"> </w:t>
      </w:r>
      <w:r>
        <w:t xml:space="preserve">with the correct mask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produce a consistent</w:t>
      </w:r>
      <w:r>
        <w:t xml:space="preserve"> </w:t>
      </w:r>
      <w:r>
        <w:rPr>
          <w:rStyle w:val="VerbatimChar"/>
        </w:rPr>
        <w:t xml:space="preserve">ozet</w:t>
      </w:r>
      <w:r>
        <w:t xml:space="preserve"> </w:t>
      </w:r>
      <w:r>
        <w:t xml:space="preserve">— which, as long as they don’t know</w:t>
      </w:r>
      <w:r>
        <w:t xml:space="preserve"> </w:t>
      </w:r>
      <w:r>
        <w:rPr>
          <w:rStyle w:val="VerbatimChar"/>
        </w:rPr>
        <w:t xml:space="preserve">kisa_mac</w:t>
      </w:r>
      <w:r>
        <w:t xml:space="preserve">’s key, is exactly as hard as recreating the HMAC golden</w:t>
      </w:r>
      <w:r>
        <w:t xml:space="preserve"> </w:t>
      </w:r>
      <w:r>
        <w:t xml:space="preserve">value from Section 3.1.</w:t>
      </w:r>
    </w:p>
    <w:p>
      <w:pPr>
        <w:pStyle w:val="BlockText"/>
      </w:pPr>
      <w:r>
        <w:rPr>
          <w:b/>
          <w:bCs/>
        </w:rPr>
        <w:t xml:space="preserve">A consistency check is a check too</w:t>
      </w:r>
    </w:p>
    <w:p>
      <w:pPr>
        <w:pStyle w:val="BlockText"/>
      </w:pPr>
      <w:r>
        <w:t xml:space="preserve">A caller that ignores</w:t>
      </w:r>
      <w:r>
        <w:t xml:space="preserve"> </w:t>
      </w:r>
      <w:r>
        <w:rPr>
          <w:rStyle w:val="VerbatimChar"/>
        </w:rPr>
        <w:t xml:space="preserve">sayac_oku</w:t>
      </w:r>
      <w:r>
        <w:t xml:space="preserve">’s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return</w:t>
      </w:r>
      <w:r>
        <w:t xml:space="preserve"> </w:t>
      </w:r>
      <w:r>
        <w:t xml:space="preserve">“as if nothing happened”</w:t>
      </w:r>
      <w:r>
        <w:t xml:space="preserve"> </w:t>
      </w:r>
      <w:r>
        <w:t xml:space="preserve">throws away the whole protection; and</w:t>
      </w:r>
      <w:r>
        <w:t xml:space="preserve"> </w:t>
      </w:r>
      <w:r>
        <w:t xml:space="preserve">the check code itself can be patched too. That’s why the inconsistency is tied to a response (the response</w:t>
      </w:r>
      <w:r>
        <w:t xml:space="preserve"> </w:t>
      </w:r>
      <w:r>
        <w:t xml:space="preserve">policy), and the check code is also brought under the scope of the integrity check.</w:t>
      </w:r>
    </w:p>
    <w:bookmarkEnd w:id="92"/>
    <w:bookmarkStart w:id="93" w:name="X62d49d9bb43b4b25fd0b53dc1edce1feea214af"/>
    <w:p>
      <w:pPr>
        <w:pStyle w:val="Heading3"/>
      </w:pPr>
      <w:r>
        <w:t xml:space="preserve">Countermeasure 4: notice when you’re being watched</w:t>
      </w:r>
    </w:p>
    <w:p>
      <w:pPr>
        <w:pStyle w:val="FirstParagraph"/>
      </w:pPr>
      <w:r>
        <w:t xml:space="preserve">Most memory-watching tools work by attaching to the process as a debugger or by loading a library into the</w:t>
      </w:r>
      <w:r>
        <w:t xml:space="preserve"> </w:t>
      </w:r>
      <w:r>
        <w:t xml:space="preserve">process. That’s why the foundation of watch detection is the methods we saw in the debugger and hook detection</w:t>
      </w:r>
      <w:r>
        <w:t xml:space="preserve"> </w:t>
      </w:r>
      <w:r>
        <w:t xml:space="preserve">sections. In addition, some indirect signals are used: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Timing:</w:t>
      </w:r>
      <w:r>
        <w:t xml:space="preserve"> </w:t>
      </w:r>
      <w:r>
        <w:t xml:space="preserve">code that is single-stepped or paused at breakpoints runs far slower than normal; an unexpectedly</w:t>
      </w:r>
      <w:r>
        <w:t xml:space="preserve"> </w:t>
      </w:r>
      <w:r>
        <w:t xml:space="preserve">long time between two points is a signal (the same idea as the timing measurement in environment detection).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Unexpected modules:</w:t>
      </w:r>
      <w:r>
        <w:t xml:space="preserve"> </w:t>
      </w:r>
      <w:r>
        <w:t xml:space="preserve">libraries present in process memory that the application itself never loaded.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Broken consistency:</w:t>
      </w:r>
      <w:r>
        <w:t xml:space="preserve"> </w:t>
      </w:r>
      <w:r>
        <w:t xml:space="preserve">protected values like in Countermeasure 3 becoming inconsistent.</w:t>
      </w:r>
    </w:p>
    <w:p>
      <w:pPr>
        <w:pStyle w:val="FirstParagraph"/>
      </w:pPr>
      <w:r>
        <w:t xml:space="preserve">None of these signals is conclusive on its own; all of them are used as contributions to the</w:t>
      </w:r>
      <w:r>
        <w:t xml:space="preserve"> </w:t>
      </w:r>
      <w:r>
        <w:rPr>
          <w:b/>
          <w:bCs/>
        </w:rPr>
        <w:t xml:space="preserve">risk score</w:t>
      </w:r>
      <w:r>
        <w:t xml:space="preserve"> </w:t>
      </w:r>
      <w:r>
        <w:t xml:space="preserve">in the</w:t>
      </w:r>
      <w:r>
        <w:t xml:space="preserve"> </w:t>
      </w:r>
      <w:r>
        <w:t xml:space="preserve">response policy.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They dump process memory during and after a sensitive operation and search for known test secrets; they</w:t>
      </w:r>
      <w:r>
        <w:t xml:space="preserve"> </w:t>
      </w:r>
      <w:r>
        <w:t xml:space="preserve">change a counter or a flag in memory with a memory editor and see whether the application notices; they attach</w:t>
      </w:r>
      <w:r>
        <w:t xml:space="preserve"> </w:t>
      </w:r>
      <w:r>
        <w:t xml:space="preserve">memory-monitoring tools and observe the application’s response. The report answers</w:t>
      </w:r>
      <w:r>
        <w:t xml:space="preserve"> </w:t>
      </w:r>
      <w:r>
        <w:t xml:space="preserve">“how long was the secret</w:t>
      </w:r>
      <w:r>
        <w:t xml:space="preserve"> </w:t>
      </w:r>
      <w:r>
        <w:t xml:space="preserve">exposed in memory”</w:t>
      </w:r>
      <w:r>
        <w:t xml:space="preserve"> </w:t>
      </w:r>
      <w:r>
        <w:t xml:space="preserve">and</w:t>
      </w:r>
      <w:r>
        <w:t xml:space="preserve"> </w:t>
      </w:r>
      <w:r>
        <w:t xml:space="preserve">“was the changed value noticed.”</w:t>
      </w:r>
    </w:p>
    <w:p>
      <w:r>
        <w:pict>
          <v:rect style="width:0;height:1.5pt" o:hralign="center" o:hrstd="t" o:hr="t"/>
        </w:pict>
      </w:r>
    </w:p>
    <w:bookmarkEnd w:id="93"/>
    <w:bookmarkEnd w:id="94"/>
    <w:bookmarkStart w:id="104" w:name="X83b588c1648bd118113ee189aa98557100f0094"/>
    <w:p>
      <w:pPr>
        <w:pStyle w:val="Heading2"/>
      </w:pPr>
      <w:r>
        <w:t xml:space="preserve">8. Root/privileged environment and component signature verification</w:t>
      </w:r>
    </w:p>
    <w:p>
      <w:pPr>
        <w:pStyle w:val="FirstParagraph"/>
      </w:pPr>
      <w:r>
        <w:drawing>
          <wp:inline>
            <wp:extent cx="5759999" cy="2283460"/>
            <wp:effectExtent b="0" l="0" r="0" t="0"/>
            <wp:docPr descr="From a root indicator to a graded response" title="" id="96" name="Picture"/>
            <a:graphic>
              <a:graphicData uri="http://schemas.openxmlformats.org/drawingml/2006/picture">
                <pic:pic>
                  <pic:nvPicPr>
                    <pic:cNvPr descr="h06-14-kok-gosterge-karar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98" w:name="root-privileged-environment-indicator"/>
    <w:p>
      <w:pPr>
        <w:pStyle w:val="Heading3"/>
      </w:pPr>
      <w:r>
        <w:t xml:space="preserve">8.1 Root / privileged environment indicator</w:t>
      </w:r>
    </w:p>
    <w:p>
      <w:pPr>
        <w:pStyle w:val="FirstParagraph"/>
      </w:pPr>
      <w:r>
        <w:t xml:space="preserve">On a rooted (or jailbroken) device, an application’s security assumptions collapse: any process can read memory,</w:t>
      </w:r>
      <w:r>
        <w:t xml:space="preserve"> </w:t>
      </w:r>
      <w:r>
        <w:t xml:space="preserve">file-system protections are bypassed. RASP looks at root indicators (Catalogue K4/K5): the presence of the</w:t>
      </w:r>
      <w:r>
        <w:t xml:space="preserve"> </w:t>
      </w:r>
      <w:r>
        <w:rPr>
          <w:rStyle w:val="VerbatimChar"/>
        </w:rPr>
        <w:t xml:space="preserve">su</w:t>
      </w:r>
      <w:r>
        <w:t xml:space="preserve"> </w:t>
      </w:r>
      <w:r>
        <w:t xml:space="preserve">binary, dangerous packages, writable system paths, root-hiding frameworks. The desktop counterpart: is the</w:t>
      </w:r>
      <w:r>
        <w:t xml:space="preserve"> </w:t>
      </w:r>
      <w:r>
        <w:t xml:space="preserve">application running with</w:t>
      </w:r>
      <w:r>
        <w:t xml:space="preserve"> </w:t>
      </w:r>
      <w:r>
        <w:rPr>
          <w:b/>
          <w:bCs/>
        </w:rPr>
        <w:t xml:space="preserve">elevated privilege</w:t>
      </w:r>
      <w:r>
        <w:t xml:space="preserve"> </w:t>
      </w:r>
      <w:r>
        <w:t xml:space="preserve">(Linux</w:t>
      </w:r>
      <w:r>
        <w:t xml:space="preserve"> </w:t>
      </w:r>
      <w:r>
        <w:rPr>
          <w:rStyle w:val="VerbatimChar"/>
        </w:rPr>
        <w:t xml:space="preserve">geteuid()==0</w:t>
      </w:r>
      <w:r>
        <w:t xml:space="preserve">, an elevated token on Windows)?</w:t>
      </w:r>
    </w:p>
    <w:p>
      <w:pPr>
        <w:pStyle w:val="BodyText"/>
      </w:pPr>
      <w:r>
        <w:rPr>
          <w:b/>
          <w:bCs/>
        </w:rPr>
        <w:t xml:space="preserve">The difference between mobile</w:t>
      </w:r>
      <w:r>
        <w:rPr>
          <w:b/>
          <w:bCs/>
        </w:rPr>
        <w:t xml:space="preserve"> </w:t>
      </w:r>
      <w:r>
        <w:rPr>
          <w:b/>
          <w:bCs/>
        </w:rPr>
        <w:t xml:space="preserve">“root”</w:t>
      </w:r>
      <w:r>
        <w:rPr>
          <w:b/>
          <w:bCs/>
        </w:rPr>
        <w:t xml:space="preserve"> </w:t>
      </w:r>
      <w:r>
        <w:rPr>
          <w:b/>
          <w:bCs/>
        </w:rPr>
        <w:t xml:space="preserve">and desktop</w:t>
      </w:r>
      <w:r>
        <w:rPr>
          <w:b/>
          <w:bCs/>
        </w:rPr>
        <w:t xml:space="preserve"> </w:t>
      </w:r>
      <w:r>
        <w:rPr>
          <w:b/>
          <w:bCs/>
        </w:rPr>
        <w:t xml:space="preserve">“elevated privilege”</w:t>
      </w:r>
      <w:r>
        <w:rPr>
          <w:b/>
          <w:bCs/>
        </w:rPr>
        <w:t xml:space="preserve"> </w:t>
      </w:r>
      <w:r>
        <w:rPr>
          <w:b/>
          <w:bCs/>
        </w:rPr>
        <w:t xml:space="preserve">is just a name; the idea is the same.</w:t>
      </w:r>
      <w:r>
        <w:t xml:space="preserve"> </w:t>
      </w:r>
      <w:r>
        <w:t xml:space="preserve">On</w:t>
      </w:r>
      <w:r>
        <w:t xml:space="preserve"> </w:t>
      </w:r>
      <w:r>
        <w:t xml:space="preserve">Android, an application finding the</w:t>
      </w:r>
      <w:r>
        <w:t xml:space="preserve"> </w:t>
      </w:r>
      <w:r>
        <w:rPr>
          <w:rStyle w:val="VerbatimChar"/>
        </w:rPr>
        <w:t xml:space="preserve">su</w:t>
      </w:r>
      <w:r>
        <w:t xml:space="preserve"> </w:t>
      </w:r>
      <w:r>
        <w:t xml:space="preserve">binary shows that root access</w:t>
      </w:r>
      <w:r>
        <w:t xml:space="preserve"> </w:t>
      </w:r>
      <w:r>
        <w:rPr>
          <w:b/>
          <w:bCs/>
        </w:rPr>
        <w:t xml:space="preserve">is installed</w:t>
      </w:r>
      <w:r>
        <w:t xml:space="preserve">; on Linux/desktop, a</w:t>
      </w:r>
      <w:r>
        <w:t xml:space="preserve"> </w:t>
      </w:r>
      <w:r>
        <w:t xml:space="preserve">process’s</w:t>
      </w:r>
      <w:r>
        <w:t xml:space="preserve"> </w:t>
      </w:r>
      <w:r>
        <w:rPr>
          <w:rStyle w:val="VerbatimChar"/>
        </w:rPr>
        <w:t xml:space="preserve">geteuid()</w:t>
      </w:r>
      <w:r>
        <w:t xml:space="preserve"> </w:t>
      </w:r>
      <w:r>
        <w:t xml:space="preserve">returning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shows the process is</w:t>
      </w:r>
      <w:r>
        <w:t xml:space="preserve"> </w:t>
      </w:r>
      <w:r>
        <w:rPr>
          <w:b/>
          <w:bCs/>
        </w:rPr>
        <w:t xml:space="preserve">actually</w:t>
      </w:r>
      <w:r>
        <w:t xml:space="preserve"> </w:t>
      </w:r>
      <w:r>
        <w:t xml:space="preserve">running as the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user. A small but</w:t>
      </w:r>
      <w:r>
        <w:t xml:space="preserve"> </w:t>
      </w:r>
      <w:r>
        <w:t xml:space="preserve">important difference between the two: on mobile, root</w:t>
      </w:r>
      <w:r>
        <w:t xml:space="preserve"> </w:t>
      </w:r>
      <w:r>
        <w:rPr>
          <w:b/>
          <w:bCs/>
        </w:rPr>
        <w:t xml:space="preserve">may be installed but not in use at that moment</w:t>
      </w:r>
      <w:r>
        <w:t xml:space="preserve"> </w:t>
      </w:r>
      <w:r>
        <w:t xml:space="preserve">(the</w:t>
      </w:r>
      <w:r>
        <w:t xml:space="preserve"> </w:t>
      </w:r>
      <w:r>
        <w:t xml:space="preserve">indicator is just an indicator); on desktop,</w:t>
      </w:r>
      <w:r>
        <w:t xml:space="preserve"> </w:t>
      </w:r>
      <w:r>
        <w:rPr>
          <w:rStyle w:val="VerbatimChar"/>
        </w:rPr>
        <w:t xml:space="preserve">geteuid()==0</w:t>
      </w:r>
      <w:r>
        <w:t xml:space="preserve"> </w:t>
      </w:r>
      <w:r>
        <w:t xml:space="preserve">reports the</w:t>
      </w:r>
      <w:r>
        <w:t xml:space="preserve"> </w:t>
      </w:r>
      <w:r>
        <w:rPr>
          <w:b/>
          <w:bCs/>
        </w:rPr>
        <w:t xml:space="preserve">actual current state</w:t>
      </w:r>
      <w:r>
        <w:t xml:space="preserve"> </w:t>
      </w:r>
      <w:r>
        <w:t xml:space="preserve">(the kernel</w:t>
      </w:r>
      <w:r>
        <w:t xml:space="preserve"> </w:t>
      </w:r>
      <w:r>
        <w:t xml:space="preserve">itself keeps this information, just as hard to fake as</w:t>
      </w:r>
      <w:r>
        <w:t xml:space="preserve"> </w:t>
      </w:r>
      <w:r>
        <w:rPr>
          <w:rStyle w:val="VerbatimChar"/>
        </w:rPr>
        <w:t xml:space="preserve">TracerPid</w:t>
      </w:r>
      <w:r>
        <w:t xml:space="preserve"> </w:t>
      </w:r>
      <w:r>
        <w:t xml:space="preserve">in Section 4.1 was). That’s why the desktop/</w:t>
      </w:r>
      <w:r>
        <w:t xml:space="preserve"> </w:t>
      </w:r>
      <w:r>
        <w:t xml:space="preserve">server-side</w:t>
      </w:r>
      <w:r>
        <w:t xml:space="preserve"> </w:t>
      </w:r>
      <w:r>
        <w:t xml:space="preserve">“privileged process”</w:t>
      </w:r>
      <w:r>
        <w:t xml:space="preserve"> </w:t>
      </w:r>
      <w:r>
        <w:t xml:space="preserve">check is a slightly</w:t>
      </w:r>
      <w:r>
        <w:t xml:space="preserve"> </w:t>
      </w:r>
      <w:r>
        <w:rPr>
          <w:b/>
          <w:bCs/>
        </w:rPr>
        <w:t xml:space="preserve">more reliable</w:t>
      </w:r>
      <w:r>
        <w:t xml:space="preserve"> </w:t>
      </w:r>
      <w:r>
        <w:t xml:space="preserve">signal than the mobile</w:t>
      </w:r>
      <w:r>
        <w:t xml:space="preserve"> </w:t>
      </w:r>
      <w:r>
        <w:t xml:space="preserve">“root indicator”</w:t>
      </w:r>
      <w:r>
        <w:t xml:space="preserve"> </w:t>
      </w:r>
      <w:r>
        <w:t xml:space="preserve">scan — still, it should be added to the risk score in Section 8.1.1 rather than deciding on its own.</w:t>
      </w:r>
    </w:p>
    <w:bookmarkEnd w:id="98"/>
    <w:bookmarkStart w:id="99" w:name="X76ebfecf11a6845bf948282a75ffa05898ad27f"/>
    <w:p>
      <w:pPr>
        <w:pStyle w:val="Heading3"/>
      </w:pPr>
      <w:r>
        <w:t xml:space="preserve">Demo 7 — Root/privileged environment indicator (read-only)</w:t>
      </w:r>
    </w:p>
    <w:p>
      <w:pPr>
        <w:pStyle w:val="BlockText"/>
      </w:pPr>
      <w:r>
        <w:rPr>
          <w:b/>
          <w:bCs/>
        </w:rPr>
        <w:t xml:space="preserve">Demo 7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code/week-06/07-ortam-yetki</w:t>
      </w:r>
      <w:r>
        <w:rPr>
          <w:b/>
          <w:bCs/>
        </w:rPr>
        <w:t xml:space="preserve"> </w:t>
      </w:r>
      <w:r>
        <w:rPr>
          <w:b/>
          <w:bCs/>
        </w:rPr>
        <w:t xml:space="preserve">· root/privilege indicator, read-only</w:t>
      </w:r>
    </w:p>
    <w:p>
      <w:pPr>
        <w:pStyle w:val="BlockText"/>
      </w:pPr>
      <w:r>
        <w:t xml:space="preserve">The program checks (1) the privilege level (root/admin?) and (2) the presence of known</w:t>
      </w:r>
      <w:r>
        <w:t xml:space="preserve"> </w:t>
      </w:r>
      <w:r>
        <w:t xml:space="preserve">“dangerous marker”</w:t>
      </w:r>
      <w:r>
        <w:t xml:space="preserve"> </w:t>
      </w:r>
      <w:r>
        <w:t xml:space="preserve">paths purely by</w:t>
      </w:r>
      <w:r>
        <w:t xml:space="preserve"> </w:t>
      </w:r>
      <w:r>
        <w:rPr>
          <w:b/>
          <w:bCs/>
        </w:rPr>
        <w:t xml:space="preserve">reading</w:t>
      </w:r>
      <w:r>
        <w:t xml:space="preserve">. To make the demo deterministic, a fake marker (</w:t>
      </w:r>
      <w:r>
        <w:rPr>
          <w:rStyle w:val="VerbatimChar"/>
        </w:rPr>
        <w:t xml:space="preserve">cikti/sahte_su</w:t>
      </w:r>
      <w:r>
        <w:t xml:space="preserve">) is passed on the</w:t>
      </w:r>
      <w:r>
        <w:t xml:space="preserve"> </w:t>
      </w:r>
      <w:r>
        <w:t xml:space="preserve">command line.</w:t>
      </w:r>
    </w:p>
    <w:p>
      <w:pPr>
        <w:pStyle w:val="FirstParagraph"/>
      </w:pPr>
      <w:r>
        <w:rPr>
          <w:b/>
          <w:bCs/>
        </w:rPr>
        <w:t xml:space="preserve">sh demo.sh — real output (abridged)</w:t>
      </w:r>
    </w:p>
    <w:p>
      <w:pPr>
        <w:pStyle w:val="SourceCode"/>
      </w:pPr>
      <w:r>
        <w:rPr>
          <w:rStyle w:val="VerbatimChar"/>
        </w:rPr>
        <w:t xml:space="preserve">ADIM 2 - Isaretli durum: sahte bir 'su' isaret dosyasi olusturuluyor</w:t>
      </w:r>
      <w:r>
        <w:br/>
      </w:r>
      <w:r>
        <w:rPr>
          <w:rStyle w:val="VerbatimChar"/>
        </w:rPr>
        <w:t xml:space="preserve">1) Ayricalik seviyesi : normal kullanici</w:t>
      </w:r>
      <w:r>
        <w:br/>
      </w:r>
      <w:r>
        <w:rPr>
          <w:rStyle w:val="VerbatimChar"/>
        </w:rPr>
        <w:t xml:space="preserve">2) Tehlikeli gosterge taramasi:</w:t>
      </w:r>
      <w:r>
        <w:br/>
      </w:r>
      <w:r>
        <w:rPr>
          <w:rStyle w:val="VerbatimChar"/>
        </w:rPr>
        <w:t xml:space="preserve">   [BULUNDU] cikti/sahte_su (ek isaret)</w:t>
      </w:r>
      <w:r>
        <w:br/>
      </w:r>
      <w:r>
        <w:rPr>
          <w:rStyle w:val="VerbatimChar"/>
        </w:rPr>
        <w:t xml:space="preserve">SONUC: Ayricalikli/riskli ortam GOSTERGESI var (1 sinyal).</w:t>
      </w:r>
    </w:p>
    <w:p>
      <w:pPr>
        <w:pStyle w:val="BlockText"/>
      </w:pPr>
      <w:r>
        <w:rPr>
          <w:b/>
          <w:bCs/>
        </w:rPr>
        <w:t xml:space="preserve">Signal, not proof</w:t>
      </w:r>
    </w:p>
    <w:p>
      <w:pPr>
        <w:pStyle w:val="BlockText"/>
      </w:pPr>
      <w:r>
        <w:t xml:space="preserve">Root indicators are</w:t>
      </w:r>
      <w:r>
        <w:t xml:space="preserve"> </w:t>
      </w:r>
      <w:r>
        <w:rPr>
          <w:b/>
          <w:bCs/>
        </w:rPr>
        <w:t xml:space="preserve">easily faked</w:t>
      </w:r>
      <w:r>
        <w:t xml:space="preserve"> </w:t>
      </w:r>
      <w:r>
        <w:t xml:space="preserve">(tools like Magisk Hide hide</w:t>
      </w:r>
      <w:r>
        <w:t xml:space="preserve"> </w:t>
      </w:r>
      <w:r>
        <w:rPr>
          <w:rStyle w:val="VerbatimChar"/>
        </w:rPr>
        <w:t xml:space="preserve">su</w:t>
      </w:r>
      <w:r>
        <w:t xml:space="preserve"> </w:t>
      </w:r>
      <w:r>
        <w:t xml:space="preserve">and known paths). Also, if an</w:t>
      </w:r>
      <w:r>
        <w:t xml:space="preserve"> </w:t>
      </w:r>
      <w:r>
        <w:t xml:space="preserve">application refuses to run just because it saw root, it also blocks users who have</w:t>
      </w:r>
      <w:r>
        <w:t xml:space="preserve"> </w:t>
      </w:r>
      <w:r>
        <w:rPr>
          <w:b/>
          <w:bCs/>
        </w:rPr>
        <w:t xml:space="preserve">legitimately</w:t>
      </w:r>
      <w:r>
        <w:t xml:space="preserve"> </w:t>
      </w:r>
      <w:r>
        <w:t xml:space="preserve">rooted</w:t>
      </w:r>
      <w:r>
        <w:t xml:space="preserve"> </w:t>
      </w:r>
      <w:r>
        <w:t xml:space="preserve">their device (a false-positive / user-experience trade-off). The modern approach: measure the device’s</w:t>
      </w:r>
      <w:r>
        <w:t xml:space="preserve"> </w:t>
      </w:r>
      <w:r>
        <w:t xml:space="preserve">integrity with an</w:t>
      </w:r>
      <w:r>
        <w:t xml:space="preserve"> </w:t>
      </w:r>
      <w:r>
        <w:rPr>
          <w:b/>
          <w:bCs/>
        </w:rPr>
        <w:t xml:space="preserve">OS/platform attestation</w:t>
      </w:r>
      <w:r>
        <w:t xml:space="preserve"> </w:t>
      </w:r>
      <w:r>
        <w:t xml:space="preserve">service (nonced, verified server-side) — don’t trust the</w:t>
      </w:r>
      <w:r>
        <w:t xml:space="preserve"> </w:t>
      </w:r>
      <w:r>
        <w:t xml:space="preserve">client’s own</w:t>
      </w:r>
      <w:r>
        <w:t xml:space="preserve"> </w:t>
      </w:r>
      <w:r>
        <w:t xml:space="preserve">“I’m not rooted”</w:t>
      </w:r>
      <w:r>
        <w:t xml:space="preserve"> </w:t>
      </w:r>
      <w:r>
        <w:t xml:space="preserve">claim.</w:t>
      </w:r>
    </w:p>
    <w:bookmarkEnd w:id="99"/>
    <w:bookmarkStart w:id="100" w:name="X43358c5c853ec08d3d68cc79ea12e0c6b244f51"/>
    <w:p>
      <w:pPr>
        <w:pStyle w:val="Heading3"/>
      </w:pPr>
      <w:r>
        <w:t xml:space="preserve">8.1.1 Tying the root indicator to a risk score too</w:t>
      </w:r>
    </w:p>
    <w:p>
      <w:pPr>
        <w:pStyle w:val="FirstParagraph"/>
      </w:pPr>
      <w:r>
        <w:t xml:space="preserve">The risk-score idea from Section 5.1 applies to the root/privilege indicator as well; in fact, the field prefers a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rather than a single indicator, because every single indicator can be both</w:t>
      </w:r>
      <w:r>
        <w:t xml:space="preserve"> </w:t>
      </w:r>
      <w:r>
        <w:rPr>
          <w:b/>
          <w:bCs/>
        </w:rPr>
        <w:t xml:space="preserve">missed</w:t>
      </w:r>
      <w:r>
        <w:t xml:space="preserve"> </w:t>
      </w:r>
      <w:r>
        <w:t xml:space="preserve">(an attacker hides</w:t>
      </w:r>
      <w:r>
        <w:t xml:space="preserve"> </w:t>
      </w:r>
      <w:r>
        <w:t xml:space="preserve">it) and produce a</w:t>
      </w:r>
      <w:r>
        <w:t xml:space="preserve"> </w:t>
      </w:r>
      <w:r>
        <w:rPr>
          <w:b/>
          <w:bCs/>
        </w:rPr>
        <w:t xml:space="preserve">false positive</w:t>
      </w:r>
      <w:r>
        <w:t xml:space="preserve"> </w:t>
      </w:r>
      <w:r>
        <w:t xml:space="preserve">(a legitimate user has genuinely rooted their device).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Indicator</w:t>
            </w:r>
          </w:p>
        </w:tc>
        <w:tc>
          <w:tcPr/>
          <w:p>
            <w:pPr>
              <w:pStyle w:val="Compact"/>
            </w:pPr>
            <w:r>
              <w:t xml:space="preserve">Meaning alone</w:t>
            </w:r>
          </w:p>
        </w:tc>
        <w:tc>
          <w:tcPr/>
          <w:p>
            <w:pPr>
              <w:pStyle w:val="Compact"/>
            </w:pPr>
            <w:r>
              <w:t xml:space="preserve">Example weight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</w:t>
            </w:r>
            <w:r>
              <w:t xml:space="preserve"> </w:t>
            </w:r>
            <w:r>
              <w:t xml:space="preserve">binary/marker found</w:t>
            </w:r>
          </w:p>
        </w:tc>
        <w:tc>
          <w:tcPr/>
          <w:p>
            <w:pPr>
              <w:pStyle w:val="Compact"/>
            </w:pPr>
            <w:r>
              <w:t xml:space="preserve">Root access may be installed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Known root-management package installed</w:t>
            </w:r>
          </w:p>
        </w:tc>
        <w:tc>
          <w:tcPr/>
          <w:p>
            <w:pPr>
              <w:pStyle w:val="Compact"/>
            </w:pPr>
            <w:r>
              <w:t xml:space="preserve">Root is actively being managed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System partition is writable</w:t>
            </w:r>
          </w:p>
        </w:tc>
        <w:tc>
          <w:tcPr/>
          <w:p>
            <w:pPr>
              <w:pStyle w:val="Compact"/>
            </w:pPr>
            <w:r>
              <w:t xml:space="preserve">An area that should be read-only can be changed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geteuid() == 0</w:t>
            </w:r>
            <w:r>
              <w:t xml:space="preserve"> </w:t>
            </w:r>
            <w:r>
              <w:t xml:space="preserve">(desktop/server counterpart)</w:t>
            </w:r>
          </w:p>
        </w:tc>
        <w:tc>
          <w:tcPr/>
          <w:p>
            <w:pPr>
              <w:pStyle w:val="Compact"/>
            </w:pPr>
            <w:r>
              <w:t xml:space="preserve">The process is actually running with elevated privilege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</w:tbl>
    <w:p>
      <w:pPr>
        <w:pStyle w:val="BodyText"/>
      </w:pPr>
      <w:r>
        <w:t xml:space="preserve">Demo 7’s actual output — a single signal (</w:t>
      </w:r>
      <w:r>
        <w:rPr>
          <w:rStyle w:val="VerbatimChar"/>
        </w:rPr>
        <w:t xml:space="preserve">cikti/sahte_su</w:t>
      </w:r>
      <w:r>
        <w:t xml:space="preserve"> </w:t>
      </w:r>
      <w:r>
        <w:t xml:space="preserve">found → 1 signal) — corresponds to a low score; on its</w:t>
      </w:r>
      <w:r>
        <w:t xml:space="preserve"> </w:t>
      </w:r>
      <w:r>
        <w:t xml:space="preserve">own, it</w:t>
      </w:r>
      <w:r>
        <w:t xml:space="preserve"> </w:t>
      </w:r>
      <w:r>
        <w:rPr>
          <w:b/>
          <w:bCs/>
        </w:rPr>
        <w:t xml:space="preserve">shouldn’t be enough</w:t>
      </w:r>
      <w:r>
        <w:t xml:space="preserve"> </w:t>
      </w:r>
      <w:r>
        <w:t xml:space="preserve">to stop a banking application. For the score to come out high, several indicators</w:t>
      </w:r>
      <w:r>
        <w:t xml:space="preserve"> </w:t>
      </w:r>
      <w:r>
        <w:t xml:space="preserve">are expected to appear</w:t>
      </w:r>
      <w:r>
        <w:t xml:space="preserve"> </w:t>
      </w:r>
      <w:r>
        <w:rPr>
          <w:b/>
          <w:bCs/>
        </w:rPr>
        <w:t xml:space="preserve">together</w:t>
      </w:r>
      <w:r>
        <w:t xml:space="preserve"> </w:t>
      </w:r>
      <w:r>
        <w:t xml:space="preserve">— just as in the environment example in Section 5.1.</w:t>
      </w:r>
    </w:p>
    <w:p>
      <w:pPr>
        <w:pStyle w:val="BlockText"/>
      </w:pPr>
      <w:r>
        <w:rPr>
          <w:b/>
          <w:bCs/>
        </w:rPr>
        <w:t xml:space="preserve">Common mistake: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exit()</w:t>
      </w:r>
      <w:r>
        <w:rPr>
          <w:b/>
          <w:bCs/>
        </w:rPr>
        <w:t xml:space="preserve"> </w:t>
      </w:r>
      <w:r>
        <w:rPr>
          <w:b/>
          <w:bCs/>
        </w:rPr>
        <w:t xml:space="preserve">instantly on seeing root</w:t>
      </w:r>
    </w:p>
    <w:p>
      <w:pPr>
        <w:pStyle w:val="BlockText"/>
      </w:pPr>
      <w:r>
        <w:t xml:space="preserve">Shutting down the application the instant a single root indicator is seen neither catches the real attacker</w:t>
      </w:r>
      <w:r>
        <w:t xml:space="preserve"> </w:t>
      </w:r>
      <w:r>
        <w:t xml:space="preserve">(who has already hidden the clues, so this check never sees them) nor is it fair to an ordinary user who has</w:t>
      </w:r>
      <w:r>
        <w:t xml:space="preserve"> </w:t>
      </w:r>
      <w:r>
        <w:t xml:space="preserve">rooted their device for a legitimate reason (customization, development). Rule: add the indicator to the</w:t>
      </w:r>
      <w:r>
        <w:t xml:space="preserve"> </w:t>
      </w:r>
      <w:r>
        <w:t xml:space="preserve">score, leave the decision to the</w:t>
      </w:r>
      <w:r>
        <w:t xml:space="preserve"> </w:t>
      </w:r>
      <w:r>
        <w:rPr>
          <w:b/>
          <w:bCs/>
        </w:rPr>
        <w:t xml:space="preserve">threshold</w:t>
      </w:r>
      <w:r>
        <w:t xml:space="preserve"> </w:t>
      </w:r>
      <w:r>
        <w:t xml:space="preserve">(Section 5.1); before fail-closed, consider</w:t>
      </w:r>
      <w:r>
        <w:t xml:space="preserve"> </w:t>
      </w:r>
      <w:r>
        <w:rPr>
          <w:b/>
          <w:bCs/>
        </w:rPr>
        <w:t xml:space="preserve">reduced</w:t>
      </w:r>
      <w:r>
        <w:rPr>
          <w:b/>
          <w:bCs/>
        </w:rPr>
        <w:t xml:space="preserve"> </w:t>
      </w:r>
      <w:r>
        <w:rPr>
          <w:b/>
          <w:bCs/>
        </w:rPr>
        <w:t xml:space="preserve">functionality</w:t>
      </w:r>
      <w:r>
        <w:t xml:space="preserve"> </w:t>
      </w:r>
      <w:r>
        <w:t xml:space="preserve">first (e.g., reject high-value operations, accept low-value ones).</w:t>
      </w:r>
    </w:p>
    <w:bookmarkEnd w:id="100"/>
    <w:bookmarkStart w:id="101" w:name="Xe8101b4efeb83f09b4edad32b7d17b20aa61cea"/>
    <w:p>
      <w:pPr>
        <w:pStyle w:val="Heading3"/>
      </w:pPr>
      <w:r>
        <w:t xml:space="preserve">8.2 Component/package signature and digest verification (the general form of APK signature verification)</w:t>
      </w:r>
    </w:p>
    <w:p>
      <w:pPr>
        <w:pStyle w:val="FirstParagraph"/>
      </w:pPr>
      <w:r>
        <w:t xml:space="preserve">On Android, an application verifies the</w:t>
      </w:r>
      <w:r>
        <w:t xml:space="preserve"> </w:t>
      </w:r>
      <w:r>
        <w:rPr>
          <w:b/>
          <w:bCs/>
        </w:rPr>
        <w:t xml:space="preserve">APK signature</w:t>
      </w:r>
      <w:r>
        <w:t xml:space="preserve"> </w:t>
      </w:r>
      <w:r>
        <w:t xml:space="preserve">(APK Signature Scheme v1/v2/v3) against</w:t>
      </w:r>
      <w:r>
        <w:t xml:space="preserve"> </w:t>
      </w:r>
      <w:r>
        <w:rPr>
          <w:b/>
          <w:bCs/>
        </w:rPr>
        <w:t xml:space="preserve">repackaging</w:t>
      </w:r>
      <w:r>
        <w:t xml:space="preserve">: even if an attacker opens the app, modifies it, and repackages it, they can’t carry the signature</w:t>
      </w:r>
      <w:r>
        <w:t xml:space="preserve"> </w:t>
      </w:r>
      <w:r>
        <w:t xml:space="preserve">produced by the original developer’s private key. This is the general form of</w:t>
      </w:r>
      <w:r>
        <w:t xml:space="preserve"> </w:t>
      </w:r>
      <w:r>
        <w:t xml:space="preserve">“is the component I loaded/called</w:t>
      </w:r>
      <w:r>
        <w:t xml:space="preserve"> </w:t>
      </w:r>
      <w:r>
        <w:t xml:space="preserve">the expected, unmodified version?”</w:t>
      </w:r>
      <w:r>
        <w:t xml:space="preserve"> </w:t>
      </w:r>
      <w:r>
        <w:t xml:space="preserve">(Catalogue K2/K3/K6).</w:t>
      </w:r>
    </w:p>
    <w:bookmarkEnd w:id="101"/>
    <w:bookmarkStart w:id="102" w:name="Xa552da3d4557b3b4271740ce84a28206911a97d"/>
    <w:p>
      <w:pPr>
        <w:pStyle w:val="Heading3"/>
      </w:pPr>
      <w:r>
        <w:t xml:space="preserve">Demo 6 — Component signature verification and repackaging detection</w:t>
      </w:r>
    </w:p>
    <w:p>
      <w:pPr>
        <w:pStyle w:val="BlockText"/>
      </w:pPr>
      <w:r>
        <w:rPr>
          <w:b/>
          <w:bCs/>
        </w:rPr>
        <w:t xml:space="preserve">Demo 6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code/week-06/06-bilesen-imza</w:t>
      </w:r>
      <w:r>
        <w:rPr>
          <w:b/>
          <w:bCs/>
        </w:rPr>
        <w:t xml:space="preserve"> </w:t>
      </w:r>
      <w:r>
        <w:rPr>
          <w:b/>
          <w:bCs/>
        </w:rPr>
        <w:t xml:space="preserve">· signature/digest verification</w:t>
      </w:r>
    </w:p>
    <w:p>
      <w:pPr>
        <w:pStyle w:val="BlockText"/>
      </w:pPr>
      <w:r>
        <w:t xml:space="preserve">A</w:t>
      </w:r>
      <w:r>
        <w:t xml:space="preserve"> </w:t>
      </w:r>
      <w:r>
        <w:t xml:space="preserve">“plugin module”</w:t>
      </w:r>
      <w:r>
        <w:t xml:space="preserve"> </w:t>
      </w:r>
      <w:r>
        <w:t xml:space="preserve">file is verified with a detached signature (HMAC-SHA-256)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it’s loaded. If the</w:t>
      </w:r>
      <w:r>
        <w:t xml:space="preserve"> </w:t>
      </w:r>
      <w:r>
        <w:t xml:space="preserve">module changes by even a single byte, the signature won’t match and loading is refused.</w:t>
      </w:r>
    </w:p>
    <w:p>
      <w:pPr>
        <w:pStyle w:val="FirstParagraph"/>
      </w:pPr>
      <w:r>
        <w:rPr>
          <w:b/>
          <w:bCs/>
        </w:rPr>
        <w:t xml:space="preserve">sh demo.sh — real output</w:t>
      </w:r>
    </w:p>
    <w:p>
      <w:pPr>
        <w:pStyle w:val="SourceCode"/>
      </w:pPr>
      <w:r>
        <w:rPr>
          <w:rStyle w:val="VerbatimChar"/>
        </w:rPr>
        <w:t xml:space="preserve">ADIM 3 - Yukleme oncesi dogrulama (modul degismedi): TUTAR</w:t>
      </w:r>
      <w:r>
        <w:br/>
      </w:r>
      <w:r>
        <w:rPr>
          <w:rStyle w:val="VerbatimChar"/>
        </w:rPr>
        <w:t xml:space="preserve">Modul imzasi TUTTU -&gt; guvenle yuklenebilir.</w:t>
      </w:r>
      <w:r>
        <w:br/>
      </w:r>
      <w:r>
        <w:rPr>
          <w:rStyle w:val="VerbatimChar"/>
        </w:rPr>
        <w:t xml:space="preserve">ADIM 4 - Saldiri: modul YENIDEN PAKETLENIR (tek bayt eklenir)</w:t>
      </w:r>
      <w:r>
        <w:br/>
      </w:r>
      <w:r>
        <w:rPr>
          <w:rStyle w:val="VerbatimChar"/>
        </w:rPr>
        <w:t xml:space="preserve">Modul imzasi TUTMADI -&gt; YENIDEN PAKETLENMIS/degistirilmis.</w:t>
      </w:r>
      <w:r>
        <w:br/>
      </w:r>
      <w:r>
        <w:rPr>
          <w:rStyle w:val="VerbatimChar"/>
        </w:rPr>
        <w:t xml:space="preserve">Yukleme REDDEDILDI.   (cikis kodu 3)</w:t>
      </w:r>
    </w:p>
    <w:p>
      <w:pPr>
        <w:pStyle w:val="BlockText"/>
      </w:pPr>
      <w:r>
        <w:rPr>
          <w:b/>
          <w:bCs/>
        </w:rPr>
        <w:t xml:space="preserve">An important difference: HMAC vs. asymmetric signature</w:t>
      </w:r>
    </w:p>
    <w:p>
      <w:pPr>
        <w:pStyle w:val="BlockText"/>
      </w:pPr>
      <w:r>
        <w:t xml:space="preserve">APK v2/v3 uses an</w:t>
      </w:r>
      <w:r>
        <w:t xml:space="preserve"> </w:t>
      </w:r>
      <w:r>
        <w:rPr>
          <w:b/>
          <w:bCs/>
        </w:rPr>
        <w:t xml:space="preserve">asymmetric (public-key)</w:t>
      </w:r>
      <w:r>
        <w:t xml:space="preserve"> </w:t>
      </w:r>
      <w:r>
        <w:t xml:space="preserve">signature (see the digital signature in Week 3): the verifier</w:t>
      </w:r>
      <w:r>
        <w:t xml:space="preserve"> </w:t>
      </w:r>
      <w:r>
        <w:t xml:space="preserve">needs only the</w:t>
      </w:r>
      <w:r>
        <w:t xml:space="preserve"> </w:t>
      </w:r>
      <w:r>
        <w:rPr>
          <w:b/>
          <w:bCs/>
        </w:rPr>
        <w:t xml:space="preserve">public key</w:t>
      </w:r>
      <w:r>
        <w:t xml:space="preserve">, not the signing key. In this demo we use</w:t>
      </w:r>
      <w:r>
        <w:t xml:space="preserve"> </w:t>
      </w:r>
      <w:r>
        <w:rPr>
          <w:b/>
          <w:bCs/>
        </w:rPr>
        <w:t xml:space="preserve">shared-key HMAC</w:t>
      </w:r>
      <w:r>
        <w:t xml:space="preserve"> </w:t>
      </w:r>
      <w:r>
        <w:t xml:space="preserve">for teaching</w:t>
      </w:r>
      <w:r>
        <w:t xml:space="preserve"> </w:t>
      </w:r>
      <w:r>
        <w:t xml:space="preserve">purposes (simple and ready-made in</w:t>
      </w:r>
      <w:r>
        <w:t xml:space="preserve"> </w:t>
      </w:r>
      <w:r>
        <w:rPr>
          <w:rStyle w:val="VerbatimChar"/>
        </w:rPr>
        <w:t xml:space="preserve">cen429_kripto.h</w:t>
      </w:r>
      <w:r>
        <w:t xml:space="preserve">); we’ll cover asymmetric signatures (Ed25519 / RSA-PSS)</w:t>
      </w:r>
      <w:r>
        <w:t xml:space="preserve"> </w:t>
      </w:r>
      <w:r>
        <w:t xml:space="preserve">and certificate chains</w:t>
      </w:r>
      <w:r>
        <w:t xml:space="preserve"> </w:t>
      </w:r>
      <w:r>
        <w:rPr>
          <w:b/>
          <w:bCs/>
        </w:rPr>
        <w:t xml:space="preserve">in Week 10</w:t>
      </w:r>
      <w:r>
        <w:t xml:space="preserve">. The principle is the same:</w:t>
      </w:r>
      <w:r>
        <w:t xml:space="preserve"> </w:t>
      </w:r>
      <w:r>
        <w:rPr>
          <w:b/>
          <w:bCs/>
        </w:rPr>
        <w:t xml:space="preserve">integrity + source</w:t>
      </w:r>
      <w:r>
        <w:t xml:space="preserve"> </w:t>
      </w:r>
      <w:r>
        <w:t xml:space="preserve">verification before</w:t>
      </w:r>
      <w:r>
        <w:t xml:space="preserve"> </w:t>
      </w:r>
      <w:r>
        <w:t xml:space="preserve">loading.</w:t>
      </w:r>
    </w:p>
    <w:bookmarkEnd w:id="102"/>
    <w:bookmarkStart w:id="103" w:name="X4137dd7a717a181e250fe13f1e9fb8ece5e94d1"/>
    <w:p>
      <w:pPr>
        <w:pStyle w:val="Heading3"/>
      </w:pPr>
      <w:r>
        <w:t xml:space="preserve">8.2.1 Worked example: how is repackaging caught by adding a single byte?</w:t>
      </w:r>
    </w:p>
    <w:p>
      <w:pPr>
        <w:pStyle w:val="FirstParagraph"/>
      </w:pPr>
      <w:r>
        <w:t xml:space="preserve">Let’s combine Demo 6’s actual</w:t>
      </w:r>
      <w:r>
        <w:t xml:space="preserve"> </w:t>
      </w:r>
      <w:r>
        <w:t xml:space="preserve">“modül YENIDEN PAKETLENIR (tek bayt eklenir)”</w:t>
      </w:r>
      <w:r>
        <w:t xml:space="preserve"> </w:t>
      </w:r>
      <w:r>
        <w:t xml:space="preserve">(module repackaged, one byte added)</w:t>
      </w:r>
      <w:r>
        <w:t xml:space="preserve"> </w:t>
      </w:r>
      <w:r>
        <w:t xml:space="preserve">step with Section 3.1’s logic. The module’s verification is also an HMAC-SHA-256 computed over</w:t>
      </w:r>
      <w:r>
        <w:t xml:space="preserve"> </w:t>
      </w:r>
      <w:r>
        <w:rPr>
          <w:b/>
          <w:bCs/>
        </w:rPr>
        <w:t xml:space="preserve">the whole file</w:t>
      </w:r>
      <w:r>
        <w:t xml:space="preserve">,</w:t>
      </w:r>
      <w:r>
        <w:t xml:space="preserve"> </w:t>
      </w:r>
      <w:r>
        <w:t xml:space="preserve">just like Demo 1; the difference is that this time the target isn’t the program itself but</w:t>
      </w:r>
      <w:r>
        <w:t xml:space="preserve"> </w:t>
      </w:r>
      <w:r>
        <w:rPr>
          <w:b/>
          <w:bCs/>
        </w:rPr>
        <w:t xml:space="preserve">a separate file</w:t>
      </w:r>
      <w:r>
        <w:t xml:space="preserve"> </w:t>
      </w:r>
      <w:r>
        <w:t xml:space="preserve">(the plugin module).</w:t>
      </w:r>
    </w:p>
    <w:p>
      <w:pPr>
        <w:pStyle w:val="BodyText"/>
      </w:pPr>
      <w:r>
        <w:rPr>
          <w:b/>
          <w:bCs/>
        </w:rPr>
        <w:t xml:space="preserve">Step 1 — the original module.</w:t>
      </w:r>
      <w:r>
        <w:t xml:space="preserve"> </w:t>
      </w:r>
      <w:r>
        <w:t xml:space="preserve">The module file is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bytes; the loader reads it, computes</w:t>
      </w:r>
      <w:r>
        <w:t xml:space="preserve"> </w:t>
      </w:r>
      <w:r>
        <w:rPr>
          <w:rStyle w:val="VerbatimChar"/>
        </w:rPr>
        <w:t xml:space="preserve">HMAC(anahtar, modul[0..N))</w:t>
      </w:r>
      <w:r>
        <w:t xml:space="preserve">, and compares it against the previously stored signature. It matches →</w:t>
      </w:r>
      <w:r>
        <w:t xml:space="preserve"> </w:t>
      </w:r>
      <w:r>
        <w:t xml:space="preserve">“TUTAR”</w:t>
      </w:r>
      <w:r>
        <w:t xml:space="preserve"> </w:t>
      </w:r>
      <w:r>
        <w:t xml:space="preserve">(holds) → loaded with</w:t>
      </w:r>
      <w:r>
        <w:t xml:space="preserve"> </w:t>
      </w:r>
      <w:r>
        <w:t xml:space="preserve">confidence.</w:t>
      </w:r>
    </w:p>
    <w:p>
      <w:pPr>
        <w:pStyle w:val="BodyText"/>
      </w:pPr>
      <w:r>
        <w:rPr>
          <w:b/>
          <w:bCs/>
        </w:rPr>
        <w:t xml:space="preserve">Step 2 — the attacker opens the module, adds a feature, repackages it.</w:t>
      </w:r>
      <w:r>
        <w:t xml:space="preserve"> </w:t>
      </w:r>
      <w:r>
        <w:t xml:space="preserve">This operation</w:t>
      </w:r>
      <w:r>
        <w:t xml:space="preserve"> </w:t>
      </w:r>
      <w:r>
        <w:rPr>
          <w:b/>
          <w:bCs/>
        </w:rPr>
        <w:t xml:space="preserve">appends one byte to</w:t>
      </w:r>
      <w:r>
        <w:rPr>
          <w:b/>
          <w:bCs/>
        </w:rPr>
        <w:t xml:space="preserve"> </w:t>
      </w:r>
      <w:r>
        <w:rPr>
          <w:b/>
          <w:bCs/>
        </w:rPr>
        <w:t xml:space="preserve">the end</w:t>
      </w:r>
      <w:r>
        <w:t xml:space="preserve"> </w:t>
      </w:r>
      <w:r>
        <w:t xml:space="preserve">of the file (it’s now</w:t>
      </w:r>
      <w:r>
        <w:t xml:space="preserve"> </w:t>
      </w:r>
      <w:r>
        <w:rPr>
          <w:rStyle w:val="VerbatimChar"/>
        </w:rPr>
        <w:t xml:space="preserve">N+1</w:t>
      </w:r>
      <w:r>
        <w:t xml:space="preserve"> </w:t>
      </w:r>
      <w:r>
        <w:t xml:space="preserve">bytes) — even if it never touches the module’s intended functionality. This</w:t>
      </w:r>
      <w:r>
        <w:t xml:space="preserve"> </w:t>
      </w:r>
      <w:r>
        <w:t xml:space="preserve">time the loader computes</w:t>
      </w:r>
      <w:r>
        <w:t xml:space="preserve"> </w:t>
      </w:r>
      <w:r>
        <w:rPr>
          <w:rStyle w:val="VerbatimChar"/>
        </w:rPr>
        <w:t xml:space="preserve">HMAC(anahtar, modul[0..N+1))</w:t>
      </w:r>
      <w:r>
        <w:t xml:space="preserve">. Because the input’s</w:t>
      </w:r>
      <w:r>
        <w:t xml:space="preserve"> </w:t>
      </w:r>
      <w:r>
        <w:rPr>
          <w:b/>
          <w:bCs/>
        </w:rPr>
        <w:t xml:space="preserve">length itself has changed</w:t>
      </w:r>
      <w:r>
        <w:t xml:space="preserve"> </w:t>
      </w:r>
      <w:r>
        <w:t xml:space="preserve">(a more</w:t>
      </w:r>
      <w:r>
        <w:t xml:space="preserve"> </w:t>
      </w:r>
      <w:r>
        <w:t xml:space="preserve">fundamental difference than the single byte</w:t>
      </w:r>
      <w:r>
        <w:t xml:space="preserve"> </w:t>
      </w:r>
      <w:r>
        <w:rPr>
          <w:b/>
          <w:bCs/>
        </w:rPr>
        <w:t xml:space="preserve">value</w:t>
      </w:r>
      <w:r>
        <w:t xml:space="preserve"> </w:t>
      </w:r>
      <w:r>
        <w:t xml:space="preserve">change in Section 3.1), HMAC’s internal block-processing</w:t>
      </w:r>
      <w:r>
        <w:t xml:space="preserve"> </w:t>
      </w:r>
      <w:r>
        <w:t xml:space="preserve">sees different blocks from the very start, and the result comes out</w:t>
      </w:r>
      <w:r>
        <w:t xml:space="preserve"> </w:t>
      </w:r>
      <w:r>
        <w:rPr>
          <w:b/>
          <w:bCs/>
        </w:rPr>
        <w:t xml:space="preserve">completely</w:t>
      </w:r>
      <w:r>
        <w:t xml:space="preserve"> </w:t>
      </w:r>
      <w:r>
        <w:t xml:space="preserve">different — just as we saw in</w:t>
      </w:r>
      <w:r>
        <w:t xml:space="preserve"> </w:t>
      </w:r>
      <w:r>
        <w:t xml:space="preserve">Demo 1.</w:t>
      </w:r>
    </w:p>
    <w:p>
      <w:pPr>
        <w:pStyle w:val="BodyText"/>
      </w:pPr>
      <w:r>
        <w:rPr>
          <w:b/>
          <w:bCs/>
        </w:rPr>
        <w:t xml:space="preserve">Step 3 — the comparison fails.</w:t>
      </w:r>
      <w:r>
        <w:t xml:space="preserve"> </w:t>
      </w:r>
      <w:r>
        <w:t xml:space="preserve">The new HMAC doesn’t match the stored signature →</w:t>
      </w:r>
      <w:r>
        <w:t xml:space="preserve"> </w:t>
      </w:r>
      <w:r>
        <w:t xml:space="preserve">“TUTMADI”</w:t>
      </w:r>
      <w:r>
        <w:t xml:space="preserve"> </w:t>
      </w:r>
      <w:r>
        <w:t xml:space="preserve">(doesn’t hold) →</w:t>
      </w:r>
      <w:r>
        <w:t xml:space="preserve"> </w:t>
      </w:r>
      <w:r>
        <w:t xml:space="preserve">“YENIDEN PAKETLENMIS/degistirilmis”</w:t>
      </w:r>
      <w:r>
        <w:t xml:space="preserve"> </w:t>
      </w:r>
      <w:r>
        <w:t xml:space="preserve">(repackaged/modified) → loading is refused (exit code 3). For the attacker to</w:t>
      </w:r>
      <w:r>
        <w:t xml:space="preserve"> </w:t>
      </w:r>
      <w:r>
        <w:rPr>
          <w:b/>
          <w:bCs/>
        </w:rPr>
        <w:t xml:space="preserve">reproduce</w:t>
      </w:r>
      <w:r>
        <w:t xml:space="preserve"> </w:t>
      </w:r>
      <w:r>
        <w:t xml:space="preserve">the signature even after adding a single byte, they’d need the signing key; in this teaching HMAC,</w:t>
      </w:r>
      <w:r>
        <w:t xml:space="preserve"> </w:t>
      </w:r>
      <w:r>
        <w:t xml:space="preserve">that key lives inside the loader, but in a real APK signature (asymmetric), it is the</w:t>
      </w:r>
      <w:r>
        <w:t xml:space="preserve"> </w:t>
      </w:r>
      <w:r>
        <w:rPr>
          <w:b/>
          <w:bCs/>
        </w:rPr>
        <w:t xml:space="preserve">private key</w:t>
      </w:r>
      <w:r>
        <w:t xml:space="preserve"> </w:t>
      </w:r>
      <w:r>
        <w:t xml:space="preserve">held only by</w:t>
      </w:r>
      <w:r>
        <w:t xml:space="preserve"> </w:t>
      </w:r>
      <w:r>
        <w:t xml:space="preserve">the original developer — which is exactly the crux of the distinction in Section 8.2’s</w:t>
      </w:r>
      <w:r>
        <w:t xml:space="preserve"> </w:t>
      </w:r>
      <w:r>
        <w:t xml:space="preserve">“An important difference”</w:t>
      </w:r>
      <w:r>
        <w:t xml:space="preserve"> </w:t>
      </w:r>
      <w:r>
        <w:t xml:space="preserve">note: anyone who can verify an HMAC can also</w:t>
      </w:r>
      <w:r>
        <w:t xml:space="preserve"> </w:t>
      </w:r>
      <w:r>
        <w:rPr>
          <w:b/>
          <w:bCs/>
        </w:rPr>
        <w:t xml:space="preserve">produce</w:t>
      </w:r>
      <w:r>
        <w:t xml:space="preserve"> </w:t>
      </w:r>
      <w:r>
        <w:t xml:space="preserve">one; with an asymmetric signature, the verifier can only</w:t>
      </w:r>
      <w:r>
        <w:t xml:space="preserve"> </w:t>
      </w:r>
      <w:r>
        <w:rPr>
          <w:b/>
          <w:bCs/>
        </w:rPr>
        <w:t xml:space="preserve">verify</w:t>
      </w:r>
      <w:r>
        <w:t xml:space="preserve">, never produce.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Cryptographically verify every dynamically loaded component (module, plugin, native library, update package)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loading it. Where possible, set up</w:t>
      </w:r>
      <w:r>
        <w:t xml:space="preserve"> </w:t>
      </w:r>
      <w:r>
        <w:rPr>
          <w:b/>
          <w:bCs/>
        </w:rPr>
        <w:t xml:space="preserve">mutual</w:t>
      </w:r>
      <w:r>
        <w:t xml:space="preserve"> </w:t>
      </w:r>
      <w:r>
        <w:t xml:space="preserve">verification (Catalogue K6): the native side verifies</w:t>
      </w:r>
      <w:r>
        <w:t xml:space="preserve"> </w:t>
      </w:r>
      <w:r>
        <w:t xml:space="preserve">the upper layer’s digest; the upper layer verifies the native side’s digest — the attacker would have to patch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consistently. For the long run, prefer an</w:t>
      </w:r>
      <w:r>
        <w:t xml:space="preserve"> </w:t>
      </w:r>
      <w:r>
        <w:rPr>
          <w:b/>
          <w:bCs/>
        </w:rPr>
        <w:t xml:space="preserve">asymmetric signature</w:t>
      </w:r>
      <w:r>
        <w:t xml:space="preserve"> </w:t>
      </w:r>
      <w:r>
        <w:t xml:space="preserve">(easier distribution).</w:t>
      </w:r>
    </w:p>
    <w:p>
      <w:r>
        <w:pict>
          <v:rect style="width:0;height:1.5pt" o:hralign="center" o:hrstd="t" o:hr="t"/>
        </w:pict>
      </w:r>
    </w:p>
    <w:bookmarkEnd w:id="103"/>
    <w:bookmarkEnd w:id="104"/>
    <w:bookmarkStart w:id="110" w:name="X04d22f92096f16777fbabd88e4b7625b40bfa4c"/>
    <w:p>
      <w:pPr>
        <w:pStyle w:val="Heading2"/>
      </w:pPr>
      <w:r>
        <w:t xml:space="preserve">9. Control-flow integrity: why a single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isn’t enough</w:t>
      </w:r>
    </w:p>
    <w:p>
      <w:pPr>
        <w:pStyle w:val="FirstParagraph"/>
      </w:pPr>
      <w:r>
        <w:t xml:space="preserve">Every check so far (integrity, anti-debug, environment, root) makes</w:t>
      </w:r>
      <w:r>
        <w:t xml:space="preserve"> </w:t>
      </w:r>
      <w:r>
        <w:rPr>
          <w:b/>
          <w:bCs/>
        </w:rPr>
        <w:t xml:space="preserve">one decision</w:t>
      </w:r>
      <w:r>
        <w:t xml:space="preserve"> </w:t>
      </w:r>
      <w:r>
        <w:t xml:space="preserve">at one point:</w:t>
      </w:r>
      <w:r>
        <w:t xml:space="preserve"> </w:t>
      </w:r>
      <w:r>
        <w:rPr>
          <w:rStyle w:val="VerbatimChar"/>
        </w:rPr>
        <w:t xml:space="preserve">if (tehlike) reddet;</w:t>
      </w:r>
      <w:r>
        <w:t xml:space="preserve"> </w:t>
      </w:r>
      <w:r>
        <w:t xml:space="preserve">(if danger, reject). The attacker’s job is simple: patch</w:t>
      </w:r>
      <w:r>
        <w:t xml:space="preserve"> </w:t>
      </w:r>
      <w:r>
        <w:rPr>
          <w:b/>
          <w:bCs/>
        </w:rPr>
        <w:t xml:space="preserve">that one jump</w:t>
      </w:r>
      <w:r>
        <w:t xml:space="preserve"> </w:t>
      </w:r>
      <w:r>
        <w:t xml:space="preserve">(</w:t>
      </w:r>
      <w:r>
        <w:rPr>
          <w:rStyle w:val="VerbatimChar"/>
        </w:rPr>
        <w:t xml:space="preserve">je → jmp</w:t>
      </w:r>
      <w:r>
        <w:t xml:space="preserve">) and skip the check</w:t>
      </w:r>
      <w:r>
        <w:t xml:space="preserve"> </w:t>
      </w:r>
      <w:r>
        <w:t xml:space="preserve">(the patch from Section 3). So what’s the way to make checks</w:t>
      </w:r>
      <w:r>
        <w:t xml:space="preserve"> </w:t>
      </w:r>
      <w:r>
        <w:rPr>
          <w:b/>
          <w:bCs/>
        </w:rPr>
        <w:t xml:space="preserve">unskippable</w:t>
      </w:r>
      <w:r>
        <w:t xml:space="preserve">?</w:t>
      </w:r>
    </w:p>
    <w:p>
      <w:pPr>
        <w:pStyle w:val="BodyText"/>
      </w:pPr>
      <w:r>
        <w:t xml:space="preserve">The answer: tie the security checks to a</w:t>
      </w:r>
      <w:r>
        <w:t xml:space="preserve"> </w:t>
      </w:r>
      <w:r>
        <w:rPr>
          <w:b/>
          <w:bCs/>
        </w:rPr>
        <w:t xml:space="preserve">control-flow counter / key chain</w:t>
      </w:r>
      <w:r>
        <w:t xml:space="preserve"> </w:t>
      </w:r>
      <w:r>
        <w:t xml:space="preserve">(Catalogue K17). A critical operation</w:t>
      </w:r>
      <w:r>
        <w:t xml:space="preserve"> </w:t>
      </w:r>
      <w:r>
        <w:t xml:space="preserve">can only produce the correct result</w:t>
      </w:r>
      <w:r>
        <w:t xml:space="preserve"> </w:t>
      </w:r>
      <w:r>
        <w:rPr>
          <w:b/>
          <w:bCs/>
        </w:rPr>
        <w:t xml:space="preserve">if</w:t>
      </w:r>
      <w:r>
        <w:t xml:space="preserve"> </w:t>
      </w:r>
      <w:r>
        <w:t xml:space="preserve">all the checkpoints have been passed</w:t>
      </w:r>
      <w:r>
        <w:t xml:space="preserve"> </w:t>
      </w:r>
      <w:r>
        <w:rPr>
          <w:b/>
          <w:bCs/>
        </w:rPr>
        <w:t xml:space="preserve">in order</w:t>
      </w:r>
      <w:r>
        <w:t xml:space="preserve">. We build this as a</w:t>
      </w:r>
      <w:r>
        <w:t xml:space="preserve"> </w:t>
      </w:r>
      <w:r>
        <w:rPr>
          <w:b/>
          <w:bCs/>
        </w:rPr>
        <w:t xml:space="preserve">data dependency</w:t>
      </w:r>
      <w:r>
        <w:t xml:space="preserve">: each checkpoint advances a key chain (</w:t>
      </w:r>
      <w:r>
        <w:rPr>
          <w:rStyle w:val="VerbatimChar"/>
        </w:rPr>
        <w:t xml:space="preserve">acc = HMAC(acc, "asama-i")</w:t>
      </w:r>
      <w:r>
        <w:t xml:space="preserve">); the critical operation</w:t>
      </w:r>
      <w:r>
        <w:t xml:space="preserve"> </w:t>
      </w:r>
      <w:r>
        <w:t xml:space="preserve">unwraps a secret with the key derived from this chain.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Catching a skipped check with a control-flow counter" title="" id="106" name="Picture"/>
            <a:graphic>
              <a:graphicData uri="http://schemas.openxmlformats.org/drawingml/2006/picture">
                <pic:pic>
                  <pic:nvPicPr>
                    <pic:cNvPr descr="h06-04-akis-sayaci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check is skipped, or its order is broken,</w:t>
      </w:r>
      <w:r>
        <w:t xml:space="preserve"> </w:t>
      </w:r>
      <w:r>
        <w:rPr>
          <w:b/>
          <w:bCs/>
        </w:rPr>
        <w:t xml:space="preserve">acc</w:t>
      </w:r>
      <w:r>
        <w:t xml:space="preserve"> </w:t>
      </w:r>
      <w:r>
        <w:t xml:space="preserve">comes out different, the key is wrong, and GCM decryption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rejected</w:t>
      </w:r>
      <w:r>
        <w:t xml:space="preserve"> </w:t>
      </w:r>
      <w:r>
        <w:t xml:space="preserve">— the real result can’t be produced. So a single</w:t>
      </w:r>
      <w:r>
        <w:t xml:space="preserve"> </w:t>
      </w:r>
      <w:r>
        <w:rPr>
          <w:rStyle w:val="VerbatimChar"/>
        </w:rPr>
        <w:t xml:space="preserve">jmp</w:t>
      </w:r>
      <w:r>
        <w:t xml:space="preserve"> </w:t>
      </w:r>
      <w:r>
        <w:t xml:space="preserve">patch is useless.</w:t>
      </w:r>
    </w:p>
    <w:bookmarkStart w:id="108" w:name="X590e67aea07c506eac0b83e9314dc24e1905ac0"/>
    <w:p>
      <w:pPr>
        <w:pStyle w:val="Heading3"/>
      </w:pPr>
      <w:r>
        <w:t xml:space="preserve">Demo 5 — Control-flow counter and a skip attack</w:t>
      </w:r>
    </w:p>
    <w:p>
      <w:pPr>
        <w:pStyle w:val="BlockText"/>
      </w:pPr>
      <w:r>
        <w:rPr>
          <w:b/>
          <w:bCs/>
        </w:rPr>
        <w:t xml:space="preserve">Demo 5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code/week-06/05-akis-sayaci</w:t>
      </w:r>
      <w:r>
        <w:rPr>
          <w:b/>
          <w:bCs/>
        </w:rPr>
        <w:t xml:space="preserve"> </w:t>
      </w:r>
      <w:r>
        <w:rPr>
          <w:b/>
          <w:bCs/>
        </w:rPr>
        <w:t xml:space="preserve">· control-flow integrity (Catalogue K17)</w:t>
      </w:r>
    </w:p>
    <w:p>
      <w:pPr>
        <w:pStyle w:val="FirstParagraph"/>
      </w:pPr>
      <w:r>
        <w:rPr>
          <w:b/>
          <w:bCs/>
        </w:rPr>
        <w:t xml:space="preserve">sh demo.sh — real output (abridged)</w:t>
      </w:r>
    </w:p>
    <w:p>
      <w:pPr>
        <w:pStyle w:val="SourceCode"/>
      </w:pPr>
      <w:r>
        <w:rPr>
          <w:rStyle w:val="VerbatimChar"/>
        </w:rPr>
        <w:t xml:space="preserve">SENARYO 1 - Normal: butun kontrol noktalari sirayla calisir</w:t>
      </w:r>
      <w:r>
        <w:br/>
      </w:r>
      <w:r>
        <w:rPr>
          <w:rStyle w:val="VerbatimChar"/>
        </w:rPr>
        <w:t xml:space="preserve">   [gecildi] kontrol noktasi 0, 1, 2</w:t>
      </w:r>
      <w:r>
        <w:br/>
      </w:r>
      <w:r>
        <w:rPr>
          <w:rStyle w:val="VerbatimChar"/>
        </w:rPr>
        <w:t xml:space="preserve">SONUC: ODEME ONAYLANDI -&gt; "ODEME-ONAYI-TOKEN-4242"</w:t>
      </w:r>
      <w:r>
        <w:br/>
      </w:r>
      <w:r>
        <w:br/>
      </w:r>
      <w:r>
        <w:rPr>
          <w:rStyle w:val="VerbatimChar"/>
        </w:rPr>
        <w:t xml:space="preserve">SENARYO 2 - Saldiri: kontroller tamamen ATLANIR</w:t>
      </w:r>
      <w:r>
        <w:br/>
      </w:r>
      <w:r>
        <w:rPr>
          <w:rStyle w:val="VerbatimChar"/>
        </w:rPr>
        <w:t xml:space="preserve">   [ATLANDI] hicbir kontrol noktasi calismadi</w:t>
      </w:r>
      <w:r>
        <w:br/>
      </w:r>
      <w:r>
        <w:rPr>
          <w:rStyle w:val="VerbatimChar"/>
        </w:rPr>
        <w:t xml:space="preserve">   (uyari: sayac=0 iz=0x0 beklenen=3/0x7)</w:t>
      </w:r>
      <w:r>
        <w:br/>
      </w:r>
      <w:r>
        <w:rPr>
          <w:rStyle w:val="VerbatimChar"/>
        </w:rPr>
        <w:t xml:space="preserve">SONUC: ODEME REDDEDILDI (zincir anahtari yanlis). ... decoy doner</w:t>
      </w:r>
      <w:r>
        <w:br/>
      </w:r>
      <w:r>
        <w:br/>
      </w:r>
      <w:r>
        <w:rPr>
          <w:rStyle w:val="VerbatimChar"/>
        </w:rPr>
        <w:t xml:space="preserve">SENARYO 4 - Saldiri: kontroller YANLIS SIRADA calisir</w:t>
      </w:r>
      <w:r>
        <w:br/>
      </w:r>
      <w:r>
        <w:rPr>
          <w:rStyle w:val="VerbatimChar"/>
        </w:rPr>
        <w:t xml:space="preserve">SONUC: ODEME REDDEDILDI (zincir anahtari yanlis). ... decoy doner</w:t>
      </w:r>
    </w:p>
    <w:p>
      <w:pPr>
        <w:pStyle w:val="FirstParagraph"/>
      </w:pPr>
      <w:r>
        <w:t xml:space="preserve">In the normal flow, all three checkpoints were passed in order, the chain came out correct, and the payment was</w:t>
      </w:r>
      <w:r>
        <w:t xml:space="preserve"> </w:t>
      </w:r>
      <w:r>
        <w:t xml:space="preserve">approved. When the checks were skipped, only partly passed, or passed in the wrong order, the chain came out</w:t>
      </w:r>
      <w:r>
        <w:t xml:space="preserve"> </w:t>
      </w:r>
      <w:r>
        <w:t xml:space="preserve">different; the critical operation</w:t>
      </w:r>
      <w:r>
        <w:t xml:space="preserve"> </w:t>
      </w:r>
      <w:r>
        <w:rPr>
          <w:b/>
          <w:bCs/>
        </w:rPr>
        <w:t xml:space="preserve">couldn’t produce</w:t>
      </w:r>
      <w:r>
        <w:t xml:space="preserve"> </w:t>
      </w:r>
      <w:r>
        <w:t xml:space="preserve">the real result and returned a fake (decoy) one. The</w:t>
      </w:r>
      <w:r>
        <w:t xml:space="preserve"> </w:t>
      </w:r>
      <w:r>
        <w:t xml:space="preserve">program also keeps a</w:t>
      </w:r>
      <w:r>
        <w:t xml:space="preserve"> </w:t>
      </w:r>
      <w:r>
        <w:rPr>
          <w:b/>
          <w:bCs/>
        </w:rPr>
        <w:t xml:space="preserve">double counter</w:t>
      </w:r>
      <w:r>
        <w:t xml:space="preserve"> </w:t>
      </w:r>
      <w:r>
        <w:t xml:space="preserve">(a</w:t>
      </w:r>
      <w:r>
        <w:t xml:space="preserve"> </w:t>
      </w:r>
      <w:r>
        <w:rPr>
          <w:rStyle w:val="VerbatimChar"/>
        </w:rPr>
        <w:t xml:space="preserve">sayac</w:t>
      </w:r>
      <w:r>
        <w:t xml:space="preserve"> </w:t>
      </w:r>
      <w:r>
        <w:t xml:space="preserve">counter plus an</w:t>
      </w:r>
      <w:r>
        <w:t xml:space="preserve"> </w:t>
      </w:r>
      <w:r>
        <w:rPr>
          <w:rStyle w:val="VerbatimChar"/>
        </w:rPr>
        <w:t xml:space="preserve">iz</w:t>
      </w:r>
      <w:r>
        <w:t xml:space="preserve"> </w:t>
      </w:r>
      <w:r>
        <w:t xml:space="preserve">trace bit) (K17); together with the key</w:t>
      </w:r>
      <w:r>
        <w:t xml:space="preserve"> </w:t>
      </w:r>
      <w:r>
        <w:t xml:space="preserve">chain, this gives a triple consistency check.</w:t>
      </w:r>
    </w:p>
    <w:p>
      <w:pPr>
        <w:pStyle w:val="BodyText"/>
      </w:pPr>
      <w:r>
        <w:rPr>
          <w:b/>
          <w:bCs/>
        </w:rPr>
        <w:t xml:space="preserve">Why is the</w:t>
      </w:r>
      <w:r>
        <w:rPr>
          <w:b/>
          <w:bCs/>
        </w:rPr>
        <w:t xml:space="preserve"> </w:t>
      </w:r>
      <w:r>
        <w:rPr>
          <w:b/>
          <w:bCs/>
        </w:rPr>
        <w:t xml:space="preserve">“double counter”</w:t>
      </w:r>
      <w:r>
        <w:rPr>
          <w:b/>
          <w:bCs/>
        </w:rPr>
        <w:t xml:space="preserve"> </w:t>
      </w:r>
      <w:r>
        <w:rPr>
          <w:b/>
          <w:bCs/>
        </w:rPr>
        <w:t xml:space="preserve">needed — isn’t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acc</w:t>
      </w:r>
      <w:r>
        <w:rPr>
          <w:b/>
          <w:bCs/>
        </w:rPr>
        <w:t xml:space="preserve"> </w:t>
      </w:r>
      <w:r>
        <w:rPr>
          <w:b/>
          <w:bCs/>
        </w:rPr>
        <w:t xml:space="preserve">chain enough?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chain proves, indirectly,</w:t>
      </w:r>
      <w:r>
        <w:t xml:space="preserve"> </w:t>
      </w:r>
      <w:r>
        <w:rPr>
          <w:b/>
          <w:bCs/>
        </w:rPr>
        <w:t xml:space="preserve">which</w:t>
      </w:r>
      <w:r>
        <w:rPr>
          <w:b/>
          <w:bCs/>
        </w:rPr>
        <w:t xml:space="preserve"> </w:t>
      </w:r>
      <w:r>
        <w:rPr>
          <w:b/>
          <w:bCs/>
        </w:rPr>
        <w:t xml:space="preserve">stages ran in which order</w:t>
      </w:r>
      <w:r>
        <w:t xml:space="preserve"> </w:t>
      </w:r>
      <w:r>
        <w:t xml:space="preserve">(wrong stage/order → wrong key), but as we see in the demo’s warning line (</w:t>
      </w:r>
      <w:r>
        <w:rPr>
          <w:rStyle w:val="VerbatimChar"/>
        </w:rPr>
        <w:t xml:space="preserve">uyari: sayac=0 iz=0x0 beklenen=3/0x7</w:t>
      </w:r>
      <w:r>
        <w:t xml:space="preserve">), the program also keeps two more</w:t>
      </w:r>
      <w:r>
        <w:t xml:space="preserve"> </w:t>
      </w:r>
      <w:r>
        <w:rPr>
          <w:b/>
          <w:bCs/>
        </w:rPr>
        <w:t xml:space="preserve">simple</w:t>
      </w:r>
      <w:r>
        <w:t xml:space="preserve"> </w:t>
      </w:r>
      <w:r>
        <w:t xml:space="preserve">counters:</w:t>
      </w:r>
      <w:r>
        <w:t xml:space="preserve"> </w:t>
      </w:r>
      <w:r>
        <w:rPr>
          <w:rStyle w:val="VerbatimChar"/>
        </w:rPr>
        <w:t xml:space="preserve">sayac</w:t>
      </w:r>
      <w:r>
        <w:t xml:space="preserve"> </w:t>
      </w:r>
      <w:r>
        <w:t xml:space="preserve">(a plain integer</w:t>
      </w:r>
      <w:r>
        <w:t xml:space="preserve"> </w:t>
      </w:r>
      <w:r>
        <w:t xml:space="preserve">counting how many checkpoints ran) and</w:t>
      </w:r>
      <w:r>
        <w:t xml:space="preserve"> </w:t>
      </w:r>
      <w:r>
        <w:rPr>
          <w:rStyle w:val="VerbatimChar"/>
        </w:rPr>
        <w:t xml:space="preserve">iz</w:t>
      </w:r>
      <w:r>
        <w:t xml:space="preserve"> </w:t>
      </w:r>
      <w:r>
        <w:t xml:space="preserve">(a bit set where each checkpoint sets its own bit position, e.g., if</w:t>
      </w:r>
      <w:r>
        <w:t xml:space="preserve"> </w:t>
      </w:r>
      <w:r>
        <w:t xml:space="preserve">checkpoints 0, 1, and 2 passed,</w:t>
      </w:r>
      <w:r>
        <w:t xml:space="preserve"> </w:t>
      </w:r>
      <w:r>
        <w:rPr>
          <w:rStyle w:val="VerbatimChar"/>
        </w:rPr>
        <w:t xml:space="preserve">iz = 0b111 = 0x7</w:t>
      </w:r>
      <w:r>
        <w:t xml:space="preserve">). Their purpose is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acc</w:t>
      </w:r>
      <w:r>
        <w:t xml:space="preserve">’s: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is</w:t>
      </w:r>
      <w:r>
        <w:t xml:space="preserve"> </w:t>
      </w:r>
      <w:r>
        <w:t xml:space="preserve">cryptographically strong but on its own gives no</w:t>
      </w:r>
      <w:r>
        <w:t xml:space="preserve"> </w:t>
      </w:r>
      <w:r>
        <w:rPr>
          <w:b/>
          <w:bCs/>
        </w:rPr>
        <w:t xml:space="preserve">readable diagnostic information</w:t>
      </w:r>
      <w:r>
        <w:t xml:space="preserve"> </w:t>
      </w:r>
      <w:r>
        <w:t xml:space="preserve">like</w:t>
      </w:r>
      <w:r>
        <w:t xml:space="preserve"> </w:t>
      </w:r>
      <w:r>
        <w:t xml:space="preserve">“how many checks passed,</w:t>
      </w:r>
      <w:r>
        <w:t xml:space="preserve"> </w:t>
      </w:r>
      <w:r>
        <w:t xml:space="preserve">which ones”</w:t>
      </w:r>
      <w:r>
        <w:t xml:space="preserve"> </w:t>
      </w:r>
      <w:r>
        <w:t xml:space="preserve">(you cannot infer</w:t>
      </w:r>
      <w:r>
        <w:t xml:space="preserve"> </w:t>
      </w:r>
      <w:r>
        <w:t xml:space="preserve">“all three checks passed”</w:t>
      </w:r>
      <w:r>
        <w:t xml:space="preserve"> </w:t>
      </w:r>
      <w:r>
        <w:t xml:space="preserve">from an HMAC output).</w:t>
      </w:r>
      <w:r>
        <w:t xml:space="preserve"> </w:t>
      </w:r>
      <w:r>
        <w:rPr>
          <w:rStyle w:val="VerbatimChar"/>
        </w:rPr>
        <w:t xml:space="preserve">sayac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iz</w:t>
      </w:r>
      <w:r>
        <w:t xml:space="preserve"> </w:t>
      </w:r>
      <w:r>
        <w:t xml:space="preserve">give the developer</w:t>
      </w:r>
      <w:r>
        <w:t xml:space="preserve"> </w:t>
      </w:r>
      <w:r>
        <w:t xml:space="preserve">and the log a readable summary, while the actual</w:t>
      </w:r>
      <w:r>
        <w:t xml:space="preserve"> </w:t>
      </w:r>
      <w:r>
        <w:rPr>
          <w:b/>
          <w:bCs/>
        </w:rPr>
        <w:t xml:space="preserve">authorization decision</w:t>
      </w:r>
      <w:r>
        <w:t xml:space="preserve"> </w:t>
      </w:r>
      <w:r>
        <w:t xml:space="preserve">still rests only on the key derived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— even if the</w:t>
      </w:r>
      <w:r>
        <w:t xml:space="preserve"> </w:t>
      </w:r>
      <w:r>
        <w:rPr>
          <w:rStyle w:val="VerbatimChar"/>
        </w:rPr>
        <w:t xml:space="preserve">sayac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iz</w:t>
      </w:r>
      <w:r>
        <w:t xml:space="preserve"> </w:t>
      </w:r>
      <w:r>
        <w:t xml:space="preserve">fields themselves are patched to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0x7</w:t>
      </w:r>
      <w:r>
        <w:t xml:space="preserve">, the key still comes out</w:t>
      </w:r>
      <w:r>
        <w:t xml:space="preserve"> </w:t>
      </w:r>
      <w:r>
        <w:t xml:space="preserve">wrong because the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chain is wrong. The three values (acc, sayac, iz) thus</w:t>
      </w:r>
      <w:r>
        <w:t xml:space="preserve"> </w:t>
      </w:r>
      <w:r>
        <w:rPr>
          <w:b/>
          <w:bCs/>
        </w:rPr>
        <w:t xml:space="preserve">cross-check</w:t>
      </w:r>
      <w:r>
        <w:t xml:space="preserve"> </w:t>
      </w:r>
      <w:r>
        <w:t xml:space="preserve">each other: if one</w:t>
      </w:r>
      <w:r>
        <w:t xml:space="preserve"> </w:t>
      </w:r>
      <w:r>
        <w:t xml:space="preserve">is inconsistent, it’s noticed in the log, but none of them alone can change the authorization decision.</w:t>
      </w:r>
    </w:p>
    <w:bookmarkEnd w:id="108"/>
    <w:bookmarkStart w:id="109" w:name="X881b97e0098369dcca6d70b557859116bc33c3b"/>
    <w:p>
      <w:pPr>
        <w:pStyle w:val="Heading3"/>
      </w:pPr>
      <w:r>
        <w:t xml:space="preserve">9.1 Worked example: computing the key chain by hand</w:t>
      </w:r>
    </w:p>
    <w:p>
      <w:pPr>
        <w:pStyle w:val="FirstParagraph"/>
      </w:pPr>
      <w:r>
        <w:t xml:space="preserve">Let’s not leave</w:t>
      </w:r>
      <w:r>
        <w:t xml:space="preserve"> </w:t>
      </w:r>
      <w:r>
        <w:rPr>
          <w:rStyle w:val="VerbatimChar"/>
        </w:rPr>
        <w:t xml:space="preserve">acc = HMAC(acc, "asama-i")</w:t>
      </w:r>
      <w:r>
        <w:t xml:space="preserve"> </w:t>
      </w:r>
      <w:r>
        <w:t xml:space="preserve">abstract; let’s compute it by hand with real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 </w:t>
      </w:r>
      <w:r>
        <w:t xml:space="preserve">commands. Let</w:t>
      </w:r>
      <w:r>
        <w:t xml:space="preserve"> </w:t>
      </w:r>
      <w:r>
        <w:t xml:space="preserve">the starting value</w:t>
      </w:r>
      <w:r>
        <w:t xml:space="preserve"> </w:t>
      </w:r>
      <w:r>
        <w:rPr>
          <w:rStyle w:val="VerbatimChar"/>
        </w:rPr>
        <w:t xml:space="preserve">acc0</w:t>
      </w:r>
      <w:r>
        <w:t xml:space="preserve"> </w:t>
      </w:r>
      <w:r>
        <w:t xml:space="preserve">be produced by HMACing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data with a fixed key of 32 zero bytes (in a real</w:t>
      </w:r>
      <w:r>
        <w:t xml:space="preserve"> </w:t>
      </w:r>
      <w:r>
        <w:t xml:space="preserve">system this is randomly generated per session):</w:t>
      </w:r>
    </w:p>
    <w:p>
      <w:pPr>
        <w:pStyle w:val="BodyText"/>
      </w:pPr>
      <w:r>
        <w:rPr>
          <w:b/>
          <w:bCs/>
        </w:rPr>
        <w:t xml:space="preserve">Tracing the control-flow chain by hand (real openssl output) - start</w:t>
      </w:r>
    </w:p>
    <w:p>
      <w:pPr>
        <w:pStyle w:val="SourceCode"/>
      </w:pPr>
      <w:r>
        <w:rPr>
          <w:rStyle w:val="VariableTok"/>
        </w:rPr>
        <w:t xml:space="preserve">A0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hexkey:0000000000000000000000000000000000000000000000000000000000000000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"acc0 = </w:t>
      </w:r>
      <w:r>
        <w:rPr>
          <w:rStyle w:val="VariableTok"/>
        </w:rPr>
        <w:t xml:space="preserve">$A0</w:t>
      </w:r>
      <w:r>
        <w:rPr>
          <w:rStyle w:val="StringTok"/>
        </w:rPr>
        <w:t xml:space="preserve">"</w:t>
      </w:r>
    </w:p>
    <w:p>
      <w:pPr>
        <w:pStyle w:val="SourceCode"/>
      </w:pPr>
      <w:r>
        <w:rPr>
          <w:rStyle w:val="VerbatimChar"/>
        </w:rPr>
        <w:t xml:space="preserve">acc0 = b613679a0814d9ec772f95d778c35fc5ff1697c493715653c6c712144292c5ad</w:t>
      </w:r>
    </w:p>
    <w:p>
      <w:pPr>
        <w:pStyle w:val="FirstParagraph"/>
      </w:pPr>
      <w:r>
        <w:rPr>
          <w:b/>
          <w:bCs/>
        </w:rPr>
        <w:t xml:space="preserve">Correct order — checkpoint 0, then 1, then 2, in order.</w:t>
      </w:r>
      <w:r>
        <w:t xml:space="preserve"> </w:t>
      </w:r>
      <w:r>
        <w:t xml:space="preserve">At each stage, the previous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is used as the key,</w:t>
      </w:r>
      <w:r>
        <w:t xml:space="preserve"> </w:t>
      </w:r>
      <w:r>
        <w:t xml:space="preserve">and the stage label is HMACed as the data; the result becomes the new</w:t>
      </w:r>
      <w:r>
        <w:t xml:space="preserve"> </w:t>
      </w:r>
      <w:r>
        <w:rPr>
          <w:rStyle w:val="VerbatimChar"/>
        </w:rPr>
        <w:t xml:space="preserve">acc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In-order pass: acc1 -&gt; acc2 -&gt; acc3</w:t>
      </w:r>
    </w:p>
    <w:p>
      <w:pPr>
        <w:pStyle w:val="SourceCode"/>
      </w:pPr>
      <w:r>
        <w:rPr>
          <w:rStyle w:val="VariableTok"/>
        </w:rPr>
        <w:t xml:space="preserve">A1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'asama-0'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br/>
      </w:r>
      <w:r>
        <w:rPr>
          <w:rStyle w:val="VariableTok"/>
        </w:rPr>
        <w:t xml:space="preserve">A2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'asama-1'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$A1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br/>
      </w:r>
      <w:r>
        <w:rPr>
          <w:rStyle w:val="VariableTok"/>
        </w:rPr>
        <w:t xml:space="preserve">A3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'asama-2'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$A2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"acc3 (DOGRU zincir) = </w:t>
      </w:r>
      <w:r>
        <w:rPr>
          <w:rStyle w:val="VariableTok"/>
        </w:rPr>
        <w:t xml:space="preserve">$A3</w:t>
      </w:r>
      <w:r>
        <w:rPr>
          <w:rStyle w:val="StringTok"/>
        </w:rPr>
        <w:t xml:space="preserve">"</w:t>
      </w:r>
    </w:p>
    <w:p>
      <w:pPr>
        <w:pStyle w:val="SourceCode"/>
      </w:pPr>
      <w:r>
        <w:rPr>
          <w:rStyle w:val="VerbatimChar"/>
        </w:rPr>
        <w:t xml:space="preserve">acc3 (DOGRU zincir) = fc5c2a86e948b190dbe61619375a77bee2aa79911feec3d37f5d7d20615cada8</w:t>
      </w:r>
    </w:p>
    <w:p>
      <w:pPr>
        <w:pStyle w:val="FirstParagraph"/>
      </w:pPr>
      <w:r>
        <w:t xml:space="preserve">The critical operation (e.g., payment approval) only derives the correct key and produces the real result if</w:t>
      </w:r>
      <w:r>
        <w:t xml:space="preserve"> </w:t>
      </w:r>
      <w:r>
        <w:rPr>
          <w:rStyle w:val="VerbatimChar"/>
        </w:rPr>
        <w:t xml:space="preserve">acc3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exactly equal</w:t>
      </w:r>
      <w:r>
        <w:t xml:space="preserve"> </w:t>
      </w:r>
      <w:r>
        <w:t xml:space="preserve">to this value — Demo 5’s SCENARIO 1.</w:t>
      </w:r>
    </w:p>
    <w:p>
      <w:pPr>
        <w:pStyle w:val="BodyText"/>
      </w:pPr>
      <w:r>
        <w:rPr>
          <w:b/>
          <w:bCs/>
        </w:rPr>
        <w:t xml:space="preserve">Attack — checkpoints are skipped, only the first stage runs.</w:t>
      </w:r>
      <w:r>
        <w:t xml:space="preserve"> </w:t>
      </w:r>
      <w:r>
        <w:t xml:space="preserve">The attacker patches around the calls to</w:t>
      </w:r>
      <w:r>
        <w:t xml:space="preserve"> </w:t>
      </w:r>
      <w:r>
        <w:t xml:space="preserve">checkpoint functions 0 and 2 (the same idea as the</w:t>
      </w:r>
      <w:r>
        <w:t xml:space="preserve"> </w:t>
      </w:r>
      <w:r>
        <w:rPr>
          <w:rStyle w:val="VerbatimChar"/>
        </w:rPr>
        <w:t xml:space="preserve">je → jmp</w:t>
      </w:r>
      <w:r>
        <w:t xml:space="preserve"> </w:t>
      </w:r>
      <w:r>
        <w:t xml:space="preserve">patch in Section 3); only the</w:t>
      </w:r>
      <w:r>
        <w:t xml:space="preserve"> </w:t>
      </w:r>
      <w:r>
        <w:rPr>
          <w:rStyle w:val="VerbatimChar"/>
        </w:rPr>
        <w:t xml:space="preserve">asama-1</w:t>
      </w:r>
      <w:r>
        <w:t xml:space="preserve"> </w:t>
      </w:r>
      <w:r>
        <w:t xml:space="preserve">label is</w:t>
      </w:r>
      <w:r>
        <w:t xml:space="preserve"> </w:t>
      </w:r>
      <w:r>
        <w:t xml:space="preserve">processed:</w:t>
      </w:r>
    </w:p>
    <w:p>
      <w:pPr>
        <w:pStyle w:val="BodyText"/>
      </w:pPr>
      <w:r>
        <w:rPr>
          <w:b/>
          <w:bCs/>
        </w:rPr>
        <w:t xml:space="preserve">Skipped pass: only asama-1</w:t>
      </w:r>
    </w:p>
    <w:p>
      <w:pPr>
        <w:pStyle w:val="SourceCode"/>
      </w:pPr>
      <w:r>
        <w:rPr>
          <w:rStyle w:val="VariableTok"/>
        </w:rPr>
        <w:t xml:space="preserve">B1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'asama-1'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$A0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"acc (ATLANMIS zincir) = </w:t>
      </w:r>
      <w:r>
        <w:rPr>
          <w:rStyle w:val="VariableTok"/>
        </w:rPr>
        <w:t xml:space="preserve">$B1</w:t>
      </w:r>
      <w:r>
        <w:rPr>
          <w:rStyle w:val="StringTok"/>
        </w:rPr>
        <w:t xml:space="preserve">"</w:t>
      </w:r>
    </w:p>
    <w:p>
      <w:pPr>
        <w:pStyle w:val="SourceCode"/>
      </w:pPr>
      <w:r>
        <w:rPr>
          <w:rStyle w:val="VerbatimChar"/>
        </w:rPr>
        <w:t xml:space="preserve">acc (ATLANMIS zincir) = bffc11620959254cef65b0e97fc8b54a1fe42cd6afe161b66aca5a758c1e17ff</w:t>
      </w:r>
    </w:p>
    <w:p>
      <w:pPr>
        <w:pStyle w:val="FirstParagraph"/>
      </w:pPr>
      <w:r>
        <w:rPr>
          <w:rStyle w:val="VerbatimChar"/>
        </w:rPr>
        <w:t xml:space="preserve">fc5c2a86...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bffc1162...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completely different</w:t>
      </w:r>
      <w:r>
        <w:t xml:space="preserve"> </w:t>
      </w:r>
      <w:r>
        <w:t xml:space="preserve">values. The critical operation can’t</w:t>
      </w:r>
      <w:r>
        <w:t xml:space="preserve"> </w:t>
      </w:r>
      <w:r>
        <w:rPr>
          <w:b/>
          <w:bCs/>
        </w:rPr>
        <w:t xml:space="preserve">open</w:t>
      </w:r>
      <w:r>
        <w:t xml:space="preserve"> </w:t>
      </w:r>
      <w:r>
        <w:t xml:space="preserve">the</w:t>
      </w:r>
      <w:r>
        <w:t xml:space="preserve"> </w:t>
      </w:r>
      <w:r>
        <w:t xml:space="preserve">real secret with the key derived from this wrong</w:t>
      </w:r>
      <w:r>
        <w:t xml:space="preserve"> </w:t>
      </w:r>
      <w:r>
        <w:rPr>
          <w:rStyle w:val="VerbatimChar"/>
        </w:rPr>
        <w:t xml:space="preserve">acc</w:t>
      </w:r>
      <w:r>
        <w:t xml:space="preserve">; this is exactly the</w:t>
      </w:r>
      <w:r>
        <w:t xml:space="preserve"> </w:t>
      </w:r>
      <w:r>
        <w:t xml:space="preserve">“ODEME REDDEDILDI … decoy doner”</w:t>
      </w:r>
      <w:r>
        <w:t xml:space="preserve"> </w:t>
      </w:r>
      <w:r>
        <w:t xml:space="preserve">(payment rejected … a decoy is returned) result we saw in Demo 5’s SCENARIO 2 and 4. The attacker’s</w:t>
      </w:r>
      <w:r>
        <w:t xml:space="preserve"> </w:t>
      </w:r>
      <w:r>
        <w:rPr>
          <w:rStyle w:val="VerbatimChar"/>
        </w:rPr>
        <w:t xml:space="preserve">jmp</w:t>
      </w:r>
      <w:r>
        <w:t xml:space="preserve"> </w:t>
      </w:r>
      <w:r>
        <w:t xml:space="preserve">patch</w:t>
      </w:r>
      <w:r>
        <w:t xml:space="preserve"> </w:t>
      </w:r>
      <w:r>
        <w:rPr>
          <w:b/>
          <w:bCs/>
        </w:rPr>
        <w:t xml:space="preserve">doesn’t even change which check gets skipped</w:t>
      </w:r>
      <w:r>
        <w:t xml:space="preserve"> </w:t>
      </w:r>
      <w:r>
        <w:t xml:space="preserve">— every skipped combination produces a different but always</w:t>
      </w:r>
      <w:r>
        <w:t xml:space="preserve"> </w:t>
      </w:r>
      <w:r>
        <w:rPr>
          <w:b/>
          <w:bCs/>
        </w:rPr>
        <w:t xml:space="preserve">wrong</w:t>
      </w:r>
      <w:r>
        <w:t xml:space="preserve"> </w:t>
      </w:r>
      <w:r>
        <w:rPr>
          <w:rStyle w:val="VerbatimChar"/>
        </w:rPr>
        <w:t xml:space="preserve">acc</w:t>
      </w:r>
      <w:r>
        <w:t xml:space="preserve">, because the HMAC chain spreads every change in its input through the avalanche effect (the same</w:t>
      </w:r>
      <w:r>
        <w:t xml:space="preserve"> </w:t>
      </w:r>
      <w:r>
        <w:t xml:space="preserve">property from Section 3.1, here in its chained form).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Don’t tie critical decisions to</w:t>
      </w:r>
      <w:r>
        <w:t xml:space="preserve"> </w:t>
      </w:r>
      <w:r>
        <w:rPr>
          <w:b/>
          <w:bCs/>
        </w:rPr>
        <w:t xml:space="preserve">a single boolean</w:t>
      </w:r>
      <w:r>
        <w:t xml:space="preserve"> </w:t>
      </w:r>
      <w:r>
        <w:t xml:space="preserve">(it gets patched). Tie security checks to a</w:t>
      </w:r>
      <w:r>
        <w:t xml:space="preserve"> </w:t>
      </w:r>
      <w:r>
        <w:rPr>
          <w:b/>
          <w:bCs/>
        </w:rPr>
        <w:t xml:space="preserve">control-flow</w:t>
      </w:r>
      <w:r>
        <w:rPr>
          <w:b/>
          <w:bCs/>
        </w:rPr>
        <w:t xml:space="preserve"> </w:t>
      </w:r>
      <w:r>
        <w:rPr>
          <w:b/>
          <w:bCs/>
        </w:rPr>
        <w:t xml:space="preserve">counter</w:t>
      </w:r>
      <w:r>
        <w:t xml:space="preserve"> </w:t>
      </w:r>
      <w:r>
        <w:t xml:space="preserve">and, where possible, to a</w:t>
      </w:r>
      <w:r>
        <w:t xml:space="preserve"> </w:t>
      </w:r>
      <w:r>
        <w:rPr>
          <w:b/>
          <w:bCs/>
        </w:rPr>
        <w:t xml:space="preserve">data dependency</w:t>
      </w:r>
      <w:r>
        <w:t xml:space="preserve"> </w:t>
      </w:r>
      <w:r>
        <w:t xml:space="preserve">(the key of the result the critical operation</w:t>
      </w:r>
      <w:r>
        <w:t xml:space="preserve"> </w:t>
      </w:r>
      <w:r>
        <w:t xml:space="preserve">produces). Use double/overlapping counters; randomise the failure exit points (K15/K16).</w:t>
      </w:r>
    </w:p>
    <w:p>
      <w:pPr>
        <w:pStyle w:val="BlockText"/>
      </w:pPr>
      <w:r>
        <w:rPr>
          <w:b/>
          <w:bCs/>
        </w:rPr>
        <w:t xml:space="preserve">Common mistakes and a checklist</w:t>
      </w:r>
    </w:p>
    <w:p>
      <w:pPr>
        <w:pStyle w:val="Compact"/>
        <w:numPr>
          <w:ilvl w:val="0"/>
          <w:numId w:val="1035"/>
        </w:numPr>
      </w:pPr>
      <w:r>
        <w:t xml:space="preserve">Is the critical decision tied to a single</w:t>
      </w:r>
      <w:r>
        <w:t xml:space="preserve"> </w:t>
      </w:r>
      <w:r>
        <w:rPr>
          <w:rStyle w:val="VerbatimChar"/>
        </w:rPr>
        <w:t xml:space="preserve">if</w:t>
      </w:r>
      <w:r>
        <w:t xml:space="preserve">, or to a counter/key?</w:t>
      </w:r>
    </w:p>
    <w:p>
      <w:pPr>
        <w:pStyle w:val="Compact"/>
        <w:numPr>
          <w:ilvl w:val="0"/>
          <w:numId w:val="1036"/>
        </w:numPr>
      </w:pPr>
      <w:r>
        <w:t xml:space="preserve">Can a path that</w:t>
      </w:r>
      <w:r>
        <w:t xml:space="preserve"> </w:t>
      </w:r>
      <w:r>
        <w:rPr>
          <w:b/>
          <w:bCs/>
        </w:rPr>
        <w:t xml:space="preserve">skips</w:t>
      </w:r>
      <w:r>
        <w:t xml:space="preserve"> </w:t>
      </w:r>
      <w:r>
        <w:t xml:space="preserve">the checks produce the real result? (It shouldn’t.)</w:t>
      </w:r>
    </w:p>
    <w:p>
      <w:pPr>
        <w:pStyle w:val="Compact"/>
        <w:numPr>
          <w:ilvl w:val="0"/>
          <w:numId w:val="1037"/>
        </w:numPr>
      </w:pPr>
      <w:r>
        <w:t xml:space="preserve">Does the order of the checks matter (is an attack that breaks the order caught)?</w:t>
      </w:r>
    </w:p>
    <w:p>
      <w:pPr>
        <w:pStyle w:val="Compact"/>
        <w:numPr>
          <w:ilvl w:val="0"/>
          <w:numId w:val="1038"/>
        </w:numPr>
      </w:pPr>
      <w:r>
        <w:t xml:space="preserve">On failure, does it return a</w:t>
      </w:r>
      <w:r>
        <w:t xml:space="preserve"> </w:t>
      </w:r>
      <w:r>
        <w:rPr>
          <w:b/>
          <w:bCs/>
        </w:rPr>
        <w:t xml:space="preserve">decoy</w:t>
      </w:r>
      <w:r>
        <w:t xml:space="preserve">, or does it crash immediately and give the attacker a clue?</w:t>
      </w:r>
    </w:p>
    <w:p>
      <w:r>
        <w:pict>
          <v:rect style="width:0;height:1.5pt" o:hralign="center" o:hrstd="t" o:hr="t"/>
        </w:pict>
      </w:r>
    </w:p>
    <w:bookmarkEnd w:id="109"/>
    <w:bookmarkEnd w:id="110"/>
    <w:bookmarkStart w:id="123" w:name="Xf449d92c1d4d499ed4ea5ffd98acfab382c57e3"/>
    <w:p>
      <w:pPr>
        <w:pStyle w:val="Heading2"/>
      </w:pPr>
      <w:r>
        <w:t xml:space="preserve">10. Response policy, device binding, and deterrence</w:t>
      </w:r>
    </w:p>
    <w:p>
      <w:pPr>
        <w:pStyle w:val="FirstParagraph"/>
      </w:pPr>
      <w:r>
        <w:t xml:space="preserve">Detection alone is useless; what really matters is the</w:t>
      </w:r>
      <w:r>
        <w:t xml:space="preserve"> </w:t>
      </w:r>
      <w:r>
        <w:rPr>
          <w:b/>
          <w:bCs/>
        </w:rPr>
        <w:t xml:space="preserve">response</w:t>
      </w:r>
      <w:r>
        <w:t xml:space="preserve">. A bad response (e.g.,</w:t>
      </w:r>
      <w:r>
        <w:t xml:space="preserve"> </w:t>
      </w:r>
      <w:r>
        <w:rPr>
          <w:rStyle w:val="VerbatimChar"/>
        </w:rPr>
        <w:t xml:space="preserve">exit(1)</w:t>
      </w:r>
      <w:r>
        <w:t xml:space="preserve"> </w:t>
      </w:r>
      <w:r>
        <w:t xml:space="preserve">the instant</w:t>
      </w:r>
      <w:r>
        <w:t xml:space="preserve"> </w:t>
      </w:r>
      <w:r>
        <w:t xml:space="preserve">detection fires) tells the attacker</w:t>
      </w:r>
      <w:r>
        <w:t xml:space="preserve"> </w:t>
      </w:r>
      <w:r>
        <w:rPr>
          <w:b/>
          <w:bCs/>
        </w:rPr>
        <w:t xml:space="preserve">exactly which check</w:t>
      </w:r>
      <w:r>
        <w:t xml:space="preserve"> </w:t>
      </w:r>
      <w:r>
        <w:t xml:space="preserve">fired and points them straight at that check’s patch.</w:t>
      </w:r>
      <w:r>
        <w:t xml:space="preserve"> </w:t>
      </w:r>
      <w:r>
        <w:t xml:space="preserve">A good response policy</w:t>
      </w:r>
      <w:r>
        <w:t xml:space="preserve"> </w:t>
      </w:r>
      <w:r>
        <w:rPr>
          <w:b/>
          <w:bCs/>
        </w:rPr>
        <w:t xml:space="preserve">slows the attacker down and misleads them</w:t>
      </w:r>
      <w:r>
        <w:t xml:space="preserve">: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Preventing copying with device binding" title="" id="112" name="Picture"/>
            <a:graphic>
              <a:graphicData uri="http://schemas.openxmlformats.org/drawingml/2006/picture">
                <pic:pic>
                  <pic:nvPicPr>
                    <pic:cNvPr descr="h06-12-cihaz-baglama.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759999" cy="2585921"/>
            <wp:effectExtent b="0" l="0" r="0" t="0"/>
            <wp:docPr descr="Response policy options" title="" id="115" name="Picture"/>
            <a:graphic>
              <a:graphicData uri="http://schemas.openxmlformats.org/drawingml/2006/picture">
                <pic:pic>
                  <pic:nvPicPr>
                    <pic:cNvPr descr="h06-11-tepki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859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Strategy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Catalogue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Fail-closed</w:t>
            </w:r>
          </w:p>
        </w:tc>
        <w:tc>
          <w:tcPr/>
          <w:p>
            <w:pPr>
              <w:pStyle w:val="Compact"/>
            </w:pPr>
            <w:r>
              <w:t xml:space="preserve">Reject the operation when in doubt; don’t fall into a trusted state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Erase the secret</w:t>
            </w:r>
          </w:p>
        </w:tc>
        <w:tc>
          <w:tcPr/>
          <w:p>
            <w:pPr>
              <w:pStyle w:val="Compact"/>
            </w:pPr>
            <w:r>
              <w:t xml:space="preserve">Securely erase the valuable data the instant tampering is found (</w:t>
            </w:r>
            <w:r>
              <w:rPr>
                <w:rStyle w:val="VerbatimChar"/>
              </w:rPr>
              <w:t xml:space="preserve">kripto_temizle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K15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Decoy (fake) output</w:t>
            </w:r>
          </w:p>
        </w:tc>
        <w:tc>
          <w:tcPr/>
          <w:p>
            <w:pPr>
              <w:pStyle w:val="Compact"/>
            </w:pPr>
            <w:r>
              <w:t xml:space="preserve">Return a random/fake result instead of crashing; the attacker can’t tell real from fake</w:t>
            </w:r>
          </w:p>
        </w:tc>
        <w:tc>
          <w:tcPr/>
          <w:p>
            <w:pPr>
              <w:pStyle w:val="Compact"/>
            </w:pPr>
            <w:r>
              <w:t xml:space="preserve">K16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Delayed/implicit response</w:t>
            </w:r>
          </w:p>
        </w:tc>
        <w:tc>
          <w:tcPr/>
          <w:p>
            <w:pPr>
              <w:pStyle w:val="Compact"/>
            </w:pPr>
            <w:r>
              <w:t xml:space="preserve">Separate the response from the trigger, in time/code distance</w:t>
            </w:r>
          </w:p>
        </w:tc>
        <w:tc>
          <w:tcPr/>
          <w:p>
            <w:pPr>
              <w:pStyle w:val="Compact"/>
            </w:pPr>
            <w:r>
              <w:t xml:space="preserve">K15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Device/version binding</w:t>
            </w:r>
          </w:p>
        </w:tc>
        <w:tc>
          <w:tcPr/>
          <w:p>
            <w:pPr>
              <w:pStyle w:val="Compact"/>
            </w:pPr>
            <w:r>
              <w:t xml:space="preserve">Bind the secret to the device/version; even if the keys are copied, they won’t open on another device</w:t>
            </w:r>
          </w:p>
        </w:tc>
        <w:tc>
          <w:tcPr/>
          <w:p>
            <w:pPr>
              <w:pStyle w:val="Compact"/>
            </w:pPr>
            <w:r>
              <w:t xml:space="preserve">L1/L2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Telemetry/attestation</w:t>
            </w:r>
          </w:p>
        </w:tc>
        <w:tc>
          <w:tcPr/>
          <w:p>
            <w:pPr>
              <w:pStyle w:val="Compact"/>
            </w:pPr>
            <w:r>
              <w:t xml:space="preserve">Report the event to the server; let a server-side risk engine decide</w:t>
            </w:r>
          </w:p>
        </w:tc>
        <w:tc>
          <w:tcPr/>
          <w:p>
            <w:pPr>
              <w:pStyle w:val="Compact"/>
            </w:pPr>
            <w:r>
              <w:t xml:space="preserve">K5</w:t>
            </w:r>
          </w:p>
        </w:tc>
      </w:tr>
    </w:tbl>
    <w:p>
      <w:pPr>
        <w:pStyle w:val="BodyText"/>
      </w:pPr>
      <w:r>
        <w:rPr>
          <w:b/>
          <w:bCs/>
        </w:rPr>
        <w:t xml:space="preserve">Device binding</w:t>
      </w:r>
      <w:r>
        <w:t xml:space="preserve"> </w:t>
      </w:r>
      <w:r>
        <w:t xml:space="preserve">(the innermost shell of Week 3 Demo 9) becomes part of RASP here: the valuable secret is</w:t>
      </w:r>
      <w:r>
        <w:t xml:space="preserve"> </w:t>
      </w:r>
      <w:r>
        <w:t xml:space="preserve">wrapped with a key derived, via</w:t>
      </w:r>
      <w:r>
        <w:t xml:space="preserve"> </w:t>
      </w:r>
      <w:r>
        <w:rPr>
          <w:b/>
          <w:bCs/>
        </w:rPr>
        <w:t xml:space="preserve">HKDF</w:t>
      </w:r>
      <w:r>
        <w:t xml:space="preserve">, from the device fingerprint and the version string. Even if the phone is</w:t>
      </w:r>
      <w:r>
        <w:t xml:space="preserve"> </w:t>
      </w:r>
      <w:r>
        <w:t xml:space="preserve">cloned and the files copied to another device, the key comes out different and the secret</w:t>
      </w:r>
      <w:r>
        <w:t xml:space="preserve"> </w:t>
      </w:r>
      <w:r>
        <w:rPr>
          <w:b/>
          <w:bCs/>
        </w:rPr>
        <w:t xml:space="preserve">can’t be opened</w:t>
      </w:r>
      <w:r>
        <w:t xml:space="preserve">.</w:t>
      </w:r>
    </w:p>
    <w:bookmarkStart w:id="117" w:name="X6506762d66a8adaf15874831891cf872f4b11b4"/>
    <w:p>
      <w:pPr>
        <w:pStyle w:val="Heading3"/>
      </w:pPr>
      <w:r>
        <w:t xml:space="preserve">10.1 Worked example: deriving a key from a device fingerprint (HKDF step by step)</w:t>
      </w:r>
    </w:p>
    <w:p>
      <w:pPr>
        <w:pStyle w:val="FirstParagraph"/>
      </w:pPr>
      <w:r>
        <w:t xml:space="preserve">Let’s trace Demo 8’s</w:t>
      </w:r>
      <w:r>
        <w:t xml:space="preserve"> </w:t>
      </w:r>
      <w:r>
        <w:t xml:space="preserve">“device/version binding”</w:t>
      </w:r>
      <w:r>
        <w:t xml:space="preserve"> </w:t>
      </w:r>
      <w:r>
        <w:t xml:space="preserve">step by hand with</w:t>
      </w:r>
      <w:r>
        <w:t xml:space="preserve"> </w:t>
      </w:r>
      <w:r>
        <w:rPr>
          <w:b/>
          <w:bCs/>
        </w:rPr>
        <w:t xml:space="preserve">real values</w:t>
      </w:r>
      <w:r>
        <w:t xml:space="preserve">.</w:t>
      </w:r>
      <w:r>
        <w:t xml:space="preserve"> </w:t>
      </w:r>
      <w:r>
        <w:rPr>
          <w:rStyle w:val="VerbatimChar"/>
        </w:rPr>
        <w:t xml:space="preserve">kripto_hkdf_sha256</w:t>
      </w:r>
      <w:r>
        <w:t xml:space="preserve"> </w:t>
      </w:r>
      <w:r>
        <w:t xml:space="preserve">implements</w:t>
      </w:r>
      <w:r>
        <w:t xml:space="preserve"> </w:t>
      </w:r>
      <w:r>
        <w:t xml:space="preserve">the two steps (Extract, Expand) of the</w:t>
      </w:r>
      <w:r>
        <w:t xml:space="preserve"> </w:t>
      </w:r>
      <w:r>
        <w:rPr>
          <w:b/>
          <w:bCs/>
        </w:rPr>
        <w:t xml:space="preserve">RFC 5869 HKDF</w:t>
      </w:r>
      <w:r>
        <w:t xml:space="preserve"> </w:t>
      </w:r>
      <w:r>
        <w:t xml:space="preserve">we saw in Week 3; here</w:t>
      </w:r>
      <w:r>
        <w:t xml:space="preserve"> </w:t>
      </w:r>
      <w:r>
        <w:rPr>
          <w:rStyle w:val="VerbatimChar"/>
        </w:rPr>
        <w:t xml:space="preserve">ikm</w:t>
      </w:r>
      <w:r>
        <w:t xml:space="preserve"> </w:t>
      </w:r>
      <w:r>
        <w:t xml:space="preserve">(input key material) is the</w:t>
      </w:r>
      <w:r>
        <w:t xml:space="preserve"> </w:t>
      </w:r>
      <w:r>
        <w:t xml:space="preserve">device fingerprint,</w:t>
      </w:r>
      <w:r>
        <w:t xml:space="preserve"> </w:t>
      </w:r>
      <w:r>
        <w:rPr>
          <w:rStyle w:val="VerbatimChar"/>
        </w:rPr>
        <w:t xml:space="preserve">tuz</w:t>
      </w:r>
      <w:r>
        <w:t xml:space="preserve"> </w:t>
      </w:r>
      <w:r>
        <w:t xml:space="preserve">(salt) is the version string, and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is a fixed context label: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Parameter</w:t>
            </w:r>
          </w:p>
        </w:tc>
        <w:tc>
          <w:tcPr/>
          <w:p>
            <w:pPr>
              <w:pStyle w:val="Compact"/>
            </w:pPr>
            <w:r>
              <w:t xml:space="preserve">Value (Demo 8’s</w:t>
            </w:r>
            <w:r>
              <w:t xml:space="preserve"> </w:t>
            </w:r>
            <w:r>
              <w:rPr>
                <w:rStyle w:val="VerbatimChar"/>
              </w:rPr>
              <w:t xml:space="preserve">normal</w:t>
            </w:r>
            <w:r>
              <w:t xml:space="preserve"> </w:t>
            </w:r>
            <w:r>
              <w:t xml:space="preserve">scenario)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ikm</w:t>
            </w:r>
            <w:r>
              <w:t xml:space="preserve"> </w:t>
            </w:r>
            <w:r>
              <w:t xml:space="preserve">(device fingerprint)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cihaz=SIM-MODEL-A;seri=SN-0001;uretici=DEMO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tuz</w:t>
            </w:r>
            <w:r>
              <w:t xml:space="preserve"> </w:t>
            </w:r>
            <w:r>
              <w:t xml:space="preserve">(version)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surum=1.0.0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info</w:t>
            </w:r>
            <w:r>
              <w:t xml:space="preserve"> </w:t>
            </w:r>
            <w:r>
              <w:t xml:space="preserve">(context label)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rasp-veri-anahtari</w:t>
            </w:r>
          </w:p>
        </w:tc>
      </w:tr>
    </w:tbl>
    <w:p>
      <w:pPr>
        <w:pStyle w:val="BodyText"/>
      </w:pPr>
      <w:r>
        <w:rPr>
          <w:b/>
          <w:bCs/>
        </w:rPr>
        <w:t xml:space="preserve">Step 1 — Extract.</w:t>
      </w:r>
      <w:r>
        <w:t xml:space="preserve"> </w:t>
      </w:r>
      <w:r>
        <w:t xml:space="preserve">This step compresses</w:t>
      </w:r>
      <w:r>
        <w:t xml:space="preserve"> </w:t>
      </w:r>
      <w:r>
        <w:rPr>
          <w:rStyle w:val="VerbatimChar"/>
        </w:rPr>
        <w:t xml:space="preserve">ikm</w:t>
      </w:r>
      <w:r>
        <w:t xml:space="preserve"> </w:t>
      </w:r>
      <w:r>
        <w:t xml:space="preserve">(a device fingerprint is plain text; it may not be</w:t>
      </w:r>
      <w:r>
        <w:t xml:space="preserve"> </w:t>
      </w:r>
      <w:r>
        <w:t xml:space="preserve">cryptographically</w:t>
      </w:r>
      <w:r>
        <w:t xml:space="preserve"> </w:t>
      </w:r>
      <w:r>
        <w:t xml:space="preserve">“well distributed”</w:t>
      </w:r>
      <w:r>
        <w:t xml:space="preserve">), whose length and randomness are uncertain, into a fixed-length, secure</w:t>
      </w:r>
      <w:r>
        <w:t xml:space="preserve"> </w:t>
      </w:r>
      <w:r>
        <w:t xml:space="preserve">intermediate key; this intermediate key’s standard name is</w:t>
      </w:r>
      <w:r>
        <w:t xml:space="preserve"> </w:t>
      </w:r>
      <w:r>
        <w:rPr>
          <w:b/>
          <w:bCs/>
        </w:rPr>
        <w:t xml:space="preserve">PRK</w:t>
      </w:r>
      <w:r>
        <w:t xml:space="preserve"> </w:t>
      </w:r>
      <w:r>
        <w:t xml:space="preserve">(Pseudo-Random Key):</w:t>
      </w:r>
      <w:r>
        <w:t xml:space="preserve"> </w:t>
      </w:r>
      <w:r>
        <w:rPr>
          <w:rStyle w:val="VerbatimChar"/>
        </w:rPr>
        <w:t xml:space="preserve">PRK = HMAC-SHA256(anahtar = tuz, veri = ikm)</w:t>
      </w:r>
      <w:r>
        <w:t xml:space="preserve">. Let’s do the same computation with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HKDF Step 1 - Extract (real openssl output)</w:t>
      </w:r>
    </w:p>
    <w:p>
      <w:pPr>
        <w:pStyle w:val="SourceCode"/>
      </w:pP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'%s'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'cihaz=SIM-MODEL-A;seri=SN-0001;uretici=DEMO'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dgst </w:t>
      </w:r>
      <w:r>
        <w:rPr>
          <w:rStyle w:val="AttributeTok"/>
        </w:rPr>
        <w:t xml:space="preserve">-sha256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-mac</w:t>
      </w:r>
      <w:r>
        <w:rPr>
          <w:rStyle w:val="NormalTok"/>
        </w:rPr>
        <w:t xml:space="preserve"> HMAC </w:t>
      </w:r>
      <w:r>
        <w:rPr>
          <w:rStyle w:val="AttributeTok"/>
        </w:rPr>
        <w:t xml:space="preserve">-macopt</w:t>
      </w:r>
      <w:r>
        <w:rPr>
          <w:rStyle w:val="NormalTok"/>
        </w:rPr>
        <w:t xml:space="preserve"> hexkey: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'%s'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'surum=1.0.0'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  <w:r>
        <w:rPr>
          <w:rStyle w:val="VariableTok"/>
        </w:rPr>
        <w:t xml:space="preserve">)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-binary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xxd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256</w:t>
      </w:r>
    </w:p>
    <w:p>
      <w:pPr>
        <w:pStyle w:val="SourceCode"/>
      </w:pPr>
      <w:r>
        <w:rPr>
          <w:rStyle w:val="VerbatimChar"/>
        </w:rPr>
        <w:t xml:space="preserve">PRK (real device)    = a0aaf6995343abfb24d1d44d6aac18b20326fc5b9e84bdd82e89bc7ca99562ce</w:t>
      </w:r>
    </w:p>
    <w:p>
      <w:pPr>
        <w:pStyle w:val="FirstParagraph"/>
      </w:pPr>
      <w:r>
        <w:rPr>
          <w:b/>
          <w:bCs/>
        </w:rPr>
        <w:t xml:space="preserve">Step 2 — Expand.</w:t>
      </w:r>
      <w:r>
        <w:t xml:space="preserve"> </w:t>
      </w:r>
      <w:r>
        <w:t xml:space="preserve">Since we need 32 bytes (a single block), one HMAC is enough:</w:t>
      </w:r>
      <w:r>
        <w:t xml:space="preserve"> </w:t>
      </w:r>
      <w:r>
        <w:rPr>
          <w:rStyle w:val="VerbatimChar"/>
        </w:rPr>
        <w:t xml:space="preserve">T1 = HMAC-SHA256(key = PRK, data = info || 0x01)</w:t>
      </w:r>
      <w:r>
        <w:t xml:space="preserve"> </w:t>
      </w:r>
      <w:r>
        <w:t xml:space="preserve">(</w:t>
      </w:r>
      <w:r>
        <w:rPr>
          <w:rStyle w:val="VerbatimChar"/>
        </w:rPr>
        <w:t xml:space="preserve">0x01</w:t>
      </w:r>
      <w:r>
        <w:t xml:space="preserve"> </w:t>
      </w:r>
      <w:r>
        <w:t xml:space="preserve">is RFC 5869’s block counter). This</w:t>
      </w:r>
      <w:r>
        <w:t xml:space="preserve"> </w:t>
      </w:r>
      <w:r>
        <w:rPr>
          <w:rStyle w:val="VerbatimChar"/>
        </w:rPr>
        <w:t xml:space="preserve">T1</w:t>
      </w:r>
      <w:r>
        <w:t xml:space="preserve"> </w:t>
      </w:r>
      <w:r>
        <w:t xml:space="preserve">directly becomes the 32-byte</w:t>
      </w:r>
      <w:r>
        <w:t xml:space="preserve"> </w:t>
      </w:r>
      <w:r>
        <w:rPr>
          <w:b/>
          <w:bCs/>
        </w:rPr>
        <w:t xml:space="preserve">data key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key (real device)      = a19f06fd7b93894705615ac8933a2fa9e0b7cd290c7247a39e09dbc5be175d10</w:t>
      </w:r>
    </w:p>
    <w:p>
      <w:pPr>
        <w:pStyle w:val="FirstParagraph"/>
      </w:pPr>
      <w:r>
        <w:rPr>
          <w:b/>
          <w:bCs/>
        </w:rPr>
        <w:t xml:space="preserve">Step 3 — repeating the same computation with</w:t>
      </w:r>
      <w:r>
        <w:rPr>
          <w:b/>
          <w:bCs/>
        </w:rPr>
        <w:t xml:space="preserve"> </w:t>
      </w:r>
      <w:r>
        <w:rPr>
          <w:b/>
          <w:bCs/>
        </w:rPr>
        <w:t xml:space="preserve">“another device’s”</w:t>
      </w:r>
      <w:r>
        <w:rPr>
          <w:b/>
          <w:bCs/>
        </w:rPr>
        <w:t xml:space="preserve"> </w:t>
      </w:r>
      <w:r>
        <w:rPr>
          <w:b/>
          <w:bCs/>
        </w:rPr>
        <w:t xml:space="preserve">fingerprint.</w:t>
      </w:r>
      <w:r>
        <w:t xml:space="preserve"> </w:t>
      </w:r>
      <w:r>
        <w:t xml:space="preserve">Let’s just change the serial</w:t>
      </w:r>
      <w:r>
        <w:t xml:space="preserve"> </w:t>
      </w:r>
      <w:r>
        <w:t xml:space="preserve">number from</w:t>
      </w:r>
      <w:r>
        <w:t xml:space="preserve"> </w:t>
      </w:r>
      <w:r>
        <w:rPr>
          <w:rStyle w:val="VerbatimChar"/>
        </w:rPr>
        <w:t xml:space="preserve">SN-0001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SN-9999</w:t>
      </w:r>
      <w:r>
        <w:t xml:space="preserve"> </w:t>
      </w:r>
      <w:r>
        <w:t xml:space="preserve">(exactly like an attacker copying the data file to another phone) and repeat</w:t>
      </w:r>
      <w:r>
        <w:t xml:space="preserve"> </w:t>
      </w:r>
      <w:r>
        <w:t xml:space="preserve">the same two steps:</w:t>
      </w:r>
    </w:p>
    <w:p>
      <w:pPr>
        <w:pStyle w:val="SourceCode"/>
      </w:pPr>
      <w:r>
        <w:rPr>
          <w:rStyle w:val="VerbatimChar"/>
        </w:rPr>
        <w:t xml:space="preserve">PRK (another device)   = b6b88f3dce3ea3099c4ff0673d356c040689ebd72be4cc98fb158bfa4c0ac039</w:t>
      </w:r>
      <w:r>
        <w:br/>
      </w:r>
      <w:r>
        <w:rPr>
          <w:rStyle w:val="VerbatimChar"/>
        </w:rPr>
        <w:t xml:space="preserve">key (another device)   = b87e4dee6c5579a1456b977ce8cbf8d14f3363aa4e1c7c1a7198342c7689e220</w:t>
      </w:r>
    </w:p>
    <w:p>
      <w:pPr>
        <w:pStyle w:val="FirstParagraph"/>
      </w:pPr>
      <w:r>
        <w:rPr>
          <w:b/>
          <w:bCs/>
        </w:rPr>
        <w:t xml:space="preserve">Result.</w:t>
      </w:r>
      <w:r>
        <w:t xml:space="preserve"> </w:t>
      </w:r>
      <w:r>
        <w:t xml:space="preserve">The two keys (</w:t>
      </w:r>
      <w:r>
        <w:rPr>
          <w:rStyle w:val="VerbatimChar"/>
        </w:rPr>
        <w:t xml:space="preserve">a19f06fd...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b87e4dee...</w:t>
      </w:r>
      <w:r>
        <w:t xml:space="preserve">) differ</w:t>
      </w:r>
      <w:r>
        <w:t xml:space="preserve"> </w:t>
      </w:r>
      <w:r>
        <w:rPr>
          <w:b/>
          <w:bCs/>
        </w:rPr>
        <w:t xml:space="preserve">so much they share no common bytes</w:t>
      </w:r>
      <w:r>
        <w:t xml:space="preserve"> </w:t>
      </w:r>
      <w:r>
        <w:t xml:space="preserve">— a</w:t>
      </w:r>
      <w:r>
        <w:t xml:space="preserve"> </w:t>
      </w:r>
      <w:r>
        <w:t xml:space="preserve">single-character serial-number difference produces a completely different key from start to finish, because of</w:t>
      </w:r>
      <w:r>
        <w:t xml:space="preserve"> </w:t>
      </w:r>
      <w:r>
        <w:t xml:space="preserve">HKDF’s HMAC core (the avalanche effect from Section 3.1). This is exactly the</w:t>
      </w:r>
      <w:r>
        <w:t xml:space="preserve"> </w:t>
      </w:r>
      <w:r>
        <w:t xml:space="preserve">“cihaz/surum baglama tutmadi”</w:t>
      </w:r>
      <w:r>
        <w:t xml:space="preserve"> </w:t>
      </w:r>
      <w:r>
        <w:t xml:space="preserve">(device/version binding failed) result we saw in Demo 8’s SCENARIO 3 (</w:t>
      </w:r>
      <w:r>
        <w:t xml:space="preserve">“another device”</w:t>
      </w:r>
      <w:r>
        <w:t xml:space="preserve">): because the key the</w:t>
      </w:r>
      <w:r>
        <w:t xml:space="preserve"> </w:t>
      </w:r>
      <w:r>
        <w:t xml:space="preserve">packet was encrypted with (</w:t>
      </w:r>
      <w:r>
        <w:rPr>
          <w:rStyle w:val="VerbatimChar"/>
        </w:rPr>
        <w:t xml:space="preserve">a19f06fd...</w:t>
      </w:r>
      <w:r>
        <w:t xml:space="preserve">) and the key being used to try to decrypt it (</w:t>
      </w:r>
      <w:r>
        <w:rPr>
          <w:rStyle w:val="VerbatimChar"/>
        </w:rPr>
        <w:t xml:space="preserve">b87e4dee...</w:t>
      </w:r>
      <w:r>
        <w:t xml:space="preserve">) are</w:t>
      </w:r>
      <w:r>
        <w:t xml:space="preserve"> </w:t>
      </w:r>
      <w:r>
        <w:rPr>
          <w:b/>
          <w:bCs/>
        </w:rPr>
        <w:t xml:space="preserve">not</w:t>
      </w:r>
      <w:r>
        <w:rPr>
          <w:b/>
          <w:bCs/>
        </w:rPr>
        <w:t xml:space="preserve"> </w:t>
      </w:r>
      <w:r>
        <w:rPr>
          <w:b/>
          <w:bCs/>
        </w:rPr>
        <w:t xml:space="preserve">the same</w:t>
      </w:r>
      <w:r>
        <w:t xml:space="preserve">,</w:t>
      </w:r>
      <w:r>
        <w:t xml:space="preserve"> </w:t>
      </w:r>
      <w:r>
        <w:rPr>
          <w:rStyle w:val="VerbatimChar"/>
        </w:rPr>
        <w:t xml:space="preserve">AES-GCM</w:t>
      </w:r>
      <w:r>
        <w:t xml:space="preserve">’s authentication tag doesn’t hold and</w:t>
      </w:r>
      <w:r>
        <w:t xml:space="preserve"> </w:t>
      </w:r>
      <w:r>
        <w:rPr>
          <w:rStyle w:val="VerbatimChar"/>
        </w:rPr>
        <w:t xml:space="preserve">kripto_gcm_coz</w:t>
      </w:r>
      <w:r>
        <w:t xml:space="preserve"> </w:t>
      </w:r>
      <w:r>
        <w:t xml:space="preserve">fails — the secret is</w:t>
      </w:r>
      <w:r>
        <w:t xml:space="preserve"> </w:t>
      </w:r>
      <w:r>
        <w:rPr>
          <w:b/>
          <w:bCs/>
        </w:rPr>
        <w:t xml:space="preserve">never</w:t>
      </w:r>
      <w:r>
        <w:rPr>
          <w:b/>
          <w:bCs/>
        </w:rPr>
        <w:t xml:space="preserve"> </w:t>
      </w:r>
      <w:r>
        <w:rPr>
          <w:b/>
          <w:bCs/>
        </w:rPr>
        <w:t xml:space="preserve">exposed</w:t>
      </w:r>
      <w:r>
        <w:t xml:space="preserve">, even if the files are copied to another device.</w:t>
      </w:r>
    </w:p>
    <w:bookmarkEnd w:id="117"/>
    <w:bookmarkStart w:id="118" w:name="Xfea3e3441c3239ac6a55d4b9f862896ec9178c9"/>
    <w:p>
      <w:pPr>
        <w:pStyle w:val="Heading3"/>
      </w:pPr>
      <w:r>
        <w:t xml:space="preserve">Demo 8 — The RASP engine: detection + response + device/version binding (capstone)</w:t>
      </w:r>
    </w:p>
    <w:p>
      <w:pPr>
        <w:pStyle w:val="BlockText"/>
      </w:pPr>
      <w:r>
        <w:rPr>
          <w:b/>
          <w:bCs/>
        </w:rPr>
        <w:t xml:space="preserve">Demo 8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code/week-06/08-tamper-yanit</w:t>
      </w:r>
      <w:r>
        <w:rPr>
          <w:b/>
          <w:bCs/>
        </w:rPr>
        <w:t xml:space="preserve"> </w:t>
      </w:r>
      <w:r>
        <w:rPr>
          <w:b/>
          <w:bCs/>
        </w:rPr>
        <w:t xml:space="preserve">· this week’s capstone (K15/K16, L1/L2)</w:t>
      </w:r>
    </w:p>
    <w:p>
      <w:pPr>
        <w:pStyle w:val="BlockText"/>
      </w:pPr>
      <w:r>
        <w:t xml:space="preserve">Combines the earlier pieces into a single</w:t>
      </w:r>
      <w:r>
        <w:t xml:space="preserve"> </w:t>
      </w:r>
      <w:r>
        <w:t xml:space="preserve">“self-protection engine”</w:t>
      </w:r>
      <w:r>
        <w:t xml:space="preserve">: a series of checks run; the secret is</w:t>
      </w:r>
      <w:r>
        <w:t xml:space="preserve"> </w:t>
      </w:r>
      <w:r>
        <w:t xml:space="preserve">wrapped with a device-bound key (HKDF + AES-GCM); when tampering is detected, the engine</w:t>
      </w:r>
      <w:r>
        <w:t xml:space="preserve"> </w:t>
      </w:r>
      <w:r>
        <w:rPr>
          <w:b/>
          <w:bCs/>
        </w:rPr>
        <w:t xml:space="preserve">erases</w:t>
      </w:r>
      <w:r>
        <w:t xml:space="preserve"> </w:t>
      </w:r>
      <w:r>
        <w:t xml:space="preserve">the</w:t>
      </w:r>
      <w:r>
        <w:t xml:space="preserve"> </w:t>
      </w:r>
      <w:r>
        <w:t xml:space="preserve">secret, raises a tamper flag, and returns a</w:t>
      </w:r>
      <w:r>
        <w:t xml:space="preserve"> </w:t>
      </w:r>
      <w:r>
        <w:rPr>
          <w:b/>
          <w:bCs/>
        </w:rPr>
        <w:t xml:space="preserve">decoy</w:t>
      </w:r>
      <w:r>
        <w:t xml:space="preserve"> </w:t>
      </w:r>
      <w:r>
        <w:t xml:space="preserve">instead of crashing.</w:t>
      </w:r>
    </w:p>
    <w:p>
      <w:pPr>
        <w:pStyle w:val="FirstParagraph"/>
      </w:pPr>
      <w:r>
        <w:rPr>
          <w:b/>
          <w:bCs/>
        </w:rPr>
        <w:t xml:space="preserve">sh demo.sh — real output (abridged)</w:t>
      </w:r>
    </w:p>
    <w:p>
      <w:pPr>
        <w:pStyle w:val="SourceCode"/>
      </w:pPr>
      <w:r>
        <w:rPr>
          <w:rStyle w:val="VerbatimChar"/>
        </w:rPr>
        <w:t xml:space="preserve">SENARYO 1 - Normal: kontroller gecer, cihaz dogru -&gt; sir acilir</w:t>
      </w:r>
      <w:r>
        <w:br/>
      </w:r>
      <w:r>
        <w:rPr>
          <w:rStyle w:val="VerbatimChar"/>
        </w:rPr>
        <w:t xml:space="preserve">SONUC: TEMIZ. Sir acildi ve islem yapiliyor -&gt; "ODEME-ANAHTARI-7C4A"</w:t>
      </w:r>
      <w:r>
        <w:br/>
      </w:r>
      <w:r>
        <w:rPr>
          <w:rStyle w:val="VerbatimChar"/>
        </w:rPr>
        <w:t xml:space="preserve">(sir kullanildiktan sonra bellekten guvenle silindi)</w:t>
      </w:r>
      <w:r>
        <w:br/>
      </w:r>
      <w:r>
        <w:br/>
      </w:r>
      <w:r>
        <w:rPr>
          <w:rStyle w:val="VerbatimChar"/>
        </w:rPr>
        <w:t xml:space="preserve">SENARYO 2 - Tamper: bir kontrol basarisiz -&gt; sil + decoy + bayrak</w:t>
      </w:r>
      <w:r>
        <w:br/>
      </w:r>
      <w:r>
        <w:rPr>
          <w:rStyle w:val="VerbatimChar"/>
        </w:rPr>
        <w:t xml:space="preserve">SONUC: TAMPER ALGILANDI -&gt; algilama kontrolu basarisiz (tamper)</w:t>
      </w:r>
      <w:r>
        <w:br/>
      </w:r>
      <w:r>
        <w:rPr>
          <w:rStyle w:val="VerbatimChar"/>
        </w:rPr>
        <w:t xml:space="preserve">   Politika: sir silindi, tamper bayragi kaldirildi, olay kaydedildi.</w:t>
      </w:r>
      <w:r>
        <w:br/>
      </w:r>
      <w:r>
        <w:rPr>
          <w:rStyle w:val="VerbatimChar"/>
        </w:rPr>
        <w:t xml:space="preserve">   Cokmek yerine SAHTE (decoy) sonuc dondu: 60797327...</w:t>
      </w:r>
      <w:r>
        <w:br/>
      </w:r>
      <w:r>
        <w:br/>
      </w:r>
      <w:r>
        <w:rPr>
          <w:rStyle w:val="VerbatimChar"/>
        </w:rPr>
        <w:t xml:space="preserve">SENARYO 3 - Baska cihaz: kontroller gecer ama cihaz anahtari tutmaz</w:t>
      </w:r>
      <w:r>
        <w:br/>
      </w:r>
      <w:r>
        <w:rPr>
          <w:rStyle w:val="VerbatimChar"/>
        </w:rPr>
        <w:t xml:space="preserve">SONUC: TAMPER ALGILANDI -&gt; cihaz/surum baglama tutmadi (klonlama?)</w:t>
      </w:r>
      <w:r>
        <w:br/>
      </w:r>
      <w:r>
        <w:rPr>
          <w:rStyle w:val="VerbatimChar"/>
        </w:rPr>
        <w:t xml:space="preserve">   ... decoy doner</w:t>
      </w:r>
    </w:p>
    <w:p>
      <w:pPr>
        <w:pStyle w:val="FirstParagraph"/>
      </w:pPr>
      <w:r>
        <w:t xml:space="preserve">In the normal flow, the checks passed, the device was correct, the secret was opened, used, and erased right</w:t>
      </w:r>
      <w:r>
        <w:t xml:space="preserve"> </w:t>
      </w:r>
      <w:r>
        <w:t xml:space="preserve">away. When a check failed (tamper), the engine erased the secret and returned a decoy. When the package was moved</w:t>
      </w:r>
      <w:r>
        <w:t xml:space="preserve"> </w:t>
      </w:r>
      <w:r>
        <w:t xml:space="preserve">to</w:t>
      </w:r>
      <w:r>
        <w:t xml:space="preserve"> </w:t>
      </w:r>
      <w:r>
        <w:rPr>
          <w:b/>
          <w:bCs/>
        </w:rPr>
        <w:t xml:space="preserve">another device</w:t>
      </w:r>
      <w:r>
        <w:t xml:space="preserve">, even though the checks passed, the device-bound key didn’t hold and the secret couldn’t be</w:t>
      </w:r>
      <w:r>
        <w:t xml:space="preserve"> </w:t>
      </w:r>
      <w:r>
        <w:t xml:space="preserve">opened. This is the innermost layer of Week 3’s</w:t>
      </w:r>
      <w:r>
        <w:t xml:space="preserve"> </w:t>
      </w:r>
      <w:r>
        <w:rPr>
          <w:b/>
          <w:bCs/>
        </w:rPr>
        <w:t xml:space="preserve">security shell</w:t>
      </w:r>
      <w:r>
        <w:t xml:space="preserve"> </w:t>
      </w:r>
      <w:r>
        <w:t xml:space="preserve">(device binding), merged with RASP.</w:t>
      </w:r>
    </w:p>
    <w:bookmarkEnd w:id="118"/>
    <w:bookmarkStart w:id="122" w:name="X55cb507d7cda21647e2a496af0b03908a65fb99"/>
    <w:p>
      <w:pPr>
        <w:pStyle w:val="Heading3"/>
      </w:pPr>
      <w:r>
        <w:t xml:space="preserve">10.2 Worked example: three different responses to the same event, three different outcomes</w:t>
      </w:r>
    </w:p>
    <w:p>
      <w:pPr>
        <w:pStyle w:val="FirstParagraph"/>
      </w:pPr>
      <w:r>
        <w:t xml:space="preserve">In Section 1.3 we briefly compared three different responses to the same detection signal; now let’s compare it</w:t>
      </w:r>
      <w:r>
        <w:t xml:space="preserve"> </w:t>
      </w:r>
      <w:r>
        <w:rPr>
          <w:b/>
          <w:bCs/>
        </w:rPr>
        <w:t xml:space="preserve">outcome by outcome</w:t>
      </w:r>
      <w:r>
        <w:t xml:space="preserve"> </w:t>
      </w:r>
      <w:r>
        <w:t xml:space="preserve">using Demo 8’s tamper scenario. Event: an anti-debug check failed (Demo 8 SCENARIO 2).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Response</w:t>
            </w:r>
          </w:p>
        </w:tc>
        <w:tc>
          <w:tcPr/>
          <w:p>
            <w:pPr>
              <w:pStyle w:val="Compact"/>
            </w:pPr>
            <w:r>
              <w:t xml:space="preserve">What the attacker sees</w:t>
            </w:r>
          </w:p>
        </w:tc>
        <w:tc>
          <w:tcPr/>
          <w:p>
            <w:pPr>
              <w:pStyle w:val="Compact"/>
            </w:pPr>
            <w:r>
              <w:t xml:space="preserve">What happens to the secret</w:t>
            </w:r>
          </w:p>
        </w:tc>
        <w:tc>
          <w:tcPr/>
          <w:p>
            <w:pPr>
              <w:pStyle w:val="Compact"/>
            </w:pPr>
            <w:r>
              <w:t xml:space="preserve">Effect on a legitimate user</w:t>
            </w:r>
          </w:p>
        </w:tc>
        <w:tc>
          <w:tcPr/>
          <w:p>
            <w:pPr>
              <w:pStyle w:val="Compact"/>
            </w:pPr>
            <w:r>
              <w:t xml:space="preserve">Assessment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(a) Crash immediately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exit(1)</w:t>
            </w:r>
            <w:r>
              <w:t xml:space="preserve"> </w:t>
            </w:r>
            <w:r>
              <w:t xml:space="preserve">/ segfault)</w:t>
            </w:r>
          </w:p>
        </w:tc>
        <w:tc>
          <w:tcPr/>
          <w:p>
            <w:pPr>
              <w:pStyle w:val="Compact"/>
            </w:pPr>
            <w:r>
              <w:t xml:space="preserve">“The program crashed”</w:t>
            </w:r>
            <w:r>
              <w:t xml:space="preserve"> </w:t>
            </w:r>
            <w:r>
              <w:t xml:space="preserve">— they find which check fired within a few rounds by disabling each check one by one and retrying</w:t>
            </w:r>
          </w:p>
        </w:tc>
        <w:tc>
          <w:tcPr/>
          <w:p>
            <w:pPr>
              <w:pStyle w:val="Compact"/>
            </w:pPr>
            <w:r>
              <w:t xml:space="preserve">Readable if it’s still in memory</w:t>
            </w:r>
          </w:p>
        </w:tc>
        <w:tc>
          <w:tcPr/>
          <w:p>
            <w:pPr>
              <w:pStyle w:val="Compact"/>
            </w:pPr>
            <w:r>
              <w:t xml:space="preserve">Unnoticeable if rare; frequent triggers give an impression of an unreliable app</w:t>
            </w:r>
          </w:p>
        </w:tc>
        <w:tc>
          <w:tcPr/>
          <w:p>
            <w:pPr>
              <w:pStyle w:val="Compact"/>
            </w:pPr>
            <w:r>
              <w:t xml:space="preserve">Gives the attacker the most information, the worst option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(b) Delayed and silent</w:t>
            </w:r>
            <w:r>
              <w:t xml:space="preserve"> </w:t>
            </w:r>
            <w:r>
              <w:t xml:space="preserve">(end the session silently, a few seconds/operations later)</w:t>
            </w:r>
          </w:p>
        </w:tc>
        <w:tc>
          <w:tcPr/>
          <w:p>
            <w:pPr>
              <w:pStyle w:val="Compact"/>
            </w:pPr>
            <w:r>
              <w:t xml:space="preserve">“Something went wrong but it’s unclear when/where”</w:t>
            </w:r>
            <w:r>
              <w:t xml:space="preserve"> </w:t>
            </w:r>
            <w:r>
              <w:t xml:space="preserve">— there’s distance in time and code between the trigger and the outcome</w:t>
            </w:r>
          </w:p>
        </w:tc>
        <w:tc>
          <w:tcPr/>
          <w:p>
            <w:pPr>
              <w:pStyle w:val="Compact"/>
            </w:pPr>
            <w:r>
              <w:t xml:space="preserve">Erased (fail-closed)</w:t>
            </w:r>
          </w:p>
        </w:tc>
        <w:tc>
          <w:tcPr/>
          <w:p>
            <w:pPr>
              <w:pStyle w:val="Compact"/>
            </w:pPr>
            <w:r>
              <w:t xml:space="preserve">A rarely seen</w:t>
            </w:r>
            <w:r>
              <w:t xml:space="preserve"> </w:t>
            </w:r>
            <w:r>
              <w:t xml:space="preserve">“session timed out”</w:t>
            </w:r>
            <w:r>
              <w:t xml:space="preserve"> </w:t>
            </w:r>
            <w:r>
              <w:t xml:space="preserve">message</w:t>
            </w:r>
          </w:p>
        </w:tc>
        <w:tc>
          <w:tcPr/>
          <w:p>
            <w:pPr>
              <w:pStyle w:val="Compact"/>
            </w:pPr>
            <w:r>
              <w:t xml:space="preserve">Slows the attacker down; a reasonable middle ground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(c) Decoy (fake result)</w:t>
            </w:r>
            <w:r>
              <w:t xml:space="preserve"> </w:t>
            </w:r>
            <w:r>
              <w:t xml:space="preserve">— what Demo 8 does</w:t>
            </w:r>
          </w:p>
        </w:tc>
        <w:tc>
          <w:tcPr/>
          <w:p>
            <w:pPr>
              <w:pStyle w:val="Compact"/>
            </w:pPr>
            <w:r>
              <w:t xml:space="preserve">“The operation looks successful”</w:t>
            </w:r>
            <w:r>
              <w:t xml:space="preserve"> </w:t>
            </w:r>
            <w:r>
              <w:t xml:space="preserve">— but the produced</w:t>
            </w:r>
            <w:r>
              <w:t xml:space="preserve"> </w:t>
            </w:r>
            <w:r>
              <w:rPr>
                <w:rStyle w:val="VerbatimChar"/>
              </w:rPr>
              <w:t xml:space="preserve">decoy</w:t>
            </w:r>
            <w:r>
              <w:t xml:space="preserve"> </w:t>
            </w:r>
            <w:r>
              <w:t xml:space="preserve">result has no relation at all to the real secret; the attacker may waste time thinking they succeeded</w:t>
            </w:r>
          </w:p>
        </w:tc>
        <w:tc>
          <w:tcPr/>
          <w:p>
            <w:pPr>
              <w:pStyle w:val="Compact"/>
            </w:pPr>
            <w:r>
              <w:t xml:space="preserve">Erased, random data returned instead</w:t>
            </w:r>
          </w:p>
        </w:tc>
        <w:tc>
          <w:tcPr/>
          <w:p>
            <w:pPr>
              <w:pStyle w:val="Compact"/>
            </w:pPr>
            <w:r>
              <w:t xml:space="preserve">No noticeable effect (the secret was already opening correctly for the legitimate user on the correct device)</w:t>
            </w:r>
          </w:p>
        </w:tc>
        <w:tc>
          <w:tcPr/>
          <w:p>
            <w:pPr>
              <w:pStyle w:val="Compact"/>
            </w:pPr>
            <w:r>
              <w:t xml:space="preserve">Gives the attacker the least information, the most deterrent option</w:t>
            </w:r>
          </w:p>
        </w:tc>
      </w:tr>
    </w:tbl>
    <w:p>
      <w:pPr>
        <w:pStyle w:val="BodyText"/>
      </w:pPr>
      <w:r>
        <w:t xml:space="preserve">All three rest on the</w:t>
      </w:r>
      <w:r>
        <w:t xml:space="preserve"> </w:t>
      </w:r>
      <w:r>
        <w:rPr>
          <w:b/>
          <w:bCs/>
        </w:rPr>
        <w:t xml:space="preserve">same detection code</w:t>
      </w:r>
      <w:r>
        <w:t xml:space="preserve"> </w:t>
      </w:r>
      <w:r>
        <w:t xml:space="preserve">(Section 1.3); they differ only in</w:t>
      </w:r>
      <w:r>
        <w:t xml:space="preserve"> </w:t>
      </w:r>
      <w:r>
        <w:rPr>
          <w:b/>
          <w:bCs/>
        </w:rPr>
        <w:t xml:space="preserve">when and what</w:t>
      </w:r>
      <w:r>
        <w:t xml:space="preserve"> </w:t>
      </w:r>
      <w:r>
        <w:t xml:space="preserve">they return. In</w:t>
      </w:r>
      <w:r>
        <w:t xml:space="preserve"> </w:t>
      </w:r>
      <w:r>
        <w:t xml:space="preserve">Demo 8’s actual output, option (c) is applied:</w:t>
      </w:r>
      <w:r>
        <w:t xml:space="preserve"> </w:t>
      </w:r>
      <w:r>
        <w:t xml:space="preserve">“Cokmek yerine SAHTE (decoy) sonuc dondu: 60797327…”</w:t>
      </w:r>
      <w:r>
        <w:t xml:space="preserve">. This number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every run (Exercise 7); if it were a fixed</w:t>
      </w:r>
      <w:r>
        <w:t xml:space="preserve"> </w:t>
      </w:r>
      <w:r>
        <w:t xml:space="preserve">“ERROR-0x1234”</w:t>
      </w:r>
      <w:r>
        <w:t xml:space="preserve"> </w:t>
      </w:r>
      <w:r>
        <w:t xml:space="preserve">value, the attacker would recognise</w:t>
      </w:r>
      <w:r>
        <w:t xml:space="preserve"> </w:t>
      </w:r>
      <w:r>
        <w:t xml:space="preserve">this constant and could tell it apart from the real result — the decoy being random prevents that distinction</w:t>
      </w:r>
      <w:r>
        <w:t xml:space="preserve"> </w:t>
      </w:r>
      <w:r>
        <w:t xml:space="preserve">too.</w:t>
      </w:r>
    </w:p>
    <w:p>
      <w:pPr>
        <w:pStyle w:val="BlockText"/>
      </w:pPr>
      <w:r>
        <w:rPr>
          <w:b/>
          <w:bCs/>
        </w:rPr>
        <w:t xml:space="preserve">Common mistake: never changing the response in the test environment</w:t>
      </w:r>
    </w:p>
    <w:p>
      <w:pPr>
        <w:pStyle w:val="BlockText"/>
      </w:pPr>
      <w:r>
        <w:t xml:space="preserve">During development, option (a) (crash immediately, print the error to the console) is generally used to get</w:t>
      </w:r>
      <w:r>
        <w:t xml:space="preserve"> </w:t>
      </w:r>
      <w:r>
        <w:t xml:space="preserve">fast feedback — that’s natural, it makes debugging easier. A common mistake is</w:t>
      </w:r>
      <w:r>
        <w:t xml:space="preserve"> </w:t>
      </w:r>
      <w:r>
        <w:rPr>
          <w:b/>
          <w:bCs/>
        </w:rPr>
        <w:t xml:space="preserve">carrying this behaviour</w:t>
      </w:r>
      <w:r>
        <w:rPr>
          <w:b/>
          <w:bCs/>
        </w:rPr>
        <w:t xml:space="preserve"> </w:t>
      </w:r>
      <w:r>
        <w:rPr>
          <w:b/>
          <w:bCs/>
        </w:rPr>
        <w:t xml:space="preserve">straight into production</w:t>
      </w:r>
      <w:r>
        <w:t xml:space="preserve">. Rule: tie the response policy to the build</w:t>
      </w:r>
      <w:r>
        <w:t xml:space="preserve"> </w:t>
      </w:r>
      <w:r>
        <w:rPr>
          <w:b/>
          <w:bCs/>
        </w:rPr>
        <w:t xml:space="preserve">configuration</w:t>
      </w:r>
      <w:r>
        <w:t xml:space="preserve"> </w:t>
      </w:r>
      <w:r>
        <w:t xml:space="preserve">(verbose error</w:t>
      </w:r>
      <w:r>
        <w:t xml:space="preserve"> </w:t>
      </w:r>
      <w:r>
        <w:t xml:space="preserve">messages in a debug build, silent/decoy in a production build); no detection message should ever be written to</w:t>
      </w:r>
      <w:r>
        <w:t xml:space="preserve"> </w:t>
      </w:r>
      <w:r>
        <w:rPr>
          <w:b/>
          <w:bCs/>
        </w:rPr>
        <w:t xml:space="preserve">stdout/stderr</w:t>
      </w:r>
      <w:r>
        <w:t xml:space="preserve"> </w:t>
      </w:r>
      <w:r>
        <w:t xml:space="preserve">in the production binary — don’t hand the attacker a free debug log.</w:t>
      </w:r>
    </w:p>
    <w:p>
      <w:pPr>
        <w:pStyle w:val="FirstParagraph"/>
      </w:pPr>
      <w:r>
        <w:drawing>
          <wp:inline>
            <wp:extent cx="5759999" cy="2377094"/>
            <wp:effectExtent b="0" l="0" r="0" t="0"/>
            <wp:docPr descr="The RASP engine’s decision flow at every critical operation" title="" id="120" name="Picture"/>
            <a:graphic>
              <a:graphicData uri="http://schemas.openxmlformats.org/drawingml/2006/picture">
                <pic:pic>
                  <pic:nvPicPr>
                    <pic:cNvPr descr="h06-05-rasp-motoru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77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rPr>
          <w:b/>
          <w:bCs/>
        </w:rPr>
        <w:t xml:space="preserve">Separate</w:t>
      </w:r>
      <w:r>
        <w:t xml:space="preserve"> </w:t>
      </w:r>
      <w:r>
        <w:t xml:space="preserve">the response from the trigger: exiting immediately points the way for the attacker. On tampering,</w:t>
      </w:r>
      <w:r>
        <w:t xml:space="preserve"> </w:t>
      </w:r>
      <w:r>
        <w:rPr>
          <w:b/>
          <w:bCs/>
        </w:rPr>
        <w:t xml:space="preserve">erase</w:t>
      </w:r>
      <w:r>
        <w:t xml:space="preserve"> </w:t>
      </w:r>
      <w:r>
        <w:t xml:space="preserve">the valuable data, return a</w:t>
      </w:r>
      <w:r>
        <w:t xml:space="preserve"> </w:t>
      </w:r>
      <w:r>
        <w:rPr>
          <w:b/>
          <w:bCs/>
        </w:rPr>
        <w:t xml:space="preserve">decoy</w:t>
      </w:r>
      <w:r>
        <w:t xml:space="preserve"> </w:t>
      </w:r>
      <w:r>
        <w:t xml:space="preserve">instead of crashing, report the event to</w:t>
      </w:r>
      <w:r>
        <w:t xml:space="preserve"> </w:t>
      </w:r>
      <w:r>
        <w:rPr>
          <w:b/>
          <w:bCs/>
        </w:rPr>
        <w:t xml:space="preserve">the server</w:t>
      </w:r>
      <w:r>
        <w:t xml:space="preserve">, and</w:t>
      </w:r>
      <w:r>
        <w:t xml:space="preserve"> </w:t>
      </w:r>
      <w:r>
        <w:rPr>
          <w:b/>
          <w:bCs/>
        </w:rPr>
        <w:t xml:space="preserve">bind</w:t>
      </w:r>
      <w:r>
        <w:t xml:space="preserve"> </w:t>
      </w:r>
      <w:r>
        <w:t xml:space="preserve">the secret to the device/version. Set up detection + response + binding together.</w:t>
      </w:r>
    </w:p>
    <w:p>
      <w:pPr>
        <w:pStyle w:val="BlockText"/>
      </w:pPr>
      <w:r>
        <w:rPr>
          <w:b/>
          <w:bCs/>
        </w:rPr>
        <w:t xml:space="preserve">How it’s done in the field / an evaluator’s test</w:t>
      </w:r>
    </w:p>
    <w:p>
      <w:pPr>
        <w:pStyle w:val="BlockText"/>
      </w:pPr>
      <w:r>
        <w:t xml:space="preserve">In the example architecture, the payment key is only unwrapped at the moment of payment, from a device-bound</w:t>
      </w:r>
      <w:r>
        <w:t xml:space="preserve"> </w:t>
      </w:r>
      <w:r>
        <w:t xml:space="preserve">key; when tampering is detected, the key is destroyed and the transaction is reported to the server as</w:t>
      </w:r>
      <w:r>
        <w:t xml:space="preserve"> </w:t>
      </w:r>
      <w:r>
        <w:t xml:space="preserve">“suspicious.”</w:t>
      </w:r>
      <w:r>
        <w:t xml:space="preserve"> </w:t>
      </w:r>
      <w:r>
        <w:t xml:space="preserve">An evaluator tries to bypass a single check to reach the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result; they report that the</w:t>
      </w:r>
      <w:r>
        <w:t xml:space="preserve"> </w:t>
      </w:r>
      <w:r>
        <w:t xml:space="preserve">protections must be broken</w:t>
      </w:r>
      <w:r>
        <w:t xml:space="preserve"> </w:t>
      </w:r>
      <w:r>
        <w:rPr>
          <w:b/>
          <w:bCs/>
        </w:rPr>
        <w:t xml:space="preserve">in combination</w:t>
      </w:r>
      <w:r>
        <w:t xml:space="preserve"> </w:t>
      </w:r>
      <w:r>
        <w:t xml:space="preserve">(not one by one, but as a chain) — that’s the proof that defence</w:t>
      </w:r>
      <w:r>
        <w:t xml:space="preserve"> </w:t>
      </w:r>
      <w:r>
        <w:t xml:space="preserve">in depth is working.</w:t>
      </w:r>
    </w:p>
    <w:p>
      <w:r>
        <w:pict>
          <v:rect style="width:0;height:1.5pt" o:hralign="center" o:hrstd="t" o:hr="t"/>
        </w:pict>
      </w:r>
    </w:p>
    <w:bookmarkEnd w:id="122"/>
    <w:bookmarkEnd w:id="123"/>
    <w:bookmarkStart w:id="127" w:name="rasps-limits-and-ethics"/>
    <w:p>
      <w:pPr>
        <w:pStyle w:val="Heading2"/>
      </w:pPr>
      <w:r>
        <w:t xml:space="preserve">11. RASP’s limits and ethics</w:t>
      </w:r>
    </w:p>
    <w:p>
      <w:pPr>
        <w:pStyle w:val="FirstParagraph"/>
      </w:pPr>
      <w:r>
        <w:drawing>
          <wp:inline>
            <wp:extent cx="5759999" cy="2574688"/>
            <wp:effectExtent b="0" l="0" r="0" t="0"/>
            <wp:docPr descr="What RASP promises, and what it doesn’t" title="" id="125" name="Picture"/>
            <a:graphic>
              <a:graphicData uri="http://schemas.openxmlformats.org/drawingml/2006/picture">
                <pic:pic>
                  <pic:nvPicPr>
                    <pic:cNvPr descr="h06-15-rasp-sinirlari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7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‘I added RASP, my application is unbreakable.’</w:t>
      </w:r>
    </w:p>
    <w:p>
      <w:pPr>
        <w:pStyle w:val="BlockText"/>
      </w:pPr>
      <w:r>
        <w:t xml:space="preserve">If the device’s owner is the attacker (MATE), given enough time,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client-side protection can be</w:t>
      </w:r>
      <w:r>
        <w:t xml:space="preserve"> </w:t>
      </w:r>
      <w:r>
        <w:t xml:space="preserve">bypassed. RASP doesn’t provide unbreakability; it makes the attack</w:t>
      </w:r>
      <w:r>
        <w:t xml:space="preserve"> </w:t>
      </w:r>
      <w:r>
        <w:rPr>
          <w:b/>
          <w:bCs/>
        </w:rPr>
        <w:t xml:space="preserve">expensive, unscalable, and noisy</w:t>
      </w:r>
      <w:r>
        <w:t xml:space="preserve">. The</w:t>
      </w:r>
      <w:r>
        <w:t xml:space="preserve"> </w:t>
      </w:r>
      <w:r>
        <w:t xml:space="preserve">ultimate assurance is always</w:t>
      </w:r>
      <w:r>
        <w:t xml:space="preserve"> </w:t>
      </w:r>
      <w:r>
        <w:rPr>
          <w:b/>
          <w:bCs/>
        </w:rPr>
        <w:t xml:space="preserve">server-side</w:t>
      </w:r>
      <w:r>
        <w:t xml:space="preserve"> </w:t>
      </w:r>
      <w:r>
        <w:t xml:space="preserve">(risk engine, anomaly detection, key rotation, transaction</w:t>
      </w:r>
      <w:r>
        <w:t xml:space="preserve"> </w:t>
      </w:r>
      <w:r>
        <w:t xml:space="preserve">limits).</w:t>
      </w:r>
    </w:p>
    <w:p>
      <w:pPr>
        <w:pStyle w:val="BlockText"/>
      </w:pPr>
      <w:r>
        <w:rPr>
          <w:b/>
          <w:bCs/>
        </w:rPr>
        <w:t xml:space="preserve">‘One strong control is enough.’</w:t>
      </w:r>
    </w:p>
    <w:p>
      <w:pPr>
        <w:pStyle w:val="BlockText"/>
      </w:pPr>
      <w:r>
        <w:t xml:space="preserve">Every single control has a counter-technique (patching, hooking, faking). Strength comes from</w:t>
      </w:r>
      <w:r>
        <w:t xml:space="preserve"> </w:t>
      </w:r>
      <w:r>
        <w:rPr>
          <w:b/>
          <w:bCs/>
        </w:rPr>
        <w:t xml:space="preserve">combination</w:t>
      </w:r>
      <w:r>
        <w:t xml:space="preserve">: many independent signals + a control-flow counter + device binding + server-side</w:t>
      </w:r>
      <w:r>
        <w:t xml:space="preserve"> </w:t>
      </w:r>
      <w:r>
        <w:t xml:space="preserve">attestation.</w:t>
      </w:r>
    </w:p>
    <w:p>
      <w:pPr>
        <w:pStyle w:val="BlockText"/>
      </w:pPr>
      <w:r>
        <w:rPr>
          <w:b/>
          <w:bCs/>
        </w:rPr>
        <w:t xml:space="preserve">‘I should crash immediately on detection.’</w:t>
      </w:r>
    </w:p>
    <w:p>
      <w:pPr>
        <w:pStyle w:val="BlockText"/>
      </w:pPr>
      <w:r>
        <w:t xml:space="preserve">Crashing immediately tells the attacker which check fired.</w:t>
      </w:r>
      <w:r>
        <w:t xml:space="preserve"> </w:t>
      </w:r>
      <w:r>
        <w:rPr>
          <w:b/>
          <w:bCs/>
        </w:rPr>
        <w:t xml:space="preserve">Delay and obscure</w:t>
      </w:r>
      <w:r>
        <w:t xml:space="preserve"> </w:t>
      </w:r>
      <w:r>
        <w:t xml:space="preserve">the response: return a</w:t>
      </w:r>
      <w:r>
        <w:t xml:space="preserve"> </w:t>
      </w:r>
      <w:r>
        <w:t xml:space="preserve">decoy, report the event silently, erase the secret.</w:t>
      </w:r>
    </w:p>
    <w:p>
      <w:pPr>
        <w:pStyle w:val="BlockText"/>
      </w:pPr>
      <w:r>
        <w:rPr>
          <w:b/>
          <w:bCs/>
        </w:rPr>
        <w:t xml:space="preserve">‘If the environment is a VM, it’s definitely an attack.’</w:t>
      </w:r>
    </w:p>
    <w:p>
      <w:pPr>
        <w:pStyle w:val="BlockText"/>
      </w:pPr>
      <w:r>
        <w:t xml:space="preserve">Because of WSL2/Hyper-V/VBS, most legitimate machines report a hypervisor (Demo 3). Environmental signals are</w:t>
      </w:r>
      <w:r>
        <w:t xml:space="preserve"> </w:t>
      </w:r>
      <w:r>
        <w:rPr>
          <w:b/>
          <w:bCs/>
        </w:rPr>
        <w:t xml:space="preserve">contributions to a risk score</w:t>
      </w:r>
      <w:r>
        <w:t xml:space="preserve">, not a binary decision; otherwise you block real users.</w:t>
      </w:r>
    </w:p>
    <w:p>
      <w:pPr>
        <w:pStyle w:val="BlockText"/>
      </w:pPr>
      <w:r>
        <w:rPr>
          <w:b/>
          <w:bCs/>
        </w:rPr>
        <w:t xml:space="preserve">‘RASP is worth any amount of slowdown.’</w:t>
      </w:r>
    </w:p>
    <w:p>
      <w:pPr>
        <w:pStyle w:val="BlockText"/>
      </w:pPr>
      <w:r>
        <w:t xml:space="preserve">RASP has a</w:t>
      </w:r>
      <w:r>
        <w:t xml:space="preserve"> </w:t>
      </w:r>
      <w:r>
        <w:rPr>
          <w:b/>
          <w:bCs/>
        </w:rPr>
        <w:t xml:space="preserve">cost</w:t>
      </w:r>
      <w:r>
        <w:t xml:space="preserve"> </w:t>
      </w:r>
      <w:r>
        <w:t xml:space="preserve">(CPU, battery, complexity, false positives). Scale the protection to</w:t>
      </w:r>
      <w:r>
        <w:t xml:space="preserve"> </w:t>
      </w:r>
      <w:r>
        <w:rPr>
          <w:b/>
          <w:bCs/>
        </w:rPr>
        <w:t xml:space="preserve">the value of the</w:t>
      </w:r>
      <w:r>
        <w:rPr>
          <w:b/>
          <w:bCs/>
        </w:rPr>
        <w:t xml:space="preserve"> </w:t>
      </w:r>
      <w:r>
        <w:rPr>
          <w:b/>
          <w:bCs/>
        </w:rPr>
        <w:t xml:space="preserve">asset</w:t>
      </w:r>
      <w:r>
        <w:t xml:space="preserve">: put it on critical operations (payment, key use), not on every function. This is Week 1’s</w:t>
      </w:r>
      <w:r>
        <w:t xml:space="preserve"> </w:t>
      </w:r>
      <w:r>
        <w:t xml:space="preserve">“plan</w:t>
      </w:r>
      <w:r>
        <w:t xml:space="preserve"> </w:t>
      </w:r>
      <w:r>
        <w:t xml:space="preserve">protection around the asset”</w:t>
      </w:r>
      <w:r>
        <w:t xml:space="preserve"> </w:t>
      </w:r>
      <w:r>
        <w:t xml:space="preserve">principle.</w:t>
      </w:r>
    </w:p>
    <w:p>
      <w:pPr>
        <w:pStyle w:val="BlockText"/>
      </w:pPr>
      <w:r>
        <w:rPr>
          <w:b/>
          <w:bCs/>
        </w:rPr>
        <w:t xml:space="preserve">‘I’ll tune the risk-score threshold once and forget about it.’</w:t>
      </w:r>
    </w:p>
    <w:p>
      <w:pPr>
        <w:pStyle w:val="BlockText"/>
      </w:pPr>
      <w:r>
        <w:t xml:space="preserve">Devices, OS versions, and attack tools change over time; a score considered</w:t>
      </w:r>
      <w:r>
        <w:t xml:space="preserve"> </w:t>
      </w:r>
      <w:r>
        <w:t xml:space="preserve">“certainly an attacker”</w:t>
      </w:r>
      <w:r>
        <w:t xml:space="preserve"> </w:t>
      </w:r>
      <w:r>
        <w:t xml:space="preserve">today may,</w:t>
      </w:r>
      <w:r>
        <w:t xml:space="preserve"> </w:t>
      </w:r>
      <w:r>
        <w:t xml:space="preserve">six months from now, mistakenly catch a legitimate configuration that has since become common (a new</w:t>
      </w:r>
      <w:r>
        <w:t xml:space="preserve"> </w:t>
      </w:r>
      <w:r>
        <w:t xml:space="preserve">virtualisation feature, a developer tool that has become widespread). Review the threshold and the weights</w:t>
      </w:r>
      <w:r>
        <w:t xml:space="preserve"> </w:t>
      </w:r>
      <w:r>
        <w:t xml:space="preserve">regularly, using</w:t>
      </w:r>
      <w:r>
        <w:t xml:space="preserve"> </w:t>
      </w:r>
      <w:r>
        <w:rPr>
          <w:b/>
          <w:bCs/>
        </w:rPr>
        <w:t xml:space="preserve">telemetry</w:t>
      </w:r>
      <w:r>
        <w:t xml:space="preserve"> </w:t>
      </w:r>
      <w:r>
        <w:t xml:space="preserve">(the server reporting in Section 10.2) (Section 5.1).</w:t>
      </w:r>
    </w:p>
    <w:p>
      <w:r>
        <w:pict>
          <v:rect style="width:0;height:1.5pt" o:hralign="center" o:hrstd="t" o:hr="t"/>
        </w:pict>
      </w:r>
    </w:p>
    <w:bookmarkEnd w:id="127"/>
    <w:bookmarkStart w:id="128" w:name="term-project-this-week"/>
    <w:p>
      <w:pPr>
        <w:pStyle w:val="Heading2"/>
      </w:pPr>
      <w:r>
        <w:t xml:space="preserve">12. Term project: this week</w:t>
      </w:r>
    </w:p>
    <w:p>
      <w:pPr>
        <w:pStyle w:val="FirstParagraph"/>
      </w:pPr>
      <w:r>
        <w:t xml:space="preserve">This week you will write the</w:t>
      </w:r>
      <w:r>
        <w:t xml:space="preserve"> </w:t>
      </w:r>
      <w:r>
        <w:rPr>
          <w:b/>
          <w:bCs/>
        </w:rPr>
        <w:t xml:space="preserve">RASP (self-protection)</w:t>
      </w:r>
      <w:r>
        <w:t xml:space="preserve"> </w:t>
      </w:r>
      <w:r>
        <w:t xml:space="preserve">sections of your security guide and add your first RASP</w:t>
      </w:r>
      <w:r>
        <w:t xml:space="preserve"> </w:t>
      </w:r>
      <w:r>
        <w:t xml:space="preserve">check to your project. This is the direct subject of the</w:t>
      </w:r>
      <w:r>
        <w:t xml:space="preserve"> </w:t>
      </w:r>
      <w:r>
        <w:rPr>
          <w:b/>
          <w:bCs/>
        </w:rPr>
        <w:t xml:space="preserve">midterm project demo</w:t>
      </w:r>
      <w:r>
        <w:t xml:space="preserve"> </w:t>
      </w:r>
      <w:r>
        <w:t xml:space="preserve">(Week 7) and</w:t>
      </w:r>
      <w:r>
        <w:t xml:space="preserve"> </w:t>
      </w:r>
      <w:r>
        <w:rPr>
          <w:b/>
          <w:bCs/>
        </w:rPr>
        <w:t xml:space="preserve">Quiz-1</w:t>
      </w:r>
      <w:r>
        <w:t xml:space="preserve"> </w:t>
      </w:r>
      <w:r>
        <w:t xml:space="preserve">(Week 8,</w:t>
      </w:r>
      <w:r>
        <w:t xml:space="preserve"> </w:t>
      </w:r>
      <w:r>
        <w:t xml:space="preserve">weeks 1–6); it is graded as</w:t>
      </w:r>
      <w:r>
        <w:t xml:space="preserve"> </w:t>
      </w:r>
      <w:r>
        <w:rPr>
          <w:b/>
          <w:bCs/>
        </w:rPr>
        <w:t xml:space="preserve">A2.4 RASP Techniques (15p → LO.3)</w:t>
      </w:r>
      <w:r>
        <w:t xml:space="preserve"> </w:t>
      </w:r>
      <w:r>
        <w:t xml:space="preserve">in the midterm rubric and</w:t>
      </w:r>
      <w:r>
        <w:t xml:space="preserve"> </w:t>
      </w:r>
      <w:r>
        <w:rPr>
          <w:b/>
          <w:bCs/>
        </w:rPr>
        <w:t xml:space="preserve">F2.4 Binary</w:t>
      </w:r>
      <w:r>
        <w:rPr>
          <w:b/>
          <w:bCs/>
        </w:rPr>
        <w:t xml:space="preserve"> </w:t>
      </w:r>
      <w:r>
        <w:rPr>
          <w:b/>
          <w:bCs/>
        </w:rPr>
        <w:t xml:space="preserve">Application Protections (15p → LO.3)</w:t>
      </w:r>
      <w:r>
        <w:t xml:space="preserve"> </w:t>
      </w:r>
      <w:r>
        <w:t xml:space="preserve">in the final rubric.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S10 — RASP detection inventory:</w:t>
      </w:r>
      <w:r>
        <w:t xml:space="preserve"> </w:t>
      </w:r>
      <w:r>
        <w:t xml:space="preserve">for every critical operation in your project, list in a table which RASP</w:t>
      </w:r>
      <w:r>
        <w:t xml:space="preserve"> </w:t>
      </w:r>
      <w:r>
        <w:t xml:space="preserve">checks you applied (integrity, anti-debug, environment, hook, root, signature), what each one detects, and</w:t>
      </w:r>
      <w:r>
        <w:t xml:space="preserve"> </w:t>
      </w:r>
      <w:r>
        <w:rPr>
          <w:b/>
          <w:bCs/>
        </w:rPr>
        <w:t xml:space="preserve">how it could be bypassed</w:t>
      </w:r>
      <w:r>
        <w:t xml:space="preserve">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S10 — Response policy:</w:t>
      </w:r>
      <w:r>
        <w:t xml:space="preserve"> </w:t>
      </w:r>
      <w:r>
        <w:t xml:space="preserve">write down what happens when tampering is detected: which secret is erased,</w:t>
      </w:r>
      <w:r>
        <w:t xml:space="preserve"> </w:t>
      </w:r>
      <w:r>
        <w:t xml:space="preserve">whether it’s fail-closed, whether it’s a decoy, whether there is device/version binding, whether there is a</w:t>
      </w:r>
      <w:r>
        <w:t xml:space="preserve"> </w:t>
      </w:r>
      <w:r>
        <w:t xml:space="preserve">server notification.</w:t>
      </w:r>
    </w:p>
    <w:p>
      <w:pPr>
        <w:pStyle w:val="FirstParagraph"/>
      </w:pPr>
      <w:r>
        <w:rPr>
          <w:b/>
          <w:bCs/>
        </w:rPr>
        <w:t xml:space="preserve">S10 RASP inventory template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Control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What it detects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How it's bypassed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Hardening        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 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Integrity (HMAC)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Binary patch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Checker gets patched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Overlapping checker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Anti-debug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Debugger   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ptrace no-op / patch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Multiple signals+counter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Hook detection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LD_PRELOAD/Frida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Hiding from maps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dladdr + maps   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Device binding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Cloning    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(bound to the device)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HKDF + AES-GCM     </w:t>
      </w:r>
      <w:r>
        <w:rPr>
          <w:rStyle w:val="PreprocessorTok"/>
        </w:rPr>
        <w:t xml:space="preserve">|</w:t>
      </w:r>
    </w:p>
    <w:p>
      <w:pPr>
        <w:pStyle w:val="FirstParagraph"/>
      </w:pPr>
      <w:r>
        <w:rPr>
          <w:b/>
          <w:bCs/>
        </w:rPr>
        <w:t xml:space="preserve">S10 response policy template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Trigger 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Response             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Notification  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 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 -----------------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integrity failed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erase secret + decoy + fail-close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event to server  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device mismatch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don't open, decoy            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event to server   </w:t>
      </w:r>
      <w:r>
        <w:rPr>
          <w:rStyle w:val="PreprocessorTok"/>
        </w:rPr>
        <w:t xml:space="preserve">|</w:t>
      </w:r>
    </w:p>
    <w:p>
      <w:pPr>
        <w:pStyle w:val="BlockText"/>
      </w:pPr>
      <w:r>
        <w:rPr>
          <w:b/>
          <w:bCs/>
        </w:rPr>
        <w:t xml:space="preserve">Course requirement families</w:t>
      </w:r>
    </w:p>
    <w:p>
      <w:pPr>
        <w:pStyle w:val="BlockText"/>
      </w:pPr>
      <w:r>
        <w:t xml:space="preserve">These sections satisfy the following requirement families:</w:t>
      </w:r>
      <w:r>
        <w:t xml:space="preserve"> </w:t>
      </w:r>
      <w:r>
        <w:rPr>
          <w:rStyle w:val="VerbatimChar"/>
        </w:rPr>
        <w:t xml:space="preserve">CEN429-RA</w:t>
      </w:r>
      <w:r>
        <w:t xml:space="preserve"> </w:t>
      </w:r>
      <w:r>
        <w:t xml:space="preserve">(RASP detection),</w:t>
      </w:r>
      <w:r>
        <w:t xml:space="preserve"> </w:t>
      </w:r>
      <w:r>
        <w:rPr>
          <w:rStyle w:val="VerbatimChar"/>
        </w:rPr>
        <w:t xml:space="preserve">CEN429-RT</w:t>
      </w:r>
      <w:r>
        <w:t xml:space="preserve"> </w:t>
      </w:r>
      <w:r>
        <w:t xml:space="preserve">(response</w:t>
      </w:r>
      <w:r>
        <w:t xml:space="preserve"> </w:t>
      </w:r>
      <w:r>
        <w:t xml:space="preserve">policy),</w:t>
      </w:r>
      <w:r>
        <w:t xml:space="preserve"> </w:t>
      </w:r>
      <w:r>
        <w:rPr>
          <w:rStyle w:val="VerbatimChar"/>
        </w:rPr>
        <w:t xml:space="preserve">CEN429-BD</w:t>
      </w:r>
      <w:r>
        <w:t xml:space="preserve"> </w:t>
      </w:r>
      <w:r>
        <w:t xml:space="preserve">(device/version binding),</w:t>
      </w:r>
      <w:r>
        <w:t xml:space="preserve"> </w:t>
      </w:r>
      <w:r>
        <w:rPr>
          <w:rStyle w:val="VerbatimChar"/>
        </w:rPr>
        <w:t xml:space="preserve">CEN429-CF</w:t>
      </w:r>
      <w:r>
        <w:t xml:space="preserve"> </w:t>
      </w:r>
      <w:r>
        <w:t xml:space="preserve">(control-flow integrity). For every requirement, add</w:t>
      </w:r>
      <w:r>
        <w:t xml:space="preserve"> </w:t>
      </w:r>
      <w:r>
        <w:t xml:space="preserve">a row to the S17 compliance matrix: requirement → state → document section → evidence (test/code/demo).</w:t>
      </w:r>
    </w:p>
    <w:p>
      <w:r>
        <w:pict>
          <v:rect style="width:0;height:1.5pt" o:hralign="center" o:hrstd="t" o:hr="t"/>
        </w:pict>
      </w:r>
    </w:p>
    <w:bookmarkEnd w:id="128"/>
    <w:bookmarkStart w:id="129" w:name="class-activities"/>
    <w:p>
      <w:pPr>
        <w:pStyle w:val="Heading2"/>
      </w:pPr>
      <w:r>
        <w:t xml:space="preserve">13. Class activities</w:t>
      </w:r>
    </w:p>
    <w:p>
      <w:pPr>
        <w:pStyle w:val="BlockText"/>
      </w:pPr>
      <w:r>
        <w:rPr>
          <w:b/>
          <w:bCs/>
        </w:rPr>
        <w:t xml:space="preserve">Activity 1 — Build the hook with your own hands (15 min, pairs, WSL)</w:t>
      </w:r>
    </w:p>
    <w:p>
      <w:pPr>
        <w:pStyle w:val="BlockText"/>
      </w:pPr>
      <w:r>
        <w:t xml:space="preserve">Run Demo 4 on WSL. Then add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sahtekanca.c</w:t>
      </w:r>
      <w:r>
        <w:t xml:space="preserve"> </w:t>
      </w:r>
      <w:r>
        <w:t xml:space="preserve">too (have it return empty, to hide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).</w:t>
      </w:r>
      <w:r>
        <w:t xml:space="preserve"> </w:t>
      </w:r>
      <w:r>
        <w:t xml:space="preserve">Rebuild and run it: does signal 1 (getenv) still catch it now? Does signal 2 (</w:t>
      </w:r>
      <w:r>
        <w:rPr>
          <w:rStyle w:val="VerbatimChar"/>
        </w:rPr>
        <w:t xml:space="preserve">dladdr</w:t>
      </w:r>
      <w:r>
        <w:t xml:space="preserve">) still catch it? Why is</w:t>
      </w:r>
      <w:r>
        <w:t xml:space="preserve"> </w:t>
      </w:r>
      <w:r>
        <w:t xml:space="preserve">this more robust?</w:t>
      </w:r>
    </w:p>
    <w:p>
      <w:pPr>
        <w:pStyle w:val="BlockText"/>
      </w:pPr>
      <w:r>
        <w:rPr>
          <w:b/>
          <w:bCs/>
        </w:rPr>
        <w:t xml:space="preserve">Activity 2 — Patch the single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</w:t>
      </w:r>
      <w:r>
        <w:rPr>
          <w:b/>
          <w:bCs/>
        </w:rPr>
        <w:t xml:space="preserve"> </w:t>
      </w:r>
      <w:r>
        <w:rPr>
          <w:b/>
          <w:bCs/>
        </w:rPr>
        <w:t xml:space="preserve">(10 min, discussion)</w:t>
      </w:r>
    </w:p>
    <w:p>
      <w:pPr>
        <w:pStyle w:val="BlockText"/>
      </w:pPr>
      <w:r>
        <w:t xml:space="preserve">In Demo 5, the</w:t>
      </w:r>
      <w:r>
        <w:t xml:space="preserve"> </w:t>
      </w:r>
      <w:r>
        <w:rPr>
          <w:rStyle w:val="VerbatimChar"/>
        </w:rPr>
        <w:t xml:space="preserve">atlat</w:t>
      </w:r>
      <w:r>
        <w:t xml:space="preserve"> </w:t>
      </w:r>
      <w:r>
        <w:t xml:space="preserve">(skip) mode couldn’t produce the real result. Now think: if the critical operation were</w:t>
      </w:r>
      <w:r>
        <w:t xml:space="preserve"> </w:t>
      </w:r>
      <w:r>
        <w:t xml:space="preserve">just</w:t>
      </w:r>
      <w:r>
        <w:t xml:space="preserve"> </w:t>
      </w:r>
      <w:r>
        <w:rPr>
          <w:rStyle w:val="VerbatimChar"/>
        </w:rPr>
        <w:t xml:space="preserve">if (kontroller_gecti) onayla;</w:t>
      </w:r>
      <w:r>
        <w:t xml:space="preserve"> </w:t>
      </w:r>
      <w:r>
        <w:t xml:space="preserve">(if checks passed, approve), what would the attacker do with a single</w:t>
      </w:r>
      <w:r>
        <w:t xml:space="preserve"> </w:t>
      </w:r>
      <w:r>
        <w:rPr>
          <w:rStyle w:val="VerbatimChar"/>
        </w:rPr>
        <w:t xml:space="preserve">jmp</w:t>
      </w:r>
      <w:r>
        <w:t xml:space="preserve">? Why does the key chain make this patch useless?</w:t>
      </w:r>
    </w:p>
    <w:p>
      <w:pPr>
        <w:pStyle w:val="BlockText"/>
      </w:pPr>
      <w:r>
        <w:rPr>
          <w:b/>
          <w:bCs/>
        </w:rPr>
        <w:t xml:space="preserve">Activity 3 — Hunt for false positives (15 min, groups of 3–4)</w:t>
      </w:r>
    </w:p>
    <w:p>
      <w:pPr>
        <w:pStyle w:val="BlockText"/>
      </w:pPr>
      <w:r>
        <w:t xml:space="preserve">Run Demo 3; it will most likely say</w:t>
      </w:r>
      <w:r>
        <w:t xml:space="preserve"> </w:t>
      </w:r>
      <w:r>
        <w:t xml:space="preserve">“hypervisor PRESENT.”</w:t>
      </w:r>
      <w:r>
        <w:t xml:space="preserve"> </w:t>
      </w:r>
      <w:r>
        <w:t xml:space="preserve">If an application refused to run just because of</w:t>
      </w:r>
      <w:r>
        <w:t xml:space="preserve"> </w:t>
      </w:r>
      <w:r>
        <w:t xml:space="preserve">this, which legitimate users would suffer? Discuss the same question for root detection (Demo 7). Why should</w:t>
      </w:r>
      <w:r>
        <w:t xml:space="preserve"> </w:t>
      </w:r>
      <w:r>
        <w:t xml:space="preserve">RASP decisions be a</w:t>
      </w:r>
      <w:r>
        <w:t xml:space="preserve"> </w:t>
      </w:r>
      <w:r>
        <w:rPr>
          <w:b/>
          <w:bCs/>
        </w:rPr>
        <w:t xml:space="preserve">risk score</w:t>
      </w:r>
      <w:r>
        <w:t xml:space="preserve">, not a binary run/don’t-run?</w:t>
      </w:r>
    </w:p>
    <w:p>
      <w:pPr>
        <w:pStyle w:val="BlockText"/>
      </w:pPr>
      <w:r>
        <w:rPr>
          <w:b/>
          <w:bCs/>
        </w:rPr>
        <w:t xml:space="preserve">Activity 4 — Design a response policy (10 min, individual)</w:t>
      </w:r>
    </w:p>
    <w:p>
      <w:pPr>
        <w:pStyle w:val="BlockText"/>
      </w:pPr>
      <w:r>
        <w:t xml:space="preserve">A mobile banking application detected root. Design three different responses: (a) crash immediately, (b)</w:t>
      </w:r>
      <w:r>
        <w:t xml:space="preserve"> </w:t>
      </w:r>
      <w:r>
        <w:t xml:space="preserve">reject the operation and inform the user, (c) keep running silently but report to the server and lower the</w:t>
      </w:r>
      <w:r>
        <w:t xml:space="preserve"> </w:t>
      </w:r>
      <w:r>
        <w:t xml:space="preserve">transaction limit. Which gives the attacker the</w:t>
      </w:r>
      <w:r>
        <w:t xml:space="preserve"> </w:t>
      </w:r>
      <w:r>
        <w:rPr>
          <w:b/>
          <w:bCs/>
        </w:rPr>
        <w:t xml:space="preserve">least</w:t>
      </w:r>
      <w:r>
        <w:t xml:space="preserve"> </w:t>
      </w:r>
      <w:r>
        <w:t xml:space="preserve">information? Which does the</w:t>
      </w:r>
      <w:r>
        <w:t xml:space="preserve"> </w:t>
      </w:r>
      <w:r>
        <w:rPr>
          <w:b/>
          <w:bCs/>
        </w:rPr>
        <w:t xml:space="preserve">least</w:t>
      </w:r>
      <w:r>
        <w:t xml:space="preserve"> </w:t>
      </w:r>
      <w:r>
        <w:t xml:space="preserve">harm to a</w:t>
      </w:r>
      <w:r>
        <w:t xml:space="preserve"> </w:t>
      </w:r>
      <w:r>
        <w:t xml:space="preserve">legitimate user?</w:t>
      </w:r>
    </w:p>
    <w:p>
      <w:r>
        <w:pict>
          <v:rect style="width:0;height:1.5pt" o:hralign="center" o:hrstd="t" o:hr="t"/>
        </w:pict>
      </w:r>
    </w:p>
    <w:bookmarkEnd w:id="129"/>
    <w:bookmarkStart w:id="130" w:name="code-reading-exercises"/>
    <w:p>
      <w:pPr>
        <w:pStyle w:val="Heading2"/>
      </w:pPr>
      <w:r>
        <w:t xml:space="preserve">14. Code-reading exercises</w:t>
      </w:r>
    </w:p>
    <w:p>
      <w:pPr>
        <w:pStyle w:val="BlockText"/>
      </w:pPr>
      <w:r>
        <w:rPr>
          <w:b/>
          <w:bCs/>
        </w:rPr>
        <w:t xml:space="preserve">Reading 1 — Is this anti-debug safe?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IsDebuggerPresent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exit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do_payment</w:t>
      </w:r>
      <w:r>
        <w:rPr>
          <w:rStyle w:val="OperatorTok"/>
        </w:rPr>
        <w:t xml:space="preserve">();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rPr>
          <w:b/>
          <w:bCs/>
        </w:rPr>
        <w:t xml:space="preserve">No.</w:t>
      </w:r>
      <w:r>
        <w:t xml:space="preserve"> </w:t>
      </w:r>
      <w:r>
        <w:t xml:space="preserve">(1) It relies on a single signal; (2) the result is a direct</w:t>
      </w:r>
      <w:r>
        <w:t xml:space="preserve"> </w:t>
      </w:r>
      <w:r>
        <w:rPr>
          <w:rStyle w:val="VerbatimChar"/>
        </w:rPr>
        <w:t xml:space="preserve">exit()</w:t>
      </w:r>
      <w:r>
        <w:t xml:space="preserve"> </w:t>
      </w:r>
      <w:r>
        <w:t xml:space="preserve">— the attacker patches</w:t>
      </w:r>
      <w:r>
        <w:t xml:space="preserve"> </w:t>
      </w:r>
      <w:r>
        <w:rPr>
          <w:rStyle w:val="VerbatimChar"/>
        </w:rPr>
        <w:t xml:space="preserve">IsDebuggerPresent</w:t>
      </w:r>
      <w:r>
        <w:t xml:space="preserve">’s return value or this</w:t>
      </w:r>
      <w:r>
        <w:t xml:space="preserve"> </w:t>
      </w:r>
      <w:r>
        <w:rPr>
          <w:rStyle w:val="VerbatimChar"/>
        </w:rPr>
        <w:t xml:space="preserve">if</w:t>
      </w:r>
      <w:r>
        <w:t xml:space="preserve">; (3) exiting immediately tells them which check fired.</w:t>
      </w:r>
      <w:r>
        <w:t xml:space="preserve"> </w:t>
      </w:r>
      <w:r>
        <w:t xml:space="preserve">Fix: multiple signals + a control-flow counter + a delayed/implicit response (Demo 2, 5, 8).</w:t>
      </w:r>
    </w:p>
    <w:p>
      <w:pPr>
        <w:pStyle w:val="BlockText"/>
      </w:pPr>
      <w:r>
        <w:rPr>
          <w:b/>
          <w:bCs/>
        </w:rPr>
        <w:t xml:space="preserve">Reading 2 — Why is this integrity check weak?</w:t>
      </w:r>
    </w:p>
    <w:p>
      <w:pPr>
        <w:pStyle w:val="SourceCode"/>
      </w:pPr>
      <w:r>
        <w:rPr>
          <w:rStyle w:val="DataTypeTok"/>
        </w:rPr>
        <w:t xml:space="preserve">uint32_t</w:t>
      </w:r>
      <w:r>
        <w:rPr>
          <w:rStyle w:val="NormalTok"/>
        </w:rPr>
        <w:t xml:space="preserve"> crc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crc32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kod_boy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crc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BEKLENEN_CRC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tamper</w:t>
      </w:r>
      <w:r>
        <w:rPr>
          <w:rStyle w:val="OperatorTok"/>
        </w:rPr>
        <w:t xml:space="preserve">();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rPr>
          <w:b/>
          <w:bCs/>
        </w:rPr>
        <w:t xml:space="preserve">CRC32 is not cryptographic</w:t>
      </w:r>
      <w:r>
        <w:t xml:space="preserve">: an attacker can patch the code and easily tune it so the CRC still</w:t>
      </w:r>
      <w:r>
        <w:t xml:space="preserve"> </w:t>
      </w:r>
      <w:r>
        <w:t xml:space="preserve">matches. There’s also a single checker (which can itself be patched) and the result isn’t tied to a</w:t>
      </w:r>
      <w:r>
        <w:t xml:space="preserve"> </w:t>
      </w:r>
      <w:r>
        <w:t xml:space="preserve">behaviour. Fix: HMAC/signature + overlapping checkers + a data dependency (Demo 1).</w:t>
      </w:r>
    </w:p>
    <w:p>
      <w:pPr>
        <w:pStyle w:val="BlockText"/>
      </w:pPr>
      <w:r>
        <w:rPr>
          <w:b/>
          <w:bCs/>
        </w:rPr>
        <w:t xml:space="preserve">Reading 3 — What does this hook detection fall for?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getenv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"LD_PRELOAD"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"temiz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rPr>
          <w:rStyle w:val="VerbatimChar"/>
        </w:rPr>
        <w:t xml:space="preserve">getenv</w:t>
      </w:r>
      <w:r>
        <w:t xml:space="preserve"> </w:t>
      </w:r>
      <w:r>
        <w:t xml:space="preserve">itself can be hooked to return</w:t>
      </w:r>
      <w:r>
        <w:t xml:space="preserve"> </w:t>
      </w:r>
      <w:r>
        <w:rPr>
          <w:rStyle w:val="VerbatimChar"/>
        </w:rPr>
        <w:t xml:space="preserve">NULL</w:t>
      </w:r>
      <w:r>
        <w:t xml:space="preserve">; or the attacker can use a</w:t>
      </w:r>
      <w:r>
        <w:t xml:space="preserve"> </w:t>
      </w:r>
      <w:r>
        <w:rPr>
          <w:rStyle w:val="VerbatimChar"/>
        </w:rPr>
        <w:t xml:space="preserve">ptrace</w:t>
      </w:r>
      <w:r>
        <w:t xml:space="preserve">/PLT hook instead of</w:t>
      </w:r>
      <w:r>
        <w:t xml:space="preserve"> </w:t>
      </w:r>
      <w:r>
        <w:rPr>
          <w:rStyle w:val="VerbatimChar"/>
        </w:rPr>
        <w:t xml:space="preserve">LD_PRELOAD</w:t>
      </w:r>
      <w:r>
        <w:t xml:space="preserve">. Fix: verify the function’s</w:t>
      </w:r>
      <w:r>
        <w:t xml:space="preserve"> </w:t>
      </w:r>
      <w:r>
        <w:rPr>
          <w:b/>
          <w:bCs/>
        </w:rPr>
        <w:t xml:space="preserve">source</w:t>
      </w:r>
      <w:r>
        <w:t xml:space="preserve"> </w:t>
      </w:r>
      <w:r>
        <w:t xml:space="preserve">(</w:t>
      </w:r>
      <w:r>
        <w:rPr>
          <w:rStyle w:val="VerbatimChar"/>
        </w:rPr>
        <w:t xml:space="preserve">dlsym</w:t>
      </w:r>
      <w:r>
        <w:t xml:space="preserve">+</w:t>
      </w:r>
      <w:r>
        <w:rPr>
          <w:rStyle w:val="VerbatimChar"/>
        </w:rPr>
        <w:t xml:space="preserve">dladdr</w:t>
      </w:r>
      <w:r>
        <w:t xml:space="preserve">), scan</w:t>
      </w:r>
      <w:r>
        <w:t xml:space="preserve"> </w:t>
      </w:r>
      <w:r>
        <w:rPr>
          <w:rStyle w:val="VerbatimChar"/>
        </w:rPr>
        <w:t xml:space="preserve">/proc/self/maps</w:t>
      </w:r>
      <w:r>
        <w:t xml:space="preserve">, use</w:t>
      </w:r>
      <w:r>
        <w:t xml:space="preserve"> </w:t>
      </w:r>
      <w:r>
        <w:t xml:space="preserve">multiple signals (Demo 4).</w:t>
      </w:r>
    </w:p>
    <w:p>
      <w:pPr>
        <w:pStyle w:val="BlockText"/>
      </w:pPr>
      <w:r>
        <w:rPr>
          <w:b/>
          <w:bCs/>
        </w:rPr>
        <w:t xml:space="preserve">Reading 4 — Why is this environment-detection decision risky?</w:t>
      </w:r>
    </w:p>
    <w:p>
      <w:pPr>
        <w:pStyle w:val="SourceCode"/>
      </w:pP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ecx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__cpuid_ecx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ecx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ecx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BuiltInTok"/>
        </w:rPr>
        <w:t xml:space="preserve">u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hipervizor biti set */</w:t>
      </w:r>
      <w:r>
        <w:br/>
      </w:r>
      <w:r>
        <w:rPr>
          <w:rStyle w:val="NormalTok"/>
        </w:rPr>
        <w:t xml:space="preserve">    exit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"analiz ortami, calismayi reddet" */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Answer</w:t>
      </w:r>
    </w:p>
    <w:p>
      <w:pPr>
        <w:pStyle w:val="BlockText"/>
      </w:pPr>
      <w:r>
        <w:t xml:space="preserve">The hypervisor bit alone is</w:t>
      </w:r>
      <w:r>
        <w:t xml:space="preserve"> </w:t>
      </w:r>
      <w:r>
        <w:rPr>
          <w:b/>
          <w:bCs/>
        </w:rPr>
        <w:t xml:space="preserve">not proof</w:t>
      </w:r>
      <w:r>
        <w:t xml:space="preserve"> </w:t>
      </w:r>
      <w:r>
        <w:t xml:space="preserve">(Section 5, Demo 3): because of WSL2, Hyper-V, and</w:t>
      </w:r>
      <w:r>
        <w:t xml:space="preserve"> </w:t>
      </w:r>
      <w:r>
        <w:t xml:space="preserve">virtualisation-based security (VBS), many</w:t>
      </w:r>
      <w:r>
        <w:t xml:space="preserve"> </w:t>
      </w:r>
      <w:r>
        <w:rPr>
          <w:b/>
          <w:bCs/>
        </w:rPr>
        <w:t xml:space="preserve">legitimate</w:t>
      </w:r>
      <w:r>
        <w:t xml:space="preserve"> </w:t>
      </w:r>
      <w:r>
        <w:t xml:space="preserve">Windows machines also set this bit. This code</w:t>
      </w:r>
      <w:r>
        <w:t xml:space="preserve"> </w:t>
      </w:r>
      <w:r>
        <w:t xml:space="preserve">could block millions of real users just because it saw a hypervisor — a classic false positive. Fix: add</w:t>
      </w:r>
      <w:r>
        <w:t xml:space="preserve"> </w:t>
      </w:r>
      <w:r>
        <w:t xml:space="preserve">this signal to a</w:t>
      </w:r>
      <w:r>
        <w:t xml:space="preserve"> </w:t>
      </w:r>
      <w:r>
        <w:rPr>
          <w:b/>
          <w:bCs/>
        </w:rPr>
        <w:t xml:space="preserve">risk score</w:t>
      </w:r>
      <w:r>
        <w:t xml:space="preserve"> </w:t>
      </w:r>
      <w:r>
        <w:t xml:space="preserve">as in Section 5.1 instead of deciding on it alone, and make the decision</w:t>
      </w:r>
      <w:r>
        <w:t xml:space="preserve"> </w:t>
      </w:r>
      <w:r>
        <w:t xml:space="preserve">together with other signals (vendor signature, timing, debugger), against a</w:t>
      </w:r>
      <w:r>
        <w:t xml:space="preserve"> </w:t>
      </w:r>
      <w:r>
        <w:rPr>
          <w:b/>
          <w:bCs/>
        </w:rPr>
        <w:t xml:space="preserve">threshold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30"/>
    <w:bookmarkStart w:id="131" w:name="on-your-own"/>
    <w:p>
      <w:pPr>
        <w:pStyle w:val="Heading2"/>
      </w:pPr>
      <w:r>
        <w:t xml:space="preserve">15. On your own</w:t>
      </w:r>
    </w:p>
    <w:p>
      <w:pPr>
        <w:pStyle w:val="FirstParagraph"/>
      </w:pPr>
      <w:r>
        <w:t xml:space="preserve">These exercises aren’t graded; they’re for reinforcement. All of them are done on your own computer, on the</w:t>
      </w:r>
      <w:r>
        <w:t xml:space="preserve"> </w:t>
      </w:r>
      <w:r>
        <w:rPr>
          <w:rStyle w:val="VerbatimChar"/>
        </w:rPr>
        <w:t xml:space="preserve">code/week-06</w:t>
      </w:r>
      <w:r>
        <w:t xml:space="preserve"> </w:t>
      </w:r>
      <w:r>
        <w:t xml:space="preserve">demos.</w:t>
      </w:r>
    </w:p>
    <w:p>
      <w:pPr>
        <w:pStyle w:val="BlockText"/>
      </w:pPr>
      <w:r>
        <w:rPr>
          <w:b/>
          <w:bCs/>
        </w:rPr>
        <w:t xml:space="preserve">Exercise 1 — Easy: patch a different byte</w:t>
      </w:r>
    </w:p>
    <w:p>
      <w:pPr>
        <w:pStyle w:val="BlockText"/>
      </w:pPr>
      <w:r>
        <w:t xml:space="preserve">In Demo 1, change a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offset byte in the copy. Does the HMAC still change? Why (the avalanche</w:t>
      </w:r>
      <w:r>
        <w:t xml:space="preserve"> </w:t>
      </w:r>
      <w:r>
        <w:t xml:space="preserve">effect)?</w:t>
      </w:r>
    </w:p>
    <w:p>
      <w:pPr>
        <w:pStyle w:val="BlockText"/>
      </w:pPr>
      <w:r>
        <w:rPr>
          <w:b/>
          <w:bCs/>
        </w:rPr>
        <w:t xml:space="preserve">Exercise 2 — Easy: tamper with the golden value</w:t>
      </w:r>
    </w:p>
    <w:p>
      <w:pPr>
        <w:pStyle w:val="BlockText"/>
      </w:pPr>
      <w:r>
        <w:t xml:space="preserve">In Demo 1, edit the</w:t>
      </w:r>
      <w:r>
        <w:t xml:space="preserve"> </w:t>
      </w:r>
      <w:r>
        <w:rPr>
          <w:rStyle w:val="VerbatimChar"/>
        </w:rPr>
        <w:t xml:space="preserve">cikti/altin.hmac</w:t>
      </w:r>
      <w:r>
        <w:t xml:space="preserve"> </w:t>
      </w:r>
      <w:r>
        <w:t xml:space="preserve">file like an attacker would. What can the check no longer catch? Why</w:t>
      </w:r>
      <w:r>
        <w:t xml:space="preserve"> </w:t>
      </w:r>
      <w:r>
        <w:t xml:space="preserve">does this make the question</w:t>
      </w:r>
      <w:r>
        <w:t xml:space="preserve"> </w:t>
      </w:r>
      <w:r>
        <w:t xml:space="preserve">“where should the golden value be stored?”</w:t>
      </w:r>
      <w:r>
        <w:t xml:space="preserve"> </w:t>
      </w:r>
      <w:r>
        <w:t xml:space="preserve">important?</w:t>
      </w:r>
    </w:p>
    <w:p>
      <w:pPr>
        <w:pStyle w:val="BlockText"/>
      </w:pPr>
      <w:r>
        <w:rPr>
          <w:b/>
          <w:bCs/>
        </w:rPr>
        <w:t xml:space="preserve">Exercise 3 — Medium: Demo 2 under gdb</w:t>
      </w:r>
    </w:p>
    <w:p>
      <w:pPr>
        <w:pStyle w:val="BlockText"/>
      </w:pPr>
      <w:r>
        <w:t xml:space="preserve">Run Demo 2 with</w:t>
      </w:r>
      <w:r>
        <w:t xml:space="preserve"> </w:t>
      </w:r>
      <w:r>
        <w:rPr>
          <w:rStyle w:val="VerbatimChar"/>
        </w:rPr>
        <w:t xml:space="preserve">strace -f ./bin/linux/antidebug</w:t>
      </w:r>
      <w:r>
        <w:t xml:space="preserve">. What happens to TracerPid? What is the parent process’s</w:t>
      </w:r>
      <w:r>
        <w:t xml:space="preserve"> </w:t>
      </w:r>
      <w:r>
        <w:t xml:space="preserve">name? Which signals fire?</w:t>
      </w:r>
    </w:p>
    <w:p>
      <w:pPr>
        <w:pStyle w:val="BlockText"/>
      </w:pPr>
      <w:r>
        <w:rPr>
          <w:b/>
          <w:bCs/>
        </w:rPr>
        <w:t xml:space="preserve">Exercise 4 — Medium: hook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getenv</w:t>
      </w:r>
      <w:r>
        <w:rPr>
          <w:b/>
          <w:bCs/>
        </w:rPr>
        <w:t xml:space="preserve"> </w:t>
      </w:r>
      <w:r>
        <w:rPr>
          <w:b/>
          <w:bCs/>
        </w:rPr>
        <w:t xml:space="preserve">too</w:t>
      </w:r>
    </w:p>
    <w:p>
      <w:pPr>
        <w:pStyle w:val="BlockText"/>
      </w:pPr>
      <w:r>
        <w:t xml:space="preserve">Add</w:t>
      </w:r>
      <w:r>
        <w:t xml:space="preserve"> </w:t>
      </w:r>
      <w:r>
        <w:rPr>
          <w:rStyle w:val="VerbatimChar"/>
        </w:rPr>
        <w:t xml:space="preserve">getenv</w:t>
      </w:r>
      <w:r>
        <w:t xml:space="preserve"> </w:t>
      </w:r>
      <w:r>
        <w:t xml:space="preserve">to Demo 4’s</w:t>
      </w:r>
      <w:r>
        <w:t xml:space="preserve"> </w:t>
      </w:r>
      <w:r>
        <w:rPr>
          <w:rStyle w:val="VerbatimChar"/>
        </w:rPr>
        <w:t xml:space="preserve">sahtekanca.c</w:t>
      </w:r>
      <w:r>
        <w:t xml:space="preserve">. Which signal goes blind, which one still catches it? (The code version</w:t>
      </w:r>
      <w:r>
        <w:t xml:space="preserve"> </w:t>
      </w:r>
      <w:r>
        <w:t xml:space="preserve">of Activity 1.)</w:t>
      </w:r>
    </w:p>
    <w:p>
      <w:pPr>
        <w:pStyle w:val="BlockText"/>
      </w:pPr>
      <w:r>
        <w:rPr>
          <w:b/>
          <w:bCs/>
        </w:rPr>
        <w:t xml:space="preserve">Exercise 5 — Medium: a fifth check in the chain</w:t>
      </w:r>
    </w:p>
    <w:p>
      <w:pPr>
        <w:pStyle w:val="BlockText"/>
      </w:pPr>
      <w:r>
        <w:t xml:space="preserve">In Demo 5, make</w:t>
      </w:r>
      <w:r>
        <w:t xml:space="preserve"> </w:t>
      </w:r>
      <w:r>
        <w:rPr>
          <w:rStyle w:val="VerbatimChar"/>
        </w:rPr>
        <w:t xml:space="preserve">ASAMA</w:t>
      </w:r>
      <w:r>
        <w:t xml:space="preserve"> </w:t>
      </w:r>
      <w:r>
        <w:t xml:space="preserve">(stage) 5 and add two more checkpoints. How does the chain change? Does the normal flow</w:t>
      </w:r>
      <w:r>
        <w:t xml:space="preserve"> </w:t>
      </w:r>
      <w:r>
        <w:t xml:space="preserve">still get approved?</w:t>
      </w:r>
    </w:p>
    <w:p>
      <w:pPr>
        <w:pStyle w:val="BlockText"/>
      </w:pPr>
      <w:r>
        <w:rPr>
          <w:b/>
          <w:bCs/>
        </w:rPr>
        <w:t xml:space="preserve">Exercise 6 — Medium: mutual verification</w:t>
      </w:r>
    </w:p>
    <w:p>
      <w:pPr>
        <w:pStyle w:val="BlockText"/>
      </w:pPr>
      <w:r>
        <w:t xml:space="preserve">Extend Demo 6: have the module file also carry the native side’s (your own binary’s) HMAC; have the native</w:t>
      </w:r>
      <w:r>
        <w:t xml:space="preserve"> </w:t>
      </w:r>
      <w:r>
        <w:t xml:space="preserve">side verify the module and the module verify the native side (K6). Why did this make the attacker’s job</w:t>
      </w:r>
      <w:r>
        <w:t xml:space="preserve"> </w:t>
      </w:r>
      <w:r>
        <w:t xml:space="preserve">harder?</w:t>
      </w:r>
    </w:p>
    <w:p>
      <w:pPr>
        <w:pStyle w:val="BlockText"/>
      </w:pPr>
      <w:r>
        <w:rPr>
          <w:b/>
          <w:bCs/>
        </w:rPr>
        <w:t xml:space="preserve">Exercise 7 — Hard: measure the decoy</w:t>
      </w:r>
    </w:p>
    <w:p>
      <w:pPr>
        <w:pStyle w:val="BlockText"/>
      </w:pPr>
      <w:r>
        <w:t xml:space="preserve">In Demo 8, run the tamper scenario twice and compare the returned decoy. Same or different? Why is it better</w:t>
      </w:r>
      <w:r>
        <w:t xml:space="preserve"> </w:t>
      </w:r>
      <w:r>
        <w:t xml:space="preserve">for the decoy to be</w:t>
      </w:r>
      <w:r>
        <w:t xml:space="preserve"> </w:t>
      </w:r>
      <w:r>
        <w:rPr>
          <w:b/>
          <w:bCs/>
        </w:rPr>
        <w:t xml:space="preserve">random</w:t>
      </w:r>
      <w:r>
        <w:t xml:space="preserve"> </w:t>
      </w:r>
      <w:r>
        <w:t xml:space="preserve">(different every time) than a fixed</w:t>
      </w:r>
      <w:r>
        <w:t xml:space="preserve"> </w:t>
      </w:r>
      <w:r>
        <w:t xml:space="preserve">“error value”</w:t>
      </w:r>
      <w:r>
        <w:t xml:space="preserve">?</w:t>
      </w:r>
    </w:p>
    <w:p>
      <w:pPr>
        <w:pStyle w:val="BlockText"/>
      </w:pPr>
      <w:r>
        <w:rPr>
          <w:b/>
          <w:bCs/>
        </w:rPr>
        <w:t xml:space="preserve">Exercise 8 — Hard: test device binding</w:t>
      </w:r>
    </w:p>
    <w:p>
      <w:pPr>
        <w:pStyle w:val="BlockText"/>
      </w:pPr>
      <w:r>
        <w:t xml:space="preserve">In Demo 8’s</w:t>
      </w:r>
      <w:r>
        <w:t xml:space="preserve"> </w:t>
      </w:r>
      <w:r>
        <w:rPr>
          <w:rStyle w:val="VerbatimChar"/>
        </w:rPr>
        <w:t xml:space="preserve">baska-cihaz</w:t>
      </w:r>
      <w:r>
        <w:t xml:space="preserve"> </w:t>
      </w:r>
      <w:r>
        <w:t xml:space="preserve">(another-device) mode, is there any way to open the secret? Is it possible to derive</w:t>
      </w:r>
      <w:r>
        <w:t xml:space="preserve"> </w:t>
      </w:r>
      <w:r>
        <w:t xml:space="preserve">the key without changing the device fingerprint? Why does this make a stolen data file useless on another</w:t>
      </w:r>
      <w:r>
        <w:t xml:space="preserve"> </w:t>
      </w:r>
      <w:r>
        <w:t xml:space="preserve">phone?</w:t>
      </w:r>
    </w:p>
    <w:p>
      <w:pPr>
        <w:pStyle w:val="BlockText"/>
      </w:pPr>
      <w:r>
        <w:rPr>
          <w:b/>
          <w:bCs/>
        </w:rPr>
        <w:t xml:space="preserve">Exercise 9 — Hard: the timing threshold</w:t>
      </w:r>
    </w:p>
    <w:p>
      <w:pPr>
        <w:pStyle w:val="BlockText"/>
      </w:pPr>
      <w:r>
        <w:t xml:space="preserve">Run Demo 3’s timing measurement under</w:t>
      </w:r>
      <w:r>
        <w:t xml:space="preserve"> </w:t>
      </w:r>
      <w:r>
        <w:rPr>
          <w:rStyle w:val="VerbatimChar"/>
        </w:rPr>
        <w:t xml:space="preserve">gdb</w:t>
      </w:r>
      <w:r>
        <w:t xml:space="preserve"> </w:t>
      </w:r>
      <w:r>
        <w:t xml:space="preserve">(single-stepped), like in Demo 2. How does the duration change? Why</w:t>
      </w:r>
      <w:r>
        <w:t xml:space="preserve"> </w:t>
      </w:r>
      <w:r>
        <w:t xml:space="preserve">is it hard to set a reliable threshold (dependence on the machine/load)?</w:t>
      </w:r>
    </w:p>
    <w:p>
      <w:pPr>
        <w:pStyle w:val="BlockText"/>
      </w:pPr>
      <w:r>
        <w:rPr>
          <w:b/>
          <w:bCs/>
        </w:rPr>
        <w:t xml:space="preserve">Exercise 10 — Medium: scale RASP to the asset</w:t>
      </w:r>
    </w:p>
    <w:p>
      <w:pPr>
        <w:pStyle w:val="BlockText"/>
      </w:pPr>
      <w:r>
        <w:t xml:space="preserve">In your project, which operations deserve RASP (payment, key use) and which don’t need it (reading a locale</w:t>
      </w:r>
      <w:r>
        <w:t xml:space="preserve"> </w:t>
      </w:r>
      <w:r>
        <w:t xml:space="preserve">setting)? Why is putting RASP on every function a bad idea?</w:t>
      </w:r>
    </w:p>
    <w:p>
      <w:pPr>
        <w:pStyle w:val="BlockText"/>
      </w:pPr>
      <w:r>
        <w:rPr>
          <w:b/>
          <w:bCs/>
        </w:rPr>
        <w:t xml:space="preserve">Exercise 11 — Medium: build your own risk score (Section 5.1)</w:t>
      </w:r>
    </w:p>
    <w:p>
      <w:pPr>
        <w:pStyle w:val="BlockText"/>
      </w:pPr>
      <w:r>
        <w:t xml:space="preserve">Combine the signals produced by Demo 3, Demo 2, and Demo 7 (hypervisor bit, TracerPid, root indicator) into a</w:t>
      </w:r>
      <w:r>
        <w:t xml:space="preserve"> </w:t>
      </w:r>
      <w:r>
        <w:t xml:space="preserve">weighted sum like in Section 5.1. What score does your own (clean) computer produce? What does it come out to</w:t>
      </w:r>
      <w:r>
        <w:t xml:space="preserve"> </w:t>
      </w:r>
      <w:r>
        <w:t xml:space="preserve">if you run it under</w:t>
      </w:r>
      <w:r>
        <w:t xml:space="preserve"> </w:t>
      </w:r>
      <w:r>
        <w:rPr>
          <w:rStyle w:val="VerbatimChar"/>
        </w:rPr>
        <w:t xml:space="preserve">gdb</w:t>
      </w:r>
      <w:r>
        <w:t xml:space="preserve">? What threshold would you recommend for a banking application, and why?</w:t>
      </w:r>
    </w:p>
    <w:p>
      <w:pPr>
        <w:pStyle w:val="BlockText"/>
      </w:pPr>
      <w:r>
        <w:rPr>
          <w:b/>
          <w:bCs/>
        </w:rPr>
        <w:t xml:space="preserve">Exercise 12 — Hard: recompute HKDF by hand (Section 10.1)</w:t>
      </w:r>
    </w:p>
    <w:p>
      <w:pPr>
        <w:pStyle w:val="BlockText"/>
      </w:pPr>
      <w:r>
        <w:t xml:space="preserve">Run Section 10.1’s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 </w:t>
      </w:r>
      <w:r>
        <w:t xml:space="preserve">commands on your own machine; do you get the same</w:t>
      </w:r>
      <w:r>
        <w:t xml:space="preserve"> </w:t>
      </w:r>
      <w:r>
        <w:rPr>
          <w:rStyle w:val="VerbatimChar"/>
        </w:rPr>
        <w:t xml:space="preserve">PRK</w:t>
      </w:r>
      <w:r>
        <w:t xml:space="preserve"> </w:t>
      </w:r>
      <w:r>
        <w:t xml:space="preserve">and key values? Now change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SURUM</w:t>
      </w:r>
      <w:r>
        <w:t xml:space="preserve"> </w:t>
      </w:r>
      <w:r>
        <w:t xml:space="preserve">(version) string (</w:t>
      </w:r>
      <w:r>
        <w:rPr>
          <w:rStyle w:val="VerbatimChar"/>
        </w:rPr>
        <w:t xml:space="preserve">surum=1.0.0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surum=1.0.1</w:t>
      </w:r>
      <w:r>
        <w:t xml:space="preserve">) and recompute the key. How does this explain why</w:t>
      </w:r>
      <w:r>
        <w:t xml:space="preserve"> </w:t>
      </w:r>
      <w:r>
        <w:t xml:space="preserve">a version upgrade</w:t>
      </w:r>
      <w:r>
        <w:t xml:space="preserve"> </w:t>
      </w:r>
      <w:r>
        <w:t xml:space="preserve">“locks”</w:t>
      </w:r>
      <w:r>
        <w:t xml:space="preserve"> </w:t>
      </w:r>
      <w:r>
        <w:t xml:space="preserve">secrets in old data?</w:t>
      </w:r>
    </w:p>
    <w:p>
      <w:r>
        <w:pict>
          <v:rect style="width:0;height:1.5pt" o:hralign="center" o:hrstd="t" o:hr="t"/>
        </w:pict>
      </w:r>
    </w:p>
    <w:bookmarkEnd w:id="131"/>
    <w:bookmarkStart w:id="132" w:name="self-check"/>
    <w:p>
      <w:pPr>
        <w:pStyle w:val="Heading2"/>
      </w:pPr>
      <w:r>
        <w:t xml:space="preserve">16. Self-check</w:t>
      </w:r>
    </w:p>
    <w:p>
      <w:pPr>
        <w:pStyle w:val="BlockText"/>
      </w:pPr>
      <w:r>
        <w:rPr>
          <w:b/>
          <w:bCs/>
        </w:rPr>
        <w:t xml:space="preserve">1. What is RASP? How does it differ from a WAF?</w:t>
      </w:r>
    </w:p>
    <w:p>
      <w:pPr>
        <w:pStyle w:val="BlockText"/>
      </w:pPr>
      <w:r>
        <w:t xml:space="preserve">A protection embedded inside the application that watches itself at runtime. A WAF filters requests coming</w:t>
      </w:r>
      <w:r>
        <w:t xml:space="preserve"> </w:t>
      </w:r>
      <w:r>
        <w:rPr>
          <w:b/>
          <w:bCs/>
        </w:rPr>
        <w:t xml:space="preserve">in front of</w:t>
      </w:r>
      <w:r>
        <w:t xml:space="preserve"> </w:t>
      </w:r>
      <w:r>
        <w:t xml:space="preserve">the application; RASP watches its own integrity, memory, and environment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</w:t>
      </w:r>
      <w:r>
        <w:t xml:space="preserve"> </w:t>
      </w:r>
      <w:r>
        <w:t xml:space="preserve">application.</w:t>
      </w:r>
    </w:p>
    <w:p>
      <w:pPr>
        <w:pStyle w:val="BlockText"/>
      </w:pPr>
      <w:r>
        <w:rPr>
          <w:b/>
          <w:bCs/>
        </w:rPr>
        <w:t xml:space="preserve">2. Explain the detect → defend → deter triad.</w:t>
      </w:r>
    </w:p>
    <w:p>
      <w:pPr>
        <w:pStyle w:val="BlockText"/>
      </w:pPr>
      <w:r>
        <w:t xml:space="preserve">Detection: understanding that something is wrong (patch, debugger, hook, root). Defence: a meaningful response</w:t>
      </w:r>
      <w:r>
        <w:t xml:space="preserve"> </w:t>
      </w:r>
      <w:r>
        <w:t xml:space="preserve">(fail-closed, erase, bind to the device). Deterrence: making the attack expensive (decoy, delay, telemetry).</w:t>
      </w:r>
    </w:p>
    <w:p>
      <w:pPr>
        <w:pStyle w:val="BlockText"/>
      </w:pPr>
      <w:r>
        <w:rPr>
          <w:b/>
          <w:bCs/>
        </w:rPr>
        <w:t xml:space="preserve">3. What is the MATE attacker model?</w:t>
      </w:r>
    </w:p>
    <w:p>
      <w:pPr>
        <w:pStyle w:val="BlockText"/>
      </w:pPr>
      <w:r>
        <w:t xml:space="preserve">“Man-At-The-End”</w:t>
      </w:r>
      <w:r>
        <w:t xml:space="preserve">: the attacker owns the endpoint the application runs on; they can read memory, modify code,</w:t>
      </w:r>
      <w:r>
        <w:t xml:space="preserve"> </w:t>
      </w:r>
      <w:r>
        <w:t xml:space="preserve">attach a debugger. The same assumption as white box (Week 11).</w:t>
      </w:r>
    </w:p>
    <w:p>
      <w:pPr>
        <w:pStyle w:val="BlockText"/>
      </w:pPr>
      <w:r>
        <w:rPr>
          <w:b/>
          <w:bCs/>
        </w:rPr>
        <w:t xml:space="preserve">4. What is self-hashing? Why HMAC instead of CRC?</w:t>
      </w:r>
    </w:p>
    <w:p>
      <w:pPr>
        <w:pStyle w:val="BlockText"/>
      </w:pPr>
      <w:r>
        <w:t xml:space="preserve">The application computing a digest of its own code/file at runtime and comparing it against a golden value.</w:t>
      </w:r>
      <w:r>
        <w:t xml:space="preserve"> </w:t>
      </w:r>
      <w:r>
        <w:t xml:space="preserve">CRC isn’t cryptographic (an attacker can match it); HMAC needs the secret key.</w:t>
      </w:r>
    </w:p>
    <w:p>
      <w:pPr>
        <w:pStyle w:val="BlockText"/>
      </w:pPr>
      <w:r>
        <w:rPr>
          <w:b/>
          <w:bCs/>
        </w:rPr>
        <w:t xml:space="preserve">5. Why isn’t integrity checking enough on its own?</w:t>
      </w:r>
    </w:p>
    <w:p>
      <w:pPr>
        <w:pStyle w:val="BlockText"/>
      </w:pPr>
      <w:r>
        <w:t xml:space="preserve">The checker itself can also be patched. Solution: overlapping checkers, making the result a data dependency,</w:t>
      </w:r>
      <w:r>
        <w:t xml:space="preserve"> </w:t>
      </w:r>
      <w:r>
        <w:t xml:space="preserve">server attestation.</w:t>
      </w:r>
    </w:p>
    <w:p>
      <w:pPr>
        <w:pStyle w:val="BlockText"/>
      </w:pPr>
      <w:r>
        <w:rPr>
          <w:b/>
          <w:bCs/>
        </w:rPr>
        <w:t xml:space="preserve">6. How is a debugger detected on Linux and on Windows?</w:t>
      </w:r>
    </w:p>
    <w:p>
      <w:pPr>
        <w:pStyle w:val="BlockText"/>
      </w:pPr>
      <w:r>
        <w:t xml:space="preserve">Linux: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 </w:t>
      </w:r>
      <w:r>
        <w:t xml:space="preserve">TracerPid (&gt;0). Windows: IsDebuggerPresent (PEB BeingDebugged),</w:t>
      </w:r>
      <w:r>
        <w:t xml:space="preserve"> </w:t>
      </w:r>
      <w:r>
        <w:t xml:space="preserve">CheckRemoteDebuggerPresent, PEB NtGlobalFlag.</w:t>
      </w:r>
    </w:p>
    <w:p>
      <w:pPr>
        <w:pStyle w:val="BlockText"/>
      </w:pPr>
      <w:r>
        <w:rPr>
          <w:b/>
          <w:bCs/>
        </w:rPr>
        <w:t xml:space="preserve">7. Why is the hypervisor bit a weak signal?</w:t>
      </w:r>
    </w:p>
    <w:p>
      <w:pPr>
        <w:pStyle w:val="BlockText"/>
      </w:pPr>
      <w:r>
        <w:t xml:space="preserve">Because of WSL2/Hyper-V/VBS, most legitimate machines report a hypervisor; on its own it doesn’t mean</w:t>
      </w:r>
      <w:r>
        <w:t xml:space="preserve"> </w:t>
      </w:r>
      <w:r>
        <w:t xml:space="preserve">“analysis</w:t>
      </w:r>
      <w:r>
        <w:t xml:space="preserve"> </w:t>
      </w:r>
      <w:r>
        <w:t xml:space="preserve">environment.”</w:t>
      </w:r>
      <w:r>
        <w:t xml:space="preserve"> </w:t>
      </w:r>
      <w:r>
        <w:t xml:space="preserve">The false-positive risk is high.</w:t>
      </w:r>
    </w:p>
    <w:p>
      <w:pPr>
        <w:pStyle w:val="BlockText"/>
      </w:pPr>
      <w:r>
        <w:rPr>
          <w:b/>
          <w:bCs/>
        </w:rPr>
        <w:t xml:space="preserve">8. How is an LD_PRELOAD hook detected?</w:t>
      </w:r>
    </w:p>
    <w:p>
      <w:pPr>
        <w:pStyle w:val="BlockText"/>
      </w:pPr>
      <w:r>
        <w:t xml:space="preserve">By verifying the critical function’s</w:t>
      </w:r>
      <w:r>
        <w:t xml:space="preserve"> </w:t>
      </w:r>
      <w:r>
        <w:rPr>
          <w:b/>
          <w:bCs/>
        </w:rPr>
        <w:t xml:space="preserve">source</w:t>
      </w:r>
      <w:r>
        <w:t xml:space="preserve">: use</w:t>
      </w:r>
      <w:r>
        <w:t xml:space="preserve"> </w:t>
      </w:r>
      <w:r>
        <w:rPr>
          <w:rStyle w:val="VerbatimChar"/>
        </w:rPr>
        <w:t xml:space="preserve">dlsym(RTLD_DEFAULT)</w:t>
      </w:r>
      <w:r>
        <w:t xml:space="preserve">+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to see which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provides</w:t>
      </w:r>
      <w:r>
        <w:t xml:space="preserve"> </w:t>
      </w:r>
      <w:r>
        <w:t xml:space="preserve">the function; if it’s a module other than libc/vDSO/ld, there’s a hook.</w:t>
      </w:r>
      <w:r>
        <w:t xml:space="preserve"> </w:t>
      </w:r>
      <w:r>
        <w:rPr>
          <w:rStyle w:val="VerbatimChar"/>
        </w:rPr>
        <w:t xml:space="preserve">getenv(LD_PRELOAD)</w:t>
      </w:r>
      <w:r>
        <w:t xml:space="preserve"> </w:t>
      </w:r>
      <w:r>
        <w:t xml:space="preserve">alone is weak.</w:t>
      </w:r>
    </w:p>
    <w:p>
      <w:pPr>
        <w:pStyle w:val="BlockText"/>
      </w:pPr>
      <w:r>
        <w:rPr>
          <w:b/>
          <w:bCs/>
        </w:rPr>
        <w:t xml:space="preserve">9. Why are root/jailbreak indicators</w:t>
      </w:r>
      <w:r>
        <w:rPr>
          <w:b/>
          <w:bCs/>
        </w:rPr>
        <w:t xml:space="preserve"> </w:t>
      </w:r>
      <w:r>
        <w:rPr>
          <w:b/>
          <w:bCs/>
        </w:rPr>
        <w:t xml:space="preserve">‘a signal, not proof’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They’re easily faked (Magisk Hide); they can also block legitimate rooted users. The modern way: platform</w:t>
      </w:r>
      <w:r>
        <w:t xml:space="preserve"> </w:t>
      </w:r>
      <w:r>
        <w:t xml:space="preserve">attestation (server-side, nonced).</w:t>
      </w:r>
    </w:p>
    <w:p>
      <w:pPr>
        <w:pStyle w:val="BlockText"/>
      </w:pPr>
      <w:r>
        <w:rPr>
          <w:b/>
          <w:bCs/>
        </w:rPr>
        <w:t xml:space="preserve">10. What does APK signature verification prevent? What’s the C equivalent?</w:t>
      </w:r>
    </w:p>
    <w:p>
      <w:pPr>
        <w:pStyle w:val="BlockText"/>
      </w:pPr>
      <w:r>
        <w:t xml:space="preserve">Repackaging: a modified app can’t carry the original signature. The C equivalent: verifying a component with</w:t>
      </w:r>
      <w:r>
        <w:t xml:space="preserve"> </w:t>
      </w:r>
      <w:r>
        <w:t xml:space="preserve">HMAC/signature before loading it (Demo 6).</w:t>
      </w:r>
    </w:p>
    <w:p>
      <w:pPr>
        <w:pStyle w:val="BlockText"/>
      </w:pPr>
      <w:r>
        <w:rPr>
          <w:b/>
          <w:bCs/>
        </w:rPr>
        <w:t xml:space="preserve">11. What does the control-flow counter solve?</w:t>
      </w:r>
    </w:p>
    <w:p>
      <w:pPr>
        <w:pStyle w:val="BlockText"/>
      </w:pPr>
      <w:r>
        <w:t xml:space="preserve">A single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check being patched and skipped. The critical operation only produces the correct result if all</w:t>
      </w:r>
      <w:r>
        <w:t xml:space="preserve"> </w:t>
      </w:r>
      <w:r>
        <w:t xml:space="preserve">checks are passed in order (the correct key chain).</w:t>
      </w:r>
    </w:p>
    <w:p>
      <w:pPr>
        <w:pStyle w:val="BlockText"/>
      </w:pPr>
      <w:r>
        <w:rPr>
          <w:b/>
          <w:bCs/>
        </w:rPr>
        <w:t xml:space="preserve">12. Why isn’t a good tamper response an immediate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exit()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Crashing immediately tells the attacker which check fired. A good response: erase + decoy +</w:t>
      </w:r>
      <w:r>
        <w:t xml:space="preserve"> </w:t>
      </w:r>
      <w:r>
        <w:t xml:space="preserve">delayed/implicit + server notification.</w:t>
      </w:r>
    </w:p>
    <w:p>
      <w:pPr>
        <w:pStyle w:val="BlockText"/>
      </w:pPr>
      <w:r>
        <w:rPr>
          <w:b/>
          <w:bCs/>
        </w:rPr>
        <w:t xml:space="preserve">13. Why is a decoy (fake) output better than crashing?</w:t>
      </w:r>
    </w:p>
    <w:p>
      <w:pPr>
        <w:pStyle w:val="BlockText"/>
      </w:pPr>
      <w:r>
        <w:t xml:space="preserve">The attacker can’t easily tell real from fake; it hides which check fired; no data leaks.</w:t>
      </w:r>
    </w:p>
    <w:p>
      <w:pPr>
        <w:pStyle w:val="BlockText"/>
      </w:pPr>
      <w:r>
        <w:rPr>
          <w:b/>
          <w:bCs/>
        </w:rPr>
        <w:t xml:space="preserve">14. What does device binding add to RASP?</w:t>
      </w:r>
    </w:p>
    <w:p>
      <w:pPr>
        <w:pStyle w:val="BlockText"/>
      </w:pPr>
      <w:r>
        <w:t xml:space="preserve">Keys/files can’t be opened on another device even if copied (against cloning). Built with</w:t>
      </w:r>
      <w:r>
        <w:t xml:space="preserve"> </w:t>
      </w:r>
      <w:r>
        <w:t xml:space="preserve">HKDF(device fingerprint)+AES-GCM; the innermost layer of Week 3’s security shell.</w:t>
      </w:r>
    </w:p>
    <w:p>
      <w:pPr>
        <w:pStyle w:val="BlockText"/>
      </w:pPr>
      <w:r>
        <w:rPr>
          <w:b/>
          <w:bCs/>
        </w:rPr>
        <w:t xml:space="preserve">15. Is RASP unbreakable? Then why use it?</w:t>
      </w:r>
    </w:p>
    <w:p>
      <w:pPr>
        <w:pStyle w:val="BlockText"/>
      </w:pPr>
      <w:r>
        <w:t xml:space="preserve">If the device’s owner is the attacker, it can ultimately be broken. The goal isn’t unbreakability; it’s making</w:t>
      </w:r>
      <w:r>
        <w:t xml:space="preserve"> </w:t>
      </w:r>
      <w:r>
        <w:t xml:space="preserve">the attack expensive, unscalable, and noisy, combined with server-side checks.</w:t>
      </w:r>
    </w:p>
    <w:p>
      <w:pPr>
        <w:pStyle w:val="BlockText"/>
      </w:pPr>
      <w:r>
        <w:rPr>
          <w:b/>
          <w:bCs/>
        </w:rPr>
        <w:t xml:space="preserve">16. Why is putting RASP on every function a bad idea?</w:t>
      </w:r>
    </w:p>
    <w:p>
      <w:pPr>
        <w:pStyle w:val="BlockText"/>
      </w:pPr>
      <w:r>
        <w:t xml:space="preserve">It costs (CPU, battery, false positives, complexity). Scale the protection to the asset’s value: put it on</w:t>
      </w:r>
      <w:r>
        <w:t xml:space="preserve"> </w:t>
      </w:r>
      <w:r>
        <w:t xml:space="preserve">critical operations (payment, key).</w:t>
      </w:r>
    </w:p>
    <w:p>
      <w:pPr>
        <w:pStyle w:val="BlockText"/>
      </w:pPr>
      <w:r>
        <w:rPr>
          <w:b/>
          <w:bCs/>
        </w:rPr>
        <w:t xml:space="preserve">17. What is the risk-score approach in environment detection, and why is it better than a binary decision?</w:t>
      </w:r>
    </w:p>
    <w:p>
      <w:pPr>
        <w:pStyle w:val="BlockText"/>
      </w:pPr>
      <w:r>
        <w:t xml:space="preserve">Every signal gets a weight, the weights are summed, and compared against a threshold (Section 5.1). A binary</w:t>
      </w:r>
      <w:r>
        <w:t xml:space="preserve"> </w:t>
      </w:r>
      <w:r>
        <w:t xml:space="preserve">decision (run/don’t-run on one signal) blocks legitimate users on a single weak signal (e.g., the hypervisor</w:t>
      </w:r>
      <w:r>
        <w:t xml:space="preserve"> </w:t>
      </w:r>
      <w:r>
        <w:t xml:space="preserve">bit); a risk score requires several independent signals to appear together.</w:t>
      </w:r>
    </w:p>
    <w:p>
      <w:pPr>
        <w:pStyle w:val="BlockText"/>
      </w:pPr>
      <w:r>
        <w:rPr>
          <w:b/>
          <w:bCs/>
        </w:rPr>
        <w:t xml:space="preserve">18. Where is the TracerPid field read from, and what does it represent?</w:t>
      </w:r>
    </w:p>
    <w:p>
      <w:pPr>
        <w:pStyle w:val="BlockText"/>
      </w:pPr>
      <w:r>
        <w:t xml:space="preserve">It’s a line in</w:t>
      </w:r>
      <w:r>
        <w:t xml:space="preserve"> </w:t>
      </w:r>
      <w:r>
        <w:rPr>
          <w:rStyle w:val="VerbatimChar"/>
        </w:rPr>
        <w:t xml:space="preserve">/proc/self/status</w:t>
      </w:r>
      <w:r>
        <w:t xml:space="preserve"> </w:t>
      </w:r>
      <w:r>
        <w:t xml:space="preserve">on Linux; it holds the PID of the process watching this process via</w:t>
      </w:r>
      <w:r>
        <w:t xml:space="preserve"> </w:t>
      </w:r>
      <w:r>
        <w:rPr>
          <w:rStyle w:val="VerbatimChar"/>
        </w:rPr>
        <w:t xml:space="preserve">ptrace()</w:t>
      </w:r>
      <w:r>
        <w:t xml:space="preserve">.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 no watcher;</w:t>
      </w:r>
      <w:r>
        <w:t xml:space="preserve"> </w:t>
      </w:r>
      <w:r>
        <w:rPr>
          <w:rStyle w:val="VerbatimChar"/>
        </w:rPr>
        <w:t xml:space="preserve">&gt;0</w:t>
      </w:r>
      <w:r>
        <w:t xml:space="preserve"> </w:t>
      </w:r>
      <w:r>
        <w:t xml:space="preserve">means that PID is watching the process (Section 4.1).</w:t>
      </w:r>
    </w:p>
    <w:p>
      <w:pPr>
        <w:pStyle w:val="BlockText"/>
      </w:pPr>
      <w:r>
        <w:rPr>
          <w:b/>
          <w:bCs/>
        </w:rPr>
        <w:t xml:space="preserve">19. How are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dlsym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dladdr</w:t>
      </w:r>
      <w:r>
        <w:rPr>
          <w:b/>
          <w:bCs/>
        </w:rPr>
        <w:t xml:space="preserve"> </w:t>
      </w:r>
      <w:r>
        <w:rPr>
          <w:b/>
          <w:bCs/>
        </w:rPr>
        <w:t xml:space="preserve">used together in RASP?</w:t>
      </w:r>
    </w:p>
    <w:p>
      <w:pPr>
        <w:pStyle w:val="BlockText"/>
      </w:pPr>
      <w:r>
        <w:rPr>
          <w:rStyle w:val="VerbatimChar"/>
        </w:rPr>
        <w:t xml:space="preserve">dlsym(RTLD_DEFAULT, ad)</w:t>
      </w:r>
      <w:r>
        <w:t xml:space="preserve"> </w:t>
      </w:r>
      <w:r>
        <w:t xml:space="preserve">finds a symbol’s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in the running process;</w:t>
      </w:r>
      <w:r>
        <w:t xml:space="preserve"> </w:t>
      </w:r>
      <w:r>
        <w:rPr>
          <w:rStyle w:val="VerbatimChar"/>
        </w:rPr>
        <w:t xml:space="preserve">dladdr</w:t>
      </w:r>
      <w:r>
        <w:t xml:space="preserve"> </w:t>
      </w:r>
      <w:r>
        <w:t xml:space="preserve">tells which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file</w:t>
      </w:r>
      <w:r>
        <w:t xml:space="preserve"> </w:t>
      </w:r>
      <w:r>
        <w:t xml:space="preserve">provided that address. If a foreign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shows up instead of the expected library (libc/vDSO/ld), there’s a</w:t>
      </w:r>
      <w:r>
        <w:t xml:space="preserve"> </w:t>
      </w:r>
      <w:r>
        <w:t xml:space="preserve">hook (Section 6.1).</w:t>
      </w:r>
    </w:p>
    <w:p>
      <w:pPr>
        <w:pStyle w:val="BlockText"/>
      </w:pPr>
      <w:r>
        <w:rPr>
          <w:b/>
          <w:bCs/>
        </w:rPr>
        <w:t xml:space="preserve">20. How are HKDF’s Extract and Expand steps used in device binding?</w:t>
      </w:r>
    </w:p>
    <w:p>
      <w:pPr>
        <w:pStyle w:val="BlockText"/>
      </w:pPr>
      <w:r>
        <w:t xml:space="preserve">Extract:</w:t>
      </w:r>
      <w:r>
        <w:t xml:space="preserve"> </w:t>
      </w:r>
      <w:r>
        <w:rPr>
          <w:rStyle w:val="VerbatimChar"/>
        </w:rPr>
        <w:t xml:space="preserve">PRK = HMAC(anahtar=sürüm/tuz, veri=cihaz parmak izi)</w:t>
      </w:r>
      <w:r>
        <w:t xml:space="preserve">. Expand:</w:t>
      </w:r>
      <w:r>
        <w:t xml:space="preserve"> </w:t>
      </w:r>
      <w:r>
        <w:rPr>
          <w:rStyle w:val="VerbatimChar"/>
        </w:rPr>
        <w:t xml:space="preserve">anahtar = HMAC(PRK, info || sayaç)</w:t>
      </w:r>
      <w:r>
        <w:t xml:space="preserve">.</w:t>
      </w:r>
      <w:r>
        <w:t xml:space="preserve"> </w:t>
      </w:r>
      <w:r>
        <w:t xml:space="preserve">A different device fingerprint produces a completely different</w:t>
      </w:r>
      <w:r>
        <w:t xml:space="preserve"> </w:t>
      </w:r>
      <w:r>
        <w:rPr>
          <w:rStyle w:val="VerbatimChar"/>
        </w:rPr>
        <w:t xml:space="preserve">PRK</w:t>
      </w:r>
      <w:r>
        <w:t xml:space="preserve"> </w:t>
      </w:r>
      <w:r>
        <w:t xml:space="preserve">and therefore a different key; the secret</w:t>
      </w:r>
      <w:r>
        <w:t xml:space="preserve"> </w:t>
      </w:r>
      <w:r>
        <w:t xml:space="preserve">can’t be opened on another device (Section 10.1).</w:t>
      </w:r>
    </w:p>
    <w:p>
      <w:pPr>
        <w:pStyle w:val="BlockText"/>
      </w:pPr>
      <w:r>
        <w:rPr>
          <w:b/>
          <w:bCs/>
        </w:rPr>
        <w:t xml:space="preserve">21. What is the core difference between three responses (crash immediately, delayed silent, decoy) to the same tamper event?</w:t>
      </w:r>
    </w:p>
    <w:p>
      <w:pPr>
        <w:pStyle w:val="BlockText"/>
      </w:pPr>
      <w:r>
        <w:t xml:space="preserve">The amount and timing of the information given to the attacker: crashing immediately gives the most</w:t>
      </w:r>
      <w:r>
        <w:t xml:space="preserve"> </w:t>
      </w:r>
      <w:r>
        <w:t xml:space="preserve">information (it shows which check fired), a delayed silent response blurs this in time/distance, and a decoy</w:t>
      </w:r>
      <w:r>
        <w:t xml:space="preserve"> </w:t>
      </w:r>
      <w:r>
        <w:t xml:space="preserve">gives the least information by returning a result that looks</w:t>
      </w:r>
      <w:r>
        <w:t xml:space="preserve"> </w:t>
      </w:r>
      <w:r>
        <w:t xml:space="preserve">“successful”</w:t>
      </w:r>
      <w:r>
        <w:t xml:space="preserve"> </w:t>
      </w:r>
      <w:r>
        <w:t xml:space="preserve">but is useless (Section 10.2).</w:t>
      </w:r>
    </w:p>
    <w:p>
      <w:pPr>
        <w:pStyle w:val="BlockText"/>
      </w:pPr>
      <w:r>
        <w:rPr>
          <w:b/>
          <w:bCs/>
        </w:rPr>
        <w:t xml:space="preserve">22. Why are the shadow copy and digest fields in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KorunanSayac</w:t>
      </w:r>
      <w:r>
        <w:rPr>
          <w:b/>
          <w:bCs/>
        </w:rPr>
        <w:t xml:space="preserve"> </w:t>
      </w:r>
      <w:r>
        <w:rPr>
          <w:b/>
          <w:bCs/>
        </w:rPr>
        <w:t xml:space="preserve">structure kept separate?</w:t>
      </w:r>
    </w:p>
    <w:p>
      <w:pPr>
        <w:pStyle w:val="BlockText"/>
      </w:pPr>
      <w:r>
        <w:t xml:space="preserve">If the attacker changes only the</w:t>
      </w:r>
      <w:r>
        <w:t xml:space="preserve"> </w:t>
      </w:r>
      <w:r>
        <w:rPr>
          <w:rStyle w:val="VerbatimChar"/>
        </w:rPr>
        <w:t xml:space="preserve">deger</w:t>
      </w:r>
      <w:r>
        <w:t xml:space="preserve"> </w:t>
      </w:r>
      <w:r>
        <w:t xml:space="preserve">(value) field in memory, the</w:t>
      </w:r>
      <w:r>
        <w:t xml:space="preserve"> </w:t>
      </w:r>
      <w:r>
        <w:rPr>
          <w:rStyle w:val="VerbatimChar"/>
        </w:rPr>
        <w:t xml:space="preserve">golge</w:t>
      </w:r>
      <w:r>
        <w:t xml:space="preserve"> </w:t>
      </w:r>
      <w:r>
        <w:t xml:space="preserve">(masked copy) and</w:t>
      </w:r>
      <w:r>
        <w:t xml:space="preserve"> </w:t>
      </w:r>
      <w:r>
        <w:rPr>
          <w:rStyle w:val="VerbatimChar"/>
        </w:rPr>
        <w:t xml:space="preserve">ozet</w:t>
      </w:r>
      <w:r>
        <w:t xml:space="preserve"> </w:t>
      </w:r>
      <w:r>
        <w:t xml:space="preserve">(short</w:t>
      </w:r>
      <w:r>
        <w:t xml:space="preserve"> </w:t>
      </w:r>
      <w:r>
        <w:t xml:space="preserve">MAC) stay inconsistent with the old values; the read function catches this inconsistency (Section 7.1).</w:t>
      </w:r>
    </w:p>
    <w:p>
      <w:pPr>
        <w:pStyle w:val="BlockText"/>
      </w:pPr>
      <w:r>
        <w:rPr>
          <w:b/>
          <w:bCs/>
        </w:rPr>
        <w:t xml:space="preserve">23. What is the relationship between the control-flow counter’s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acc</w:t>
      </w:r>
      <w:r>
        <w:rPr>
          <w:b/>
          <w:bCs/>
        </w:rPr>
        <w:t xml:space="preserve"> </w:t>
      </w:r>
      <w:r>
        <w:rPr>
          <w:b/>
          <w:bCs/>
        </w:rPr>
        <w:t xml:space="preserve">chain and the avalanche effect?</w:t>
      </w:r>
    </w:p>
    <w:p>
      <w:pPr>
        <w:pStyle w:val="BlockText"/>
      </w:pPr>
      <w:r>
        <w:t xml:space="preserve">At each stage,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is updated with an HMAC that uses the previous</w:t>
      </w:r>
      <w:r>
        <w:t xml:space="preserve"> </w:t>
      </w:r>
      <w:r>
        <w:rPr>
          <w:rStyle w:val="VerbatimChar"/>
        </w:rPr>
        <w:t xml:space="preserve">acc</w:t>
      </w:r>
      <w:r>
        <w:t xml:space="preserve"> </w:t>
      </w:r>
      <w:r>
        <w:t xml:space="preserve">as the key. If a stage is skipped or</w:t>
      </w:r>
      <w:r>
        <w:t xml:space="preserve"> </w:t>
      </w:r>
      <w:r>
        <w:t xml:space="preserve">its order changes, the avalanche effect of HMAC makes the result a</w:t>
      </w:r>
      <w:r>
        <w:t xml:space="preserve"> </w:t>
      </w:r>
      <w:r>
        <w:rPr>
          <w:b/>
          <w:bCs/>
        </w:rPr>
        <w:t xml:space="preserve">completely different</w:t>
      </w:r>
      <w:r>
        <w:t xml:space="preserve"> </w:t>
      </w:r>
      <w:r>
        <w:rPr>
          <w:rStyle w:val="VerbatimChar"/>
        </w:rPr>
        <w:t xml:space="preserve">acc</w:t>
      </w:r>
      <w:r>
        <w:t xml:space="preserve">/key; no</w:t>
      </w:r>
      <w:r>
        <w:t xml:space="preserve"> </w:t>
      </w:r>
      <w:r>
        <w:t xml:space="preserve">matter which combination a single</w:t>
      </w:r>
      <w:r>
        <w:t xml:space="preserve"> </w:t>
      </w:r>
      <w:r>
        <w:rPr>
          <w:rStyle w:val="VerbatimChar"/>
        </w:rPr>
        <w:t xml:space="preserve">jmp</w:t>
      </w:r>
      <w:r>
        <w:t xml:space="preserve"> </w:t>
      </w:r>
      <w:r>
        <w:t xml:space="preserve">patch tries, it can’t reach the real result (Section 9.1).</w:t>
      </w:r>
    </w:p>
    <w:p>
      <w:pPr>
        <w:pStyle w:val="BlockText"/>
      </w:pPr>
      <w:r>
        <w:rPr>
          <w:b/>
          <w:bCs/>
        </w:rPr>
        <w:t xml:space="preserve">24. How does a product’s risk appetite determine the response threshold?</w:t>
      </w:r>
    </w:p>
    <w:p>
      <w:pPr>
        <w:pStyle w:val="BlockText"/>
      </w:pPr>
      <w:r>
        <w:t xml:space="preserve">If the cost of a false positive is high (banking — the transaction can’t complete, risk of money loss), the</w:t>
      </w:r>
      <w:r>
        <w:t xml:space="preserve"> </w:t>
      </w:r>
      <w:r>
        <w:t xml:space="preserve">threshold is kept low: reject when in doubt. If the cost of a false negative is low (a loyalty app), the</w:t>
      </w:r>
      <w:r>
        <w:t xml:space="preserve"> </w:t>
      </w:r>
      <w:r>
        <w:t xml:space="preserve">threshold is kept high: rarely reject (Section 5.1).</w:t>
      </w:r>
    </w:p>
    <w:p>
      <w:pPr>
        <w:pStyle w:val="FirstParagraph"/>
      </w:pPr>
      <w:r>
        <w:t xml:space="preserve">??? question</w:t>
      </w:r>
      <w:r>
        <w:t xml:space="preserve"> </w:t>
      </w:r>
      <w:r>
        <w:t xml:space="preserve">“25. What’s the downside of turning a root indicator into a single</w:t>
      </w:r>
      <w:r>
        <w:t xml:space="preserve"> </w:t>
      </w:r>
      <w:r>
        <w:rPr>
          <w:rStyle w:val="VerbatimChar"/>
        </w:rPr>
        <w:t xml:space="preserve">if</w:t>
      </w:r>
      <w:r>
        <w:t xml:space="preserve">”</w:t>
      </w:r>
      <w:r>
        <w:t xml:space="preserve">reject”?”</w:t>
      </w:r>
      <w:r>
        <w:t xml:space="preserve"> </w:t>
      </w:r>
      <w:r>
        <w:t xml:space="preserve">It doesn’t catch the real attacker (who has already hidden the clues) but it does punish an ordinary user who</w:t>
      </w:r>
      <w:r>
        <w:t xml:space="preserve"> </w:t>
      </w:r>
      <w:r>
        <w:t xml:space="preserve">has legitimately rooted their device. Rule: add the indicator to a risk score, leave the decision to the</w:t>
      </w:r>
      <w:r>
        <w:t xml:space="preserve"> </w:t>
      </w:r>
      <w:r>
        <w:t xml:space="preserve">threshold (Section 8.1.1).</w:t>
      </w:r>
    </w:p>
    <w:p>
      <w:pPr>
        <w:pStyle w:val="BlockText"/>
      </w:pPr>
      <w:r>
        <w:rPr>
          <w:b/>
          <w:bCs/>
        </w:rPr>
        <w:t xml:space="preserve">26. Why does it matter that detection messages are never written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stdout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stderr</w:t>
      </w:r>
      <w:r>
        <w:rPr>
          <w:b/>
          <w:bCs/>
        </w:rPr>
        <w:t xml:space="preserve"> </w:t>
      </w:r>
      <w:r>
        <w:rPr>
          <w:b/>
          <w:bCs/>
        </w:rPr>
        <w:t xml:space="preserve">in the production binary?</w:t>
      </w:r>
    </w:p>
    <w:p>
      <w:pPr>
        <w:pStyle w:val="BlockText"/>
      </w:pPr>
      <w:r>
        <w:t xml:space="preserve">If they are, the attacker gets a free debug log/clue — it directly shows which check fired and when. The</w:t>
      </w:r>
      <w:r>
        <w:t xml:space="preserve"> </w:t>
      </w:r>
      <w:r>
        <w:t xml:space="preserve">response policy should be tied to the build configuration and stay silent in production (Section 10.2).</w:t>
      </w:r>
    </w:p>
    <w:p>
      <w:r>
        <w:pict>
          <v:rect style="width:0;height:1.5pt" o:hralign="center" o:hrstd="t" o:hr="t"/>
        </w:pict>
      </w:r>
    </w:p>
    <w:bookmarkEnd w:id="132"/>
    <w:bookmarkStart w:id="133" w:name="quiz-1-style-sample-questions"/>
    <w:p>
      <w:pPr>
        <w:pStyle w:val="Heading2"/>
      </w:pPr>
      <w:r>
        <w:t xml:space="preserve">17. Quiz-1-style sample questions</w:t>
      </w:r>
    </w:p>
    <w:p>
      <w:pPr>
        <w:pStyle w:val="BlockText"/>
      </w:pPr>
      <w:r>
        <w:rPr>
          <w:b/>
          <w:bCs/>
        </w:rPr>
        <w:t xml:space="preserve">Quiz-1 (Week 8) covers weeks 1–6; it includes short questions and code reading of this kind</w:t>
      </w:r>
    </w:p>
    <w:p>
      <w:pPr>
        <w:pStyle w:val="Compact"/>
        <w:numPr>
          <w:ilvl w:val="0"/>
          <w:numId w:val="1041"/>
        </w:numPr>
      </w:pPr>
      <w:r>
        <w:t xml:space="preserve">(Multiple choice) Which of the following detects a</w:t>
      </w:r>
      <w:r>
        <w:t xml:space="preserve"> </w:t>
      </w:r>
      <w:r>
        <w:rPr>
          <w:b/>
          <w:bCs/>
        </w:rPr>
        <w:t xml:space="preserve">patch</w:t>
      </w:r>
      <w:r>
        <w:t xml:space="preserve"> </w:t>
      </w:r>
      <w:r>
        <w:t xml:space="preserve">at runtime?</w:t>
      </w:r>
    </w:p>
    <w:p>
      <w:pPr>
        <w:pStyle w:val="Compact"/>
        <w:numPr>
          <w:ilvl w:val="1"/>
          <w:numId w:val="1042"/>
        </w:numPr>
      </w:pPr>
      <w:r>
        <w:t xml:space="preserve">ECB · b)</w:t>
      </w:r>
      <w:r>
        <w:t xml:space="preserve"> </w:t>
      </w:r>
      <w:r>
        <w:rPr>
          <w:b/>
          <w:bCs/>
        </w:rPr>
        <w:t xml:space="preserve">Self-hashing with HMAC</w:t>
      </w:r>
      <w:r>
        <w:t xml:space="preserve"> </w:t>
      </w:r>
      <w:r>
        <w:t xml:space="preserve">· c) PBKDF2 · d) TOFU</w:t>
      </w:r>
    </w:p>
    <w:p>
      <w:pPr>
        <w:pStyle w:val="Compact"/>
        <w:numPr>
          <w:ilvl w:val="0"/>
          <w:numId w:val="1041"/>
        </w:numPr>
      </w:pPr>
      <w:r>
        <w:t xml:space="preserve">(True/False)</w:t>
      </w:r>
      <w:r>
        <w:t xml:space="preserve"> </w:t>
      </w:r>
      <w:r>
        <w:t xml:space="preserve">“If the hypervisor bit is set, the device is definitely an analysis environment.”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False</w:t>
      </w:r>
      <w:r>
        <w:t xml:space="preserve"> </w:t>
      </w:r>
      <w:r>
        <w:t xml:space="preserve">(WSL2/VBS set it on legitimate machines too).</w:t>
      </w:r>
    </w:p>
    <w:p>
      <w:pPr>
        <w:pStyle w:val="Compact"/>
        <w:numPr>
          <w:ilvl w:val="0"/>
          <w:numId w:val="1041"/>
        </w:numPr>
      </w:pPr>
      <w:r>
        <w:t xml:space="preserve">(Short answer) Why is</w:t>
      </w:r>
      <w:r>
        <w:t xml:space="preserve"> </w:t>
      </w:r>
      <w:r>
        <w:rPr>
          <w:rStyle w:val="VerbatimChar"/>
        </w:rPr>
        <w:t xml:space="preserve">if (IsDebuggerPresent()) exit(1);</w:t>
      </w:r>
      <w:r>
        <w:t xml:space="preserve"> </w:t>
      </w:r>
      <w:r>
        <w:t xml:space="preserve">weak? → A single signal + a direct</w:t>
      </w:r>
      <w:r>
        <w:t xml:space="preserve"> </w:t>
      </w:r>
      <w:r>
        <w:rPr>
          <w:rStyle w:val="VerbatimChar"/>
        </w:rPr>
        <w:t xml:space="preserve">exit()</w:t>
      </w:r>
      <w:r>
        <w:t xml:space="preserve">; it</w:t>
      </w:r>
      <w:r>
        <w:t xml:space="preserve"> </w:t>
      </w:r>
      <w:r>
        <w:t xml:space="preserve">gets patched and gives away the trigger.</w:t>
      </w:r>
    </w:p>
    <w:p>
      <w:pPr>
        <w:pStyle w:val="Compact"/>
        <w:numPr>
          <w:ilvl w:val="0"/>
          <w:numId w:val="1041"/>
        </w:numPr>
      </w:pPr>
      <w:r>
        <w:t xml:space="preserve">(Code reading) If a critical operation is protected only by</w:t>
      </w:r>
      <w:r>
        <w:t xml:space="preserve"> </w:t>
      </w:r>
      <w:r>
        <w:rPr>
          <w:rStyle w:val="VerbatimChar"/>
        </w:rPr>
        <w:t xml:space="preserve">if (checks_ok)</w:t>
      </w:r>
      <w:r>
        <w:t xml:space="preserve">, how does the attacker bypass</w:t>
      </w:r>
      <w:r>
        <w:t xml:space="preserve"> </w:t>
      </w:r>
      <w:r>
        <w:t xml:space="preserve">it, and why does a</w:t>
      </w:r>
      <w:r>
        <w:t xml:space="preserve"> </w:t>
      </w:r>
      <w:r>
        <w:rPr>
          <w:b/>
          <w:bCs/>
        </w:rPr>
        <w:t xml:space="preserve">control-flow counter</w:t>
      </w:r>
      <w:r>
        <w:t xml:space="preserve"> </w:t>
      </w:r>
      <w:r>
        <w:t xml:space="preserve">prevent this? → A single</w:t>
      </w:r>
      <w:r>
        <w:t xml:space="preserve"> </w:t>
      </w:r>
      <w:r>
        <w:rPr>
          <w:rStyle w:val="VerbatimChar"/>
        </w:rPr>
        <w:t xml:space="preserve">jmp</w:t>
      </w:r>
      <w:r>
        <w:t xml:space="preserve"> </w:t>
      </w:r>
      <w:r>
        <w:t xml:space="preserve">patch; the counter/key chain</w:t>
      </w:r>
      <w:r>
        <w:t xml:space="preserve"> </w:t>
      </w:r>
      <w:r>
        <w:t xml:space="preserve">turns the result into a data dependency.</w:t>
      </w:r>
    </w:p>
    <w:p>
      <w:pPr>
        <w:pStyle w:val="Compact"/>
        <w:numPr>
          <w:ilvl w:val="0"/>
          <w:numId w:val="1041"/>
        </w:numPr>
      </w:pPr>
      <w:r>
        <w:t xml:space="preserve">(Matching) TracerPid ↔ anti-debug · dladdr ↔ hook detection · HKDF(device) ↔ device binding · decoy ↔</w:t>
      </w:r>
      <w:r>
        <w:t xml:space="preserve"> </w:t>
      </w:r>
      <w:r>
        <w:t xml:space="preserve">tamper response · APK signature ↔ repackaging.</w:t>
      </w:r>
    </w:p>
    <w:p>
      <w:pPr>
        <w:pStyle w:val="Compact"/>
        <w:numPr>
          <w:ilvl w:val="0"/>
          <w:numId w:val="1041"/>
        </w:numPr>
      </w:pPr>
      <w:r>
        <w:t xml:space="preserve">(Short answer) If an environment check says</w:t>
      </w:r>
      <w:r>
        <w:t xml:space="preserve"> </w:t>
      </w:r>
      <w:r>
        <w:t xml:space="preserve">“hypervisor PRESENT,”</w:t>
      </w:r>
      <w:r>
        <w:t xml:space="preserve"> </w:t>
      </w:r>
      <w:r>
        <w:t xml:space="preserve">should the application reject the</w:t>
      </w:r>
      <w:r>
        <w:t xml:space="preserve"> </w:t>
      </w:r>
      <w:r>
        <w:t xml:space="preserve">operation directly or not? Why? → It shouldn’t; this alone is a weak signal (WSL2/VBS), it should be used</w:t>
      </w:r>
      <w:r>
        <w:t xml:space="preserve"> </w:t>
      </w:r>
      <w:r>
        <w:t xml:space="preserve">as a contribution to a</w:t>
      </w:r>
      <w:r>
        <w:t xml:space="preserve"> </w:t>
      </w:r>
      <w:r>
        <w:rPr>
          <w:b/>
          <w:bCs/>
        </w:rPr>
        <w:t xml:space="preserve">risk score</w:t>
      </w:r>
      <w:r>
        <w:t xml:space="preserve"> </w:t>
      </w:r>
      <w:r>
        <w:t xml:space="preserve">(Section 5.1).</w:t>
      </w:r>
    </w:p>
    <w:p>
      <w:pPr>
        <w:pStyle w:val="Compact"/>
        <w:numPr>
          <w:ilvl w:val="0"/>
          <w:numId w:val="1041"/>
        </w:numPr>
      </w:pPr>
      <w:r>
        <w:t xml:space="preserve">(True/False)</w:t>
      </w:r>
      <w:r>
        <w:t xml:space="preserve"> </w:t>
      </w:r>
      <w:r>
        <w:t xml:space="preserve">“HMAC-based integrity checking alone protects against the checker itself being patched.”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False</w:t>
      </w:r>
      <w:r>
        <w:t xml:space="preserve">; that’s why overlapping checkers and making the result a data dependency are needed (Section 3).</w:t>
      </w:r>
    </w:p>
    <w:p>
      <w:pPr>
        <w:pStyle w:val="Compact"/>
        <w:numPr>
          <w:ilvl w:val="0"/>
          <w:numId w:val="1041"/>
        </w:numPr>
      </w:pPr>
      <w:r>
        <w:t xml:space="preserve">(Short answer) Why is the</w:t>
      </w:r>
      <w:r>
        <w:t xml:space="preserve"> </w:t>
      </w:r>
      <w:r>
        <w:rPr>
          <w:rStyle w:val="VerbatimChar"/>
        </w:rPr>
        <w:t xml:space="preserve">SURUM</w:t>
      </w:r>
      <w:r>
        <w:t xml:space="preserve"> </w:t>
      </w:r>
      <w:r>
        <w:t xml:space="preserve">(version) string given to HKDF as the</w:t>
      </w:r>
      <w:r>
        <w:t xml:space="preserve"> </w:t>
      </w:r>
      <w:r>
        <w:rPr>
          <w:rStyle w:val="VerbatimChar"/>
        </w:rPr>
        <w:t xml:space="preserve">tuz</w:t>
      </w:r>
      <w:r>
        <w:t xml:space="preserve"> </w:t>
      </w:r>
      <w:r>
        <w:t xml:space="preserve">(salt) in device binding? → So</w:t>
      </w:r>
      <w:r>
        <w:t xml:space="preserve"> </w:t>
      </w:r>
      <w:r>
        <w:t xml:space="preserve">that the derived key changes when the version changes; this automatically</w:t>
      </w:r>
      <w:r>
        <w:t xml:space="preserve"> </w:t>
      </w:r>
      <w:r>
        <w:t xml:space="preserve">“locks”</w:t>
      </w:r>
      <w:r>
        <w:t xml:space="preserve"> </w:t>
      </w:r>
      <w:r>
        <w:t xml:space="preserve">data produced under an</w:t>
      </w:r>
      <w:r>
        <w:t xml:space="preserve"> </w:t>
      </w:r>
      <w:r>
        <w:t xml:space="preserve">old version’s vulnerability once the new version ships (Section 10.1, Exercise 12).</w:t>
      </w:r>
    </w:p>
    <w:p>
      <w:r>
        <w:pict>
          <v:rect style="width:0;height:1.5pt" o:hralign="center" o:hrstd="t" o:hr="t"/>
        </w:pict>
      </w:r>
    </w:p>
    <w:bookmarkEnd w:id="133"/>
    <w:bookmarkStart w:id="134" w:name="resources-and-further-reading"/>
    <w:p>
      <w:pPr>
        <w:pStyle w:val="Heading2"/>
      </w:pPr>
      <w:r>
        <w:t xml:space="preserve">18. Resources and further reading</w:t>
      </w:r>
    </w:p>
    <w:p>
      <w:pPr>
        <w:pStyle w:val="FirstParagraph"/>
      </w:pPr>
      <w:r>
        <w:rPr>
          <w:b/>
          <w:bCs/>
        </w:rPr>
        <w:t xml:space="preserve">Textbook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43"/>
        </w:numPr>
      </w:pPr>
      <w:r>
        <w:t xml:space="preserve">Recipe 12.2 (Detecting Modification — updated from CRC to HMAC/signature)</w:t>
      </w:r>
    </w:p>
    <w:p>
      <w:pPr>
        <w:pStyle w:val="Compact"/>
        <w:numPr>
          <w:ilvl w:val="0"/>
          <w:numId w:val="1043"/>
        </w:numPr>
      </w:pPr>
      <w:r>
        <w:t xml:space="preserve">Recipes 12.12–12.15 (Detecting Debuggers — Unix/Windows; SoftICE → modern tools)</w:t>
      </w:r>
    </w:p>
    <w:p>
      <w:pPr>
        <w:pStyle w:val="Compact"/>
        <w:numPr>
          <w:ilvl w:val="0"/>
          <w:numId w:val="1043"/>
        </w:numPr>
      </w:pPr>
      <w:r>
        <w:t xml:space="preserve">Chapter 12 (Anti-Tampering) overall is the core of this week and of Week 9.</w:t>
      </w:r>
    </w:p>
    <w:p>
      <w:pPr>
        <w:pStyle w:val="FirstParagraph"/>
      </w:pPr>
      <w:r>
        <w:rPr>
          <w:b/>
          <w:bCs/>
        </w:rPr>
        <w:t xml:space="preserve">Open standards and resources</w:t>
      </w:r>
    </w:p>
    <w:p>
      <w:pPr>
        <w:pStyle w:val="Compact"/>
        <w:numPr>
          <w:ilvl w:val="0"/>
          <w:numId w:val="1044"/>
        </w:numPr>
      </w:pPr>
      <w:r>
        <w:t xml:space="preserve">OWASP MASVS-RESILIENCE and MASTG (mobile resilience: anti-debug, anti-tamper, root/emulator detection, signature</w:t>
      </w:r>
      <w:r>
        <w:t xml:space="preserve"> </w:t>
      </w:r>
      <w:r>
        <w:t xml:space="preserve">verification).</w:t>
      </w:r>
    </w:p>
    <w:p>
      <w:pPr>
        <w:pStyle w:val="Compact"/>
        <w:numPr>
          <w:ilvl w:val="0"/>
          <w:numId w:val="1044"/>
        </w:numPr>
      </w:pPr>
      <w:r>
        <w:t xml:space="preserve">Android APK Signature Scheme v2/v3 (signature against repackaging); Play Integrity / hardware-backed</w:t>
      </w:r>
      <w:r>
        <w:t xml:space="preserve"> </w:t>
      </w:r>
      <w:r>
        <w:t xml:space="preserve">attestation.</w:t>
      </w:r>
    </w:p>
    <w:p>
      <w:pPr>
        <w:pStyle w:val="Compact"/>
        <w:numPr>
          <w:ilvl w:val="0"/>
          <w:numId w:val="1044"/>
        </w:numPr>
      </w:pPr>
      <w:r>
        <w:t xml:space="preserve">MITRE CWE: CWE-693 (Protection Mechanism Failure), CWE-919 (mobile weaknesses), CWE-925 (improper verification).</w:t>
      </w:r>
    </w:p>
    <w:p>
      <w:pPr>
        <w:pStyle w:val="Compact"/>
        <w:numPr>
          <w:ilvl w:val="0"/>
          <w:numId w:val="1044"/>
        </w:numPr>
      </w:pPr>
      <w:r>
        <w:t xml:space="preserve">SEI CERT C: ENV and FIO rules (safe use of the environment and files).</w:t>
      </w:r>
    </w:p>
    <w:p>
      <w:pPr>
        <w:pStyle w:val="BlockText"/>
      </w:pPr>
      <w:r>
        <w:rPr>
          <w:b/>
          <w:bCs/>
        </w:rP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Turkish</w:t>
            </w:r>
          </w:p>
        </w:tc>
        <w:tc>
          <w:tcPr/>
          <w:p>
            <w:pPr>
              <w:pStyle w:val="Compact"/>
            </w:pPr>
            <w:r>
              <w:t xml:space="preserve">Short definition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RASP</w:t>
            </w:r>
          </w:p>
        </w:tc>
        <w:tc>
          <w:tcPr/>
          <w:p>
            <w:pPr>
              <w:pStyle w:val="Compact"/>
            </w:pPr>
            <w:r>
              <w:t xml:space="preserve">Çalışma zamanı öz koruması</w:t>
            </w:r>
          </w:p>
        </w:tc>
        <w:tc>
          <w:tcPr/>
          <w:p>
            <w:pPr>
              <w:pStyle w:val="Compact"/>
            </w:pPr>
            <w:r>
              <w:t xml:space="preserve">Mechanisms embedded inside an application that protect it while it runs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Detection / Defence / Deterrence</w:t>
            </w:r>
          </w:p>
        </w:tc>
        <w:tc>
          <w:tcPr/>
          <w:p>
            <w:pPr>
              <w:pStyle w:val="Compact"/>
            </w:pPr>
            <w:r>
              <w:t xml:space="preserve">Algılama / Savunma / Caydırma</w:t>
            </w:r>
          </w:p>
        </w:tc>
        <w:tc>
          <w:tcPr/>
          <w:p>
            <w:pPr>
              <w:pStyle w:val="Compact"/>
            </w:pPr>
            <w:r>
              <w:t xml:space="preserve">RASP’s three functions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MATE</w:t>
            </w:r>
          </w:p>
        </w:tc>
        <w:tc>
          <w:tcPr/>
          <w:p>
            <w:pPr>
              <w:pStyle w:val="Compact"/>
            </w:pPr>
            <w:r>
              <w:t xml:space="preserve">Uçtaki saldırgan</w:t>
            </w:r>
          </w:p>
        </w:tc>
        <w:tc>
          <w:tcPr/>
          <w:p>
            <w:pPr>
              <w:pStyle w:val="Compact"/>
            </w:pPr>
            <w:r>
              <w:t xml:space="preserve">The attacker who owns the device (white box)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Self-hashing</w:t>
            </w:r>
          </w:p>
        </w:tc>
        <w:tc>
          <w:tcPr/>
          <w:p>
            <w:pPr>
              <w:pStyle w:val="Compact"/>
            </w:pPr>
            <w:r>
              <w:t xml:space="preserve">Öz özetleme</w:t>
            </w:r>
          </w:p>
        </w:tc>
        <w:tc>
          <w:tcPr/>
          <w:p>
            <w:pPr>
              <w:pStyle w:val="Compact"/>
            </w:pPr>
            <w:r>
              <w:t xml:space="preserve">The application digesting and verifying its own code/file at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Tamper</w:t>
            </w:r>
          </w:p>
        </w:tc>
        <w:tc>
          <w:tcPr/>
          <w:p>
            <w:pPr>
              <w:pStyle w:val="Compact"/>
            </w:pPr>
            <w:r>
              <w:t xml:space="preserve">Kurcalama</w:t>
            </w:r>
          </w:p>
        </w:tc>
        <w:tc>
          <w:tcPr/>
          <w:p>
            <w:pPr>
              <w:pStyle w:val="Compact"/>
            </w:pPr>
            <w:r>
              <w:t xml:space="preserve">Unauthorized modification of a binary/data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Patch (yama)</w:t>
            </w:r>
          </w:p>
        </w:tc>
        <w:tc>
          <w:tcPr/>
          <w:p>
            <w:pPr>
              <w:pStyle w:val="Compact"/>
            </w:pPr>
            <w:r>
              <w:t xml:space="preserve">Yama</w:t>
            </w:r>
          </w:p>
        </w:tc>
        <w:tc>
          <w:tcPr/>
          <w:p>
            <w:pPr>
              <w:pStyle w:val="Compact"/>
            </w:pPr>
            <w:r>
              <w:t xml:space="preserve">Changing behaviour by modifying binary 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Anti-debug</w:t>
            </w:r>
          </w:p>
        </w:tc>
        <w:tc>
          <w:tcPr/>
          <w:p>
            <w:pPr>
              <w:pStyle w:val="Compact"/>
            </w:pPr>
            <w:r>
              <w:t xml:space="preserve">Hata ayıklayıcı karşıtı</w:t>
            </w:r>
          </w:p>
        </w:tc>
        <w:tc>
          <w:tcPr/>
          <w:p>
            <w:pPr>
              <w:pStyle w:val="Compact"/>
            </w:pPr>
            <w:r>
              <w:t xml:space="preserve">Detecting/blocking an attached debugger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TracerPid</w:t>
            </w:r>
          </w:p>
        </w:tc>
        <w:tc>
          <w:tcPr/>
          <w:p>
            <w:pPr>
              <w:pStyle w:val="Compact"/>
            </w:pPr>
            <w:r>
              <w:t xml:space="preserve">İzleyen süreç kimliği</w:t>
            </w:r>
          </w:p>
        </w:tc>
        <w:tc>
          <w:tcPr/>
          <w:p>
            <w:pPr>
              <w:pStyle w:val="Compact"/>
            </w:pPr>
            <w:r>
              <w:t xml:space="preserve">On Linux, the PID of the process watching a process via</w:t>
            </w:r>
            <w:r>
              <w:t xml:space="preserve"> </w:t>
            </w:r>
            <w:r>
              <w:rPr>
                <w:rStyle w:val="VerbatimChar"/>
              </w:rPr>
              <w:t xml:space="preserve">ptrace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Hooking (kanca)</w:t>
            </w:r>
          </w:p>
        </w:tc>
        <w:tc>
          <w:tcPr/>
          <w:p>
            <w:pPr>
              <w:pStyle w:val="Compact"/>
            </w:pPr>
            <w:r>
              <w:t xml:space="preserve">Kancalama</w:t>
            </w:r>
          </w:p>
        </w:tc>
        <w:tc>
          <w:tcPr/>
          <w:p>
            <w:pPr>
              <w:pStyle w:val="Compact"/>
            </w:pPr>
            <w:r>
              <w:t xml:space="preserve">Replacing a function with your own version (LD_PRELOAD, PLT/GOT, inline)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DBI / Frida</w:t>
            </w:r>
          </w:p>
        </w:tc>
        <w:tc>
          <w:tcPr/>
          <w:p>
            <w:pPr>
              <w:pStyle w:val="Compact"/>
            </w:pPr>
            <w:r>
              <w:t xml:space="preserve">Dinamik ikili enstrümantasyon</w:t>
            </w:r>
          </w:p>
        </w:tc>
        <w:tc>
          <w:tcPr/>
          <w:p>
            <w:pPr>
              <w:pStyle w:val="Compact"/>
            </w:pPr>
            <w:r>
              <w:t xml:space="preserve">Injecting code into a running program to change its behaviour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Emulator / VM detection</w:t>
            </w:r>
          </w:p>
        </w:tc>
        <w:tc>
          <w:tcPr/>
          <w:p>
            <w:pPr>
              <w:pStyle w:val="Compact"/>
            </w:pPr>
            <w:r>
              <w:t xml:space="preserve">Emülatör/VM algılama</w:t>
            </w:r>
          </w:p>
        </w:tc>
        <w:tc>
          <w:tcPr/>
          <w:p>
            <w:pPr>
              <w:pStyle w:val="Compact"/>
            </w:pPr>
            <w:r>
              <w:t xml:space="preserve">Sensing an analysis environment from clues (CPUID, timing)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Root / jailbreak</w:t>
            </w:r>
          </w:p>
        </w:tc>
        <w:tc>
          <w:tcPr/>
          <w:p>
            <w:pPr>
              <w:pStyle w:val="Compact"/>
            </w:pPr>
            <w:r>
              <w:t xml:space="preserve">Kök erişimi</w:t>
            </w:r>
          </w:p>
        </w:tc>
        <w:tc>
          <w:tcPr/>
          <w:p>
            <w:pPr>
              <w:pStyle w:val="Compact"/>
            </w:pPr>
            <w:r>
              <w:t xml:space="preserve">The device’s security restrictions having been removed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Attestation</w:t>
            </w:r>
          </w:p>
        </w:tc>
        <w:tc>
          <w:tcPr/>
          <w:p>
            <w:pPr>
              <w:pStyle w:val="Compact"/>
            </w:pPr>
            <w:r>
              <w:t xml:space="preserve">Doğrulama tanıklığı</w:t>
            </w:r>
          </w:p>
        </w:tc>
        <w:tc>
          <w:tcPr/>
          <w:p>
            <w:pPr>
              <w:pStyle w:val="Compact"/>
            </w:pPr>
            <w:r>
              <w:t xml:space="preserve">Proof (often server-side) of a device’s/application’s integrity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Repackaging</w:t>
            </w:r>
          </w:p>
        </w:tc>
        <w:tc>
          <w:tcPr/>
          <w:p>
            <w:pPr>
              <w:pStyle w:val="Compact"/>
            </w:pPr>
            <w:r>
              <w:t xml:space="preserve">Yeniden paketleme</w:t>
            </w:r>
          </w:p>
        </w:tc>
        <w:tc>
          <w:tcPr/>
          <w:p>
            <w:pPr>
              <w:pStyle w:val="Compact"/>
            </w:pPr>
            <w:r>
              <w:t xml:space="preserve">Opening, modifying, and repackaging an application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Control-flow integrity</w:t>
            </w:r>
          </w:p>
        </w:tc>
        <w:tc>
          <w:tcPr/>
          <w:p>
            <w:pPr>
              <w:pStyle w:val="Compact"/>
            </w:pPr>
            <w:r>
              <w:t xml:space="preserve">Kontrol akışı bütünlüğü</w:t>
            </w:r>
          </w:p>
        </w:tc>
        <w:tc>
          <w:tcPr/>
          <w:p>
            <w:pPr>
              <w:pStyle w:val="Compact"/>
            </w:pPr>
            <w:r>
              <w:t xml:space="preserve">Ensuring a critical flow is unskippable/in order (a counter/key chain)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Tamper response</w:t>
            </w:r>
          </w:p>
        </w:tc>
        <w:tc>
          <w:tcPr/>
          <w:p>
            <w:pPr>
              <w:pStyle w:val="Compact"/>
            </w:pPr>
            <w:r>
              <w:t xml:space="preserve">Kurcalama tepkisi</w:t>
            </w:r>
          </w:p>
        </w:tc>
        <w:tc>
          <w:tcPr/>
          <w:p>
            <w:pPr>
              <w:pStyle w:val="Compact"/>
            </w:pPr>
            <w:r>
              <w:t xml:space="preserve">The policy at the moment of tampering (erase, fail-closed, decoy)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Decoy</w:t>
            </w:r>
          </w:p>
        </w:tc>
        <w:tc>
          <w:tcPr/>
          <w:p>
            <w:pPr>
              <w:pStyle w:val="Compact"/>
            </w:pPr>
            <w:r>
              <w:t xml:space="preserve">Sahte çıktı</w:t>
            </w:r>
          </w:p>
        </w:tc>
        <w:tc>
          <w:tcPr/>
          <w:p>
            <w:pPr>
              <w:pStyle w:val="Compact"/>
            </w:pPr>
            <w:r>
              <w:t xml:space="preserve">A genuinely indistinguishable fake result returned instead of crashing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Device / version binding</w:t>
            </w:r>
          </w:p>
        </w:tc>
        <w:tc>
          <w:tcPr/>
          <w:p>
            <w:pPr>
              <w:pStyle w:val="Compact"/>
            </w:pPr>
            <w:r>
              <w:t xml:space="preserve">Cihaz / sürüm bağlama</w:t>
            </w:r>
          </w:p>
        </w:tc>
        <w:tc>
          <w:tcPr/>
          <w:p>
            <w:pPr>
              <w:pStyle w:val="Compact"/>
            </w:pPr>
            <w:r>
              <w:t xml:space="preserve">Binding a key to a specific device/version so it can’t be opened elsewhere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Fail-closed</w:t>
            </w:r>
          </w:p>
        </w:tc>
        <w:tc>
          <w:tcPr/>
          <w:p>
            <w:pPr>
              <w:pStyle w:val="Compact"/>
            </w:pPr>
            <w:r>
              <w:t xml:space="preserve">Kapalı kalma</w:t>
            </w:r>
          </w:p>
        </w:tc>
        <w:tc>
          <w:tcPr/>
          <w:p>
            <w:pPr>
              <w:pStyle w:val="Compact"/>
            </w:pPr>
            <w:r>
              <w:t xml:space="preserve">Rejecting an operation when in doubt (not falling into a trusted state)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score / threshold</w:t>
            </w:r>
          </w:p>
        </w:tc>
        <w:tc>
          <w:tcPr/>
          <w:p>
            <w:pPr>
              <w:pStyle w:val="Compact"/>
            </w:pPr>
            <w:r>
              <w:t xml:space="preserve">Risk puanı / sınır değer</w:t>
            </w:r>
          </w:p>
        </w:tc>
        <w:tc>
          <w:tcPr/>
          <w:p>
            <w:pPr>
              <w:pStyle w:val="Compact"/>
            </w:pPr>
            <w:r>
              <w:t xml:space="preserve">A weighted sum of several weak signals; the decision looks at whether this sum crosses a threshold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appetite</w:t>
            </w:r>
          </w:p>
        </w:tc>
        <w:tc>
          <w:tcPr/>
          <w:p>
            <w:pPr>
              <w:pStyle w:val="Compact"/>
            </w:pPr>
            <w:r>
              <w:t xml:space="preserve">Risk toleransı</w:t>
            </w:r>
          </w:p>
        </w:tc>
        <w:tc>
          <w:tcPr/>
          <w:p>
            <w:pPr>
              <w:pStyle w:val="Compact"/>
            </w:pPr>
            <w:r>
              <w:t xml:space="preserve">The balance a product accepts between false positives and false negatives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dlsym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dladdr</w:t>
            </w:r>
          </w:p>
        </w:tc>
        <w:tc>
          <w:tcPr/>
          <w:p>
            <w:pPr>
              <w:pStyle w:val="Compact"/>
            </w:pPr>
            <w:r>
              <w:t xml:space="preserve">Sembol çözme / adres bilgisi</w:t>
            </w:r>
          </w:p>
        </w:tc>
        <w:tc>
          <w:tcPr/>
          <w:p>
            <w:pPr>
              <w:pStyle w:val="Compact"/>
            </w:pPr>
            <w:r>
              <w:t xml:space="preserve">Finding a function name’s memory address / finding which</w:t>
            </w:r>
            <w:r>
              <w:t xml:space="preserve"> </w:t>
            </w:r>
            <w:r>
              <w:rPr>
                <w:rStyle w:val="VerbatimChar"/>
              </w:rPr>
              <w:t xml:space="preserve">.so</w:t>
            </w:r>
            <w:r>
              <w:t xml:space="preserve"> </w:t>
            </w:r>
            <w:r>
              <w:t xml:space="preserve">an address comes from</w:t>
            </w:r>
          </w:p>
        </w:tc>
      </w:tr>
      <w:tr>
        <w:tc>
          <w:tcPr/>
          <w:p>
            <w:pPr>
              <w:pStyle w:val="Compact"/>
            </w:pPr>
            <w:r>
              <w:t xml:space="preserve">vDSO</w:t>
            </w:r>
          </w:p>
        </w:tc>
        <w:tc>
          <w:tcPr/>
          <w:p>
            <w:pPr>
              <w:pStyle w:val="Compact"/>
            </w:pPr>
            <w:r>
              <w:t xml:space="preserve">Sanal dinamik paylaşımlı nesne</w:t>
            </w:r>
          </w:p>
        </w:tc>
        <w:tc>
          <w:tcPr/>
          <w:p>
            <w:pPr>
              <w:pStyle w:val="Compact"/>
            </w:pPr>
            <w:r>
              <w:t xml:space="preserve">The virtual</w:t>
            </w:r>
            <w:r>
              <w:t xml:space="preserve"> </w:t>
            </w:r>
            <w:r>
              <w:rPr>
                <w:rStyle w:val="VerbatimChar"/>
              </w:rPr>
              <w:t xml:space="preserve">.so</w:t>
            </w:r>
            <w:r>
              <w:t xml:space="preserve"> </w:t>
            </w:r>
            <w:r>
              <w:t xml:space="preserve">the kernel automatically adds to process memory, providing fast reads without a system call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PRK</w:t>
            </w:r>
          </w:p>
        </w:tc>
        <w:tc>
          <w:tcPr/>
          <w:p>
            <w:pPr>
              <w:pStyle w:val="Compact"/>
            </w:pPr>
            <w:r>
              <w:t xml:space="preserve">Sözde rastgele anahtar</w:t>
            </w:r>
          </w:p>
        </w:tc>
        <w:tc>
          <w:tcPr/>
          <w:p>
            <w:pPr>
              <w:pStyle w:val="Compact"/>
            </w:pPr>
            <w:r>
              <w:t xml:space="preserve">The intermediate key that comes out of HKDF’s Extract step and feeds into the Expand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HKDF Extract / Expand</w:t>
            </w:r>
          </w:p>
        </w:tc>
        <w:tc>
          <w:tcPr/>
          <w:p>
            <w:pPr>
              <w:pStyle w:val="Compact"/>
            </w:pPr>
            <w:r>
              <w:t xml:space="preserve">Sıkıştırma / genişletme</w:t>
            </w:r>
          </w:p>
        </w:tc>
        <w:tc>
          <w:tcPr/>
          <w:p>
            <w:pPr>
              <w:pStyle w:val="Compact"/>
            </w:pPr>
            <w:r>
              <w:t xml:space="preserve">HKDF’s two steps: compressing an irregular input into a PRK, deriving a key of the requested length from the PRK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Avalanche effect (çığ etkisi)</w:t>
            </w:r>
          </w:p>
        </w:tc>
        <w:tc>
          <w:tcPr/>
          <w:p>
            <w:pPr>
              <w:pStyle w:val="Compact"/>
            </w:pPr>
            <w:r>
              <w:t xml:space="preserve">Çığ etkisi</w:t>
            </w:r>
          </w:p>
        </w:tc>
        <w:tc>
          <w:tcPr/>
          <w:p>
            <w:pPr>
              <w:pStyle w:val="Compact"/>
            </w:pPr>
            <w:r>
              <w:t xml:space="preserve">A single bit change in the input changing, on average, half the output; a fundamental property of cryptographic digests/MACs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PR_SET_DUMPABLE</w:t>
            </w:r>
          </w:p>
        </w:tc>
        <w:tc>
          <w:tcPr/>
          <w:p>
            <w:pPr>
              <w:pStyle w:val="Compact"/>
            </w:pPr>
            <w:r>
              <w:t xml:space="preserve">Dökülebilirlik bayrağı</w:t>
            </w:r>
          </w:p>
        </w:tc>
        <w:tc>
          <w:tcPr/>
          <w:p>
            <w:pPr>
              <w:pStyle w:val="Compact"/>
            </w:pPr>
            <w:r>
              <w:t xml:space="preserve">On Linux, the flag controlling whether a process can be watched by another process via</w:t>
            </w:r>
            <w:r>
              <w:t xml:space="preserve"> </w:t>
            </w:r>
            <w:r>
              <w:rPr>
                <w:rStyle w:val="VerbatimChar"/>
              </w:rPr>
              <w:t xml:space="preserve">ptrace</w:t>
            </w:r>
            <w:r>
              <w:t xml:space="preserve"> </w:t>
            </w:r>
            <w:r>
              <w:t xml:space="preserve">and whether it produces a core dump</w:t>
            </w:r>
          </w:p>
        </w:tc>
      </w:tr>
    </w:tbl>
    <w:bookmarkEnd w:id="134"/>
    <w:bookmarkEnd w:id="135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1"/>
  </w:num>
  <w:num w:numId="1027">
    <w:abstractNumId w:val="992"/>
  </w:num>
  <w:num w:numId="1028">
    <w:abstractNumId w:val="992"/>
  </w:num>
  <w:num w:numId="1029">
    <w:abstractNumId w:val="992"/>
  </w:num>
  <w:num w:numId="1030">
    <w:abstractNumId w:val="992"/>
  </w:num>
  <w:num w:numId="1031">
    <w:abstractNumId w:val="991"/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2"/>
  </w:num>
  <w:num w:numId="1039">
    <w:abstractNumId w:val="992"/>
  </w:num>
  <w:num w:numId="1040">
    <w:abstractNumId w:val="992"/>
  </w:num>
  <w:num w:numId="104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41" Target="media/rId41.png" /><Relationship Type="http://schemas.openxmlformats.org/officeDocument/2006/relationships/image" Id="rId51" Target="media/rId51.png" /><Relationship Type="http://schemas.openxmlformats.org/officeDocument/2006/relationships/image" Id="rId57" Target="media/rId57.png" /><Relationship Type="http://schemas.openxmlformats.org/officeDocument/2006/relationships/image" Id="rId105" Target="media/rId105.png" /><Relationship Type="http://schemas.openxmlformats.org/officeDocument/2006/relationships/image" Id="rId119" Target="media/rId119.png" /><Relationship Type="http://schemas.openxmlformats.org/officeDocument/2006/relationships/image" Id="rId38" Target="media/rId38.png" /><Relationship Type="http://schemas.openxmlformats.org/officeDocument/2006/relationships/image" Id="rId66" Target="media/rId66.png" /><Relationship Type="http://schemas.openxmlformats.org/officeDocument/2006/relationships/image" Id="rId63" Target="media/rId63.png" /><Relationship Type="http://schemas.openxmlformats.org/officeDocument/2006/relationships/image" Id="rId73" Target="media/rId73.png" /><Relationship Type="http://schemas.openxmlformats.org/officeDocument/2006/relationships/image" Id="rId79" Target="media/rId79.png" /><Relationship Type="http://schemas.openxmlformats.org/officeDocument/2006/relationships/image" Id="rId114" Target="media/rId114.png" /><Relationship Type="http://schemas.openxmlformats.org/officeDocument/2006/relationships/image" Id="rId111" Target="media/rId111.png" /><Relationship Type="http://schemas.openxmlformats.org/officeDocument/2006/relationships/image" Id="rId85" Target="media/rId85.png" /><Relationship Type="http://schemas.openxmlformats.org/officeDocument/2006/relationships/image" Id="rId95" Target="media/rId95.png" /><Relationship Type="http://schemas.openxmlformats.org/officeDocument/2006/relationships/image" Id="rId124" Target="media/rId124.png" /><Relationship Type="http://schemas.openxmlformats.org/officeDocument/2006/relationships/hyperlink" Id="rId21" Target="https://github.com/ucoruh/cen429-secure-programming/blob/main/code/README.en.md" TargetMode="External" /><Relationship Type="http://schemas.openxmlformats.org/officeDocument/2006/relationships/hyperlink" Id="rId20" Target="https://github.com/ucoruh/cen429-secure-programming/tree/main/code/week-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github.com/ucoruh/cen429-secure-programming/blob/main/code/README.en.md" TargetMode="External" /><Relationship Type="http://schemas.openxmlformats.org/officeDocument/2006/relationships/hyperlink" Id="rId20" Target="https://github.com/ucoruh/cen429-secure-programming/tree/main/code/week-06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2026-09-23T17:04:31Z</dcterms:created>
  <dcterms:modified xsi:type="dcterms:W3CDTF">2026-09-23T17:04:31Z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6 — Runtime Application Self-Protection</vt:lpwstr>
  </property>
</Properties>
</file>