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week-16-final-exam-period-quiz-2"/>
    <w:p>
      <w:pPr>
        <w:pStyle w:val="Heading1"/>
      </w:pPr>
      <w:r>
        <w:t xml:space="preserve">Week 16 — Final Exam Period: Quiz-2</w:t>
      </w:r>
    </w:p>
    <w:p>
      <w:pPr>
        <w:pStyle w:val="FirstParagraph"/>
      </w:pPr>
      <w:r>
        <w:rPr>
          <w:i/>
          <w:iCs/>
        </w:rPr>
        <w:t xml:space="preserve">CEN207 Data Structures (formerly CE205) · Fall 2026–2027 · 04–17.01.2027</w:t>
      </w:r>
    </w:p>
    <w:p>
      <w:pPr>
        <w:pStyle w:val="BodyText"/>
      </w:pPr>
      <w:r>
        <w:rPr>
          <w:b/>
          <w:bCs/>
        </w:rPr>
        <w:t xml:space="preserve">Quiz-2</w:t>
      </w:r>
      <w:r>
        <w:t xml:space="preserve"> </w:t>
      </w:r>
      <w:r>
        <w:t xml:space="preserve">covers weeks 9–14 and is 30% of the final grade (the final project RAP2 is the other 70%).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Week</w:t>
            </w:r>
          </w:p>
        </w:tc>
        <w:tc>
          <w:tcPr/>
          <w:p>
            <w:pPr>
              <w:pStyle w:val="Compact"/>
            </w:pPr>
            <w:r>
              <w:t xml:space="preserve">Topics to review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Graph algorithms: MST (Prim, Kruskal), shortest paths (Dijkstra, Bellman–Ford), SCC, max flow, cycle detection, backtracking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Sorting algorithms and their comparison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BST, AVL, red-black, splay and B-tree family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String search (KMP, Boyer–Moore), LCS, edit distance, alignment, tries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File organisation I: sequential and direct files, collision resolution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File organisation II: indexed files, B-trees for files, extendible hashing, external sorting</w:t>
            </w:r>
          </w:p>
        </w:tc>
      </w:tr>
    </w:tbl>
    <w:bookmarkEnd w:id="20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Asst. Prof. Dr. Uğur CORUH · Fall 2026-2027</w:t>
      <w:tab/>
      <w:t xml:space="preserve">Page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2E7D32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TAYYIP ERDOGAN UNIVERSITY · RTEU Computer Engineering</w:t>
    </w:r>
    <w:r>
      <w:rPr>
        <w:color w:val="2E7D32"/>
        <w:sz w:val="17"/>
      </w:rPr>
      <w:tab/>
      <w:t>CEN207 Data Structures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2E7D32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2E7D32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2E7D32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2E7D32" w:space="8" w:sz="18" w:val="single"/>
      </w:pBdr>
      <w:shd w:color="auto" w:fill="EAF6EC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C8E6C9" w:space="0" w:sz="4" w:val="single"/>
        <w:left w:color="C8E6C9" w:space="0" w:sz="4" w:val="single"/>
        <w:bottom w:color="C8E6C9" w:space="0" w:sz="4" w:val="single"/>
        <w:right w:color="C8E6C9" w:space="0" w:sz="4" w:val="single"/>
        <w:insideH w:color="C8E6C9" w:space="0" w:sz="4" w:val="single"/>
        <w:insideV w:color="C8E6C9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2026-09-29T18:13:27Z</dcterms:created>
  <dcterms:modified xsi:type="dcterms:W3CDTF">2026-09-29T18:13:27Z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Week 16 — Final Exam Period: Quiz-2</vt:lpwstr>
  </property>
</Properties>
</file>